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548CF" w:rsidRDefault="006548CF">
      <w:pPr>
        <w:rPr>
          <w:rFonts w:ascii="Times New Roman" w:hAnsi="Times New Roman"/>
          <w:sz w:val="24"/>
          <w:szCs w:val="24"/>
        </w:rPr>
      </w:pPr>
      <w:r w:rsidRPr="006548CF">
        <w:rPr>
          <w:rFonts w:ascii="Times New Roman" w:hAnsi="Times New Roman"/>
          <w:sz w:val="24"/>
          <w:szCs w:val="24"/>
        </w:rPr>
        <w:t xml:space="preserve">PROTOKÓŁ NR 17/2005 </w:t>
      </w:r>
      <w:r w:rsidRPr="006548CF">
        <w:rPr>
          <w:rFonts w:ascii="Times New Roman" w:hAnsi="Times New Roman"/>
          <w:sz w:val="24"/>
          <w:szCs w:val="24"/>
        </w:rPr>
        <w:br/>
        <w:t xml:space="preserve">z dnia 7 czerwca 2005 r. </w:t>
      </w:r>
      <w:r w:rsidRPr="006548CF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6548CF">
        <w:rPr>
          <w:rFonts w:ascii="Times New Roman" w:hAnsi="Times New Roman"/>
          <w:sz w:val="24"/>
          <w:szCs w:val="24"/>
        </w:rPr>
        <w:br/>
      </w:r>
      <w:r w:rsidRPr="006548CF">
        <w:rPr>
          <w:rFonts w:ascii="Times New Roman" w:hAnsi="Times New Roman"/>
          <w:sz w:val="24"/>
          <w:szCs w:val="24"/>
        </w:rPr>
        <w:br/>
      </w:r>
      <w:r w:rsidRPr="006548CF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6548CF">
        <w:rPr>
          <w:rFonts w:ascii="Times New Roman" w:hAnsi="Times New Roman"/>
          <w:sz w:val="24"/>
          <w:szCs w:val="24"/>
        </w:rPr>
        <w:br/>
      </w:r>
      <w:r w:rsidRPr="006548CF">
        <w:rPr>
          <w:rFonts w:ascii="Times New Roman" w:hAnsi="Times New Roman"/>
          <w:sz w:val="24"/>
          <w:szCs w:val="24"/>
        </w:rPr>
        <w:br/>
      </w:r>
      <w:r w:rsidRPr="006548CF">
        <w:rPr>
          <w:rFonts w:ascii="Times New Roman" w:hAnsi="Times New Roman"/>
          <w:sz w:val="24"/>
          <w:szCs w:val="24"/>
        </w:rPr>
        <w:br/>
        <w:t xml:space="preserve">Ad. 1. </w:t>
      </w:r>
      <w:r w:rsidRPr="006548CF">
        <w:rPr>
          <w:rFonts w:ascii="Times New Roman" w:hAnsi="Times New Roman"/>
          <w:sz w:val="24"/>
          <w:szCs w:val="24"/>
        </w:rPr>
        <w:br/>
        <w:t xml:space="preserve">Wicestarosta powitał zebranych i po stwierdzeniu quorum przedstawił porządek obrad. Porządek posiedzenia oraz protokół z poprzedniego spotkania Zarządu zostały przyjęte w wyniku głosowania: 3 głosy za. </w:t>
      </w:r>
      <w:r w:rsidRPr="006548CF">
        <w:rPr>
          <w:rFonts w:ascii="Times New Roman" w:hAnsi="Times New Roman"/>
          <w:sz w:val="24"/>
          <w:szCs w:val="24"/>
        </w:rPr>
        <w:br/>
      </w:r>
      <w:r w:rsidRPr="006548CF">
        <w:rPr>
          <w:rFonts w:ascii="Times New Roman" w:hAnsi="Times New Roman"/>
          <w:sz w:val="24"/>
          <w:szCs w:val="24"/>
        </w:rPr>
        <w:br/>
        <w:t xml:space="preserve">Ad. 2. </w:t>
      </w:r>
      <w:r w:rsidRPr="006548CF">
        <w:rPr>
          <w:rFonts w:ascii="Times New Roman" w:hAnsi="Times New Roman"/>
          <w:sz w:val="24"/>
          <w:szCs w:val="24"/>
        </w:rPr>
        <w:br/>
        <w:t xml:space="preserve">Wicestarosta poprosił Andrzeja </w:t>
      </w:r>
      <w:proofErr w:type="spellStart"/>
      <w:r w:rsidRPr="006548CF">
        <w:rPr>
          <w:rFonts w:ascii="Times New Roman" w:hAnsi="Times New Roman"/>
          <w:sz w:val="24"/>
          <w:szCs w:val="24"/>
        </w:rPr>
        <w:t>Jakiełę</w:t>
      </w:r>
      <w:proofErr w:type="spellEnd"/>
      <w:r w:rsidRPr="006548CF">
        <w:rPr>
          <w:rFonts w:ascii="Times New Roman" w:hAnsi="Times New Roman"/>
          <w:sz w:val="24"/>
          <w:szCs w:val="24"/>
        </w:rPr>
        <w:t xml:space="preserve"> dyrektora Wydziału Oświaty, Kultury, Sportu i Turystyki, aby przedstawił projekty uchwał Rady Powiatu Pyrzyckiego związane z oświatą. Pierwszy projekt dotyczył uchwalenia regulaminu wynagradzania nauczycieli w 2005 roku. Wcześniejsza uchwała w tej sprawie została uchylona przez nadzór Wojewody. Przedstawiony projekt pozbawiony został błędów zauważonych przez nadzór. Zarządu przyjął projekt uchwały w wyniku głosowania: 3 głosy za. </w:t>
      </w:r>
      <w:r w:rsidRPr="006548CF">
        <w:rPr>
          <w:rFonts w:ascii="Times New Roman" w:hAnsi="Times New Roman"/>
          <w:sz w:val="24"/>
          <w:szCs w:val="24"/>
        </w:rPr>
        <w:br/>
        <w:t xml:space="preserve">Następnie dyrektor </w:t>
      </w:r>
      <w:proofErr w:type="spellStart"/>
      <w:r w:rsidRPr="006548CF">
        <w:rPr>
          <w:rFonts w:ascii="Times New Roman" w:hAnsi="Times New Roman"/>
          <w:sz w:val="24"/>
          <w:szCs w:val="24"/>
        </w:rPr>
        <w:t>Jakieła</w:t>
      </w:r>
      <w:proofErr w:type="spellEnd"/>
      <w:r w:rsidRPr="006548CF">
        <w:rPr>
          <w:rFonts w:ascii="Times New Roman" w:hAnsi="Times New Roman"/>
          <w:sz w:val="24"/>
          <w:szCs w:val="24"/>
        </w:rPr>
        <w:t xml:space="preserve"> przedstawił projekt uchwały Rady Powiatu Pyrzyckiego w sprawie Regulaminu określającego tryb i kryteria przyznawania nagród dla nauczycieli szkół i placówek prowadzonych przez Powiat Pyrzycki. Projekt został pozytywnie zaopiniowany przez organizacje związkowe. Zarządu przyjął projekt uchwały w wyniku głosowania: 3 głosy za. </w:t>
      </w:r>
      <w:r w:rsidRPr="006548CF">
        <w:rPr>
          <w:rFonts w:ascii="Times New Roman" w:hAnsi="Times New Roman"/>
          <w:sz w:val="24"/>
          <w:szCs w:val="24"/>
        </w:rPr>
        <w:br/>
        <w:t xml:space="preserve">Z kolei dyrektor </w:t>
      </w:r>
      <w:proofErr w:type="spellStart"/>
      <w:r w:rsidRPr="006548CF">
        <w:rPr>
          <w:rFonts w:ascii="Times New Roman" w:hAnsi="Times New Roman"/>
          <w:sz w:val="24"/>
          <w:szCs w:val="24"/>
        </w:rPr>
        <w:t>Jakieła</w:t>
      </w:r>
      <w:proofErr w:type="spellEnd"/>
      <w:r w:rsidRPr="006548CF">
        <w:rPr>
          <w:rFonts w:ascii="Times New Roman" w:hAnsi="Times New Roman"/>
          <w:sz w:val="24"/>
          <w:szCs w:val="24"/>
        </w:rPr>
        <w:t xml:space="preserve"> przedstawił trzy projekty uchwał Rady Powiatu Pyrzyckiego związane ze zmianą sieci szkół. Powodem było założenie dwóch nowych szkół. Dlatego konieczne było przygotowanie następujących projektów uchwał w sprawie: </w:t>
      </w:r>
      <w:r w:rsidRPr="006548CF">
        <w:rPr>
          <w:rFonts w:ascii="Times New Roman" w:hAnsi="Times New Roman"/>
          <w:sz w:val="24"/>
          <w:szCs w:val="24"/>
        </w:rPr>
        <w:br/>
        <w:t xml:space="preserve">- założenia technikum uzupełniającego w Zespole Szkół Nr 2 Rolnicze Centrum Kształcenia Ustawicznego im. Tadeusza Kościuszki w Pyrzycach, </w:t>
      </w:r>
      <w:r w:rsidRPr="006548CF">
        <w:rPr>
          <w:rFonts w:ascii="Times New Roman" w:hAnsi="Times New Roman"/>
          <w:sz w:val="24"/>
          <w:szCs w:val="24"/>
        </w:rPr>
        <w:br/>
        <w:t xml:space="preserve">- założenia szkoły policealnej w Zespole Szkół Nr 2 Rolnicze Centrum Kształcenia Ustawicznego im. Tadeusza Kościuszki w Pyrzycach, </w:t>
      </w:r>
      <w:r w:rsidRPr="006548CF">
        <w:rPr>
          <w:rFonts w:ascii="Times New Roman" w:hAnsi="Times New Roman"/>
          <w:sz w:val="24"/>
          <w:szCs w:val="24"/>
        </w:rPr>
        <w:br/>
        <w:t xml:space="preserve">- ustalenia planu sieci publicznych szkół </w:t>
      </w:r>
      <w:proofErr w:type="spellStart"/>
      <w:r w:rsidRPr="006548CF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6548CF">
        <w:rPr>
          <w:rFonts w:ascii="Times New Roman" w:hAnsi="Times New Roman"/>
          <w:sz w:val="24"/>
          <w:szCs w:val="24"/>
        </w:rPr>
        <w:t xml:space="preserve"> i szkół specjalnych w Powiecie Pyrzyckim. </w:t>
      </w:r>
      <w:r w:rsidRPr="006548CF">
        <w:rPr>
          <w:rFonts w:ascii="Times New Roman" w:hAnsi="Times New Roman"/>
          <w:sz w:val="24"/>
          <w:szCs w:val="24"/>
        </w:rPr>
        <w:br/>
        <w:t xml:space="preserve">Zarząd przyjął te trzy projekty uchwał w wyniku głosowania: 3 głosy za </w:t>
      </w:r>
      <w:r w:rsidRPr="006548CF">
        <w:rPr>
          <w:rFonts w:ascii="Times New Roman" w:hAnsi="Times New Roman"/>
          <w:sz w:val="24"/>
          <w:szCs w:val="24"/>
        </w:rPr>
        <w:br/>
      </w:r>
      <w:r w:rsidRPr="006548CF">
        <w:rPr>
          <w:rFonts w:ascii="Times New Roman" w:hAnsi="Times New Roman"/>
          <w:sz w:val="24"/>
          <w:szCs w:val="24"/>
        </w:rPr>
        <w:br/>
        <w:t xml:space="preserve">Ad. 3. </w:t>
      </w:r>
      <w:r w:rsidRPr="006548CF">
        <w:rPr>
          <w:rFonts w:ascii="Times New Roman" w:hAnsi="Times New Roman"/>
          <w:sz w:val="24"/>
          <w:szCs w:val="24"/>
        </w:rPr>
        <w:br/>
        <w:t xml:space="preserve">Wicestarosta przedstawił uchwałę Zarządu Powiatu Pyrzyckiego w sprawie skierowania do Zakładu Opiekuńczo-Leczniczego w Pyrzycach. Do Zakładu kieruje się Katarzynę Domańską, Wacławę Butkiewicz, Krzysztofa Błażewicza, Wandę </w:t>
      </w:r>
      <w:proofErr w:type="spellStart"/>
      <w:r w:rsidRPr="006548CF">
        <w:rPr>
          <w:rFonts w:ascii="Times New Roman" w:hAnsi="Times New Roman"/>
          <w:sz w:val="24"/>
          <w:szCs w:val="24"/>
        </w:rPr>
        <w:t>Kurkianiec</w:t>
      </w:r>
      <w:proofErr w:type="spellEnd"/>
      <w:r w:rsidRPr="006548CF">
        <w:rPr>
          <w:rFonts w:ascii="Times New Roman" w:hAnsi="Times New Roman"/>
          <w:sz w:val="24"/>
          <w:szCs w:val="24"/>
        </w:rPr>
        <w:t xml:space="preserve">, Annę Zabłocką, Franciszka </w:t>
      </w:r>
      <w:proofErr w:type="spellStart"/>
      <w:r w:rsidRPr="006548CF">
        <w:rPr>
          <w:rFonts w:ascii="Times New Roman" w:hAnsi="Times New Roman"/>
          <w:sz w:val="24"/>
          <w:szCs w:val="24"/>
        </w:rPr>
        <w:t>Sarleję</w:t>
      </w:r>
      <w:proofErr w:type="spellEnd"/>
      <w:r w:rsidRPr="006548CF">
        <w:rPr>
          <w:rFonts w:ascii="Times New Roman" w:hAnsi="Times New Roman"/>
          <w:sz w:val="24"/>
          <w:szCs w:val="24"/>
        </w:rPr>
        <w:t xml:space="preserve">, Emilię Łęgowską i Jana Nowika. Zarząd podjął uchwałę w wyniku głosowania: 3 głosy za. </w:t>
      </w:r>
      <w:r w:rsidRPr="006548CF">
        <w:rPr>
          <w:rFonts w:ascii="Times New Roman" w:hAnsi="Times New Roman"/>
          <w:sz w:val="24"/>
          <w:szCs w:val="24"/>
        </w:rPr>
        <w:br/>
        <w:t xml:space="preserve">Następnie Wicestarosta poprosił Iwonę </w:t>
      </w:r>
      <w:proofErr w:type="spellStart"/>
      <w:r w:rsidRPr="006548CF">
        <w:rPr>
          <w:rFonts w:ascii="Times New Roman" w:hAnsi="Times New Roman"/>
          <w:sz w:val="24"/>
          <w:szCs w:val="24"/>
        </w:rPr>
        <w:t>Zibrowską</w:t>
      </w:r>
      <w:proofErr w:type="spellEnd"/>
      <w:r w:rsidRPr="006548CF">
        <w:rPr>
          <w:rFonts w:ascii="Times New Roman" w:hAnsi="Times New Roman"/>
          <w:sz w:val="24"/>
          <w:szCs w:val="24"/>
        </w:rPr>
        <w:t xml:space="preserve"> dyrektora Zakładu Opiekuńczo-</w:t>
      </w:r>
      <w:r w:rsidRPr="006548CF">
        <w:rPr>
          <w:rFonts w:ascii="Times New Roman" w:hAnsi="Times New Roman"/>
          <w:sz w:val="24"/>
          <w:szCs w:val="24"/>
        </w:rPr>
        <w:lastRenderedPageBreak/>
        <w:t xml:space="preserve">Leczniczego o przedstawienie informacji w sprawie działalności tej jednostki za miesiąc kwiecień 2005 r. Członkowie Zarządu otrzymali pisemną informację o wynikach finansowych. Większe przychody spowodowały przekroczenie planu o 17 %. Szczegółowa analiza wykonania planu wykazuje, że należy w wielu punktach dokonać jego korekty. Zarząd przyjął przedstawioną informację w wyniku głosowania: 3 głosy za. </w:t>
      </w:r>
      <w:r w:rsidRPr="006548CF">
        <w:rPr>
          <w:rFonts w:ascii="Times New Roman" w:hAnsi="Times New Roman"/>
          <w:sz w:val="24"/>
          <w:szCs w:val="24"/>
        </w:rPr>
        <w:br/>
        <w:t xml:space="preserve">Kolejna informacja dotyczyła działalności Szpitala Powiatowego za miesiąc kwiecień 2005 r. Informację przedstawił Ryszard Grzesiak dyrektor Szpitala. W planie finansowym na rok 2005 w kwietniu zakładano ujemne saldo rzędu 64 tys. zł. Osiągnięty wynik to ujemne saldo rzędu 54 tys. zł. Mimo nieznacznego odrabiania strat szpital nadal jest w trudnej sytuacji. W odniesieniu do planu wzrastają wydatki na materiały, głównie leki i sprzęt medyczny oraz wydatki na usługi obce. Konieczna będzie w związku z tym korekta planu finansowego. Dyrektor systematycznie wprowadza zmiany w działalności, aby uzyskać oszczędności. W celu ograniczenia wydatków np. na usługi pralnicze wprowadzono na chirurgii pościel jednorazowego użytku. Uruchomiono własny punkt czerpania wody. Aby na bieżąco realizować zobowiązania zawierane są ugody z wierzycielami. Zarząd przyjął przedstawioną informację w wyniku głosowania: 3 głosy za. </w:t>
      </w:r>
      <w:r w:rsidRPr="006548CF">
        <w:rPr>
          <w:rFonts w:ascii="Times New Roman" w:hAnsi="Times New Roman"/>
          <w:sz w:val="24"/>
          <w:szCs w:val="24"/>
        </w:rPr>
        <w:br/>
        <w:t xml:space="preserve">Po przeanalizowaniu wyników działalności dyrektora Zakładu Opiekuńczo-Leczniczego i dyrektora Szpitala Powiatowego Zarząd podjął decyzję o przyznaniu im wynagrodzenia za miesiąc kwiecień 2005 r. w pełnej wysokości, w wyniku głosowania: 3 głosy za. </w:t>
      </w:r>
      <w:r w:rsidRPr="006548CF">
        <w:rPr>
          <w:rFonts w:ascii="Times New Roman" w:hAnsi="Times New Roman"/>
          <w:sz w:val="24"/>
          <w:szCs w:val="24"/>
        </w:rPr>
        <w:br/>
      </w:r>
      <w:r w:rsidRPr="006548CF">
        <w:rPr>
          <w:rFonts w:ascii="Times New Roman" w:hAnsi="Times New Roman"/>
          <w:sz w:val="24"/>
          <w:szCs w:val="24"/>
        </w:rPr>
        <w:br/>
        <w:t xml:space="preserve">Ad. 4. </w:t>
      </w:r>
      <w:r w:rsidRPr="006548CF">
        <w:rPr>
          <w:rFonts w:ascii="Times New Roman" w:hAnsi="Times New Roman"/>
          <w:sz w:val="24"/>
          <w:szCs w:val="24"/>
        </w:rPr>
        <w:br/>
        <w:t xml:space="preserve">Wicestarosta przedstawił projekt uchwały Rady Powiatu Pyrzyckiego w sprawie zmiany planu finansowego Powiatowego Funduszu Gospodarki Zasobem Geodezyjnym i Kartograficznym w roku 2005. Zmiana wynika z wyższego, niż zakładany, stanu środków na koniec roku 2004. Skarbnik zwrócił uwagę, że jego zdaniem wnioskodawcą i wykonawcą uchwały powinien być Zarząd Powiatu, a nie jak zapisano w projekcie - Starosta. Zarząd przyjął projekt uchwały w pierwotnej formie w wyniku głosowania: 3 głosy za. </w:t>
      </w:r>
      <w:r w:rsidRPr="006548CF">
        <w:rPr>
          <w:rFonts w:ascii="Times New Roman" w:hAnsi="Times New Roman"/>
          <w:sz w:val="24"/>
          <w:szCs w:val="24"/>
        </w:rPr>
        <w:br/>
        <w:t xml:space="preserve">Następnie Wicestarosta przedstawił wniosek w sprawie wyrażenia zgody na zwiększenie finansowania </w:t>
      </w:r>
      <w:proofErr w:type="spellStart"/>
      <w:r w:rsidRPr="006548CF">
        <w:rPr>
          <w:rFonts w:ascii="Times New Roman" w:hAnsi="Times New Roman"/>
          <w:sz w:val="24"/>
          <w:szCs w:val="24"/>
        </w:rPr>
        <w:t>PODGiK</w:t>
      </w:r>
      <w:proofErr w:type="spellEnd"/>
      <w:r w:rsidRPr="006548CF">
        <w:rPr>
          <w:rFonts w:ascii="Times New Roman" w:hAnsi="Times New Roman"/>
          <w:sz w:val="24"/>
          <w:szCs w:val="24"/>
        </w:rPr>
        <w:t xml:space="preserve"> z budżetu powiatu do wysokości 80 000 zł. Wcześniej Zarząd wyraził zgodę na zwiększenie finansowania </w:t>
      </w:r>
      <w:proofErr w:type="spellStart"/>
      <w:r w:rsidRPr="006548CF">
        <w:rPr>
          <w:rFonts w:ascii="Times New Roman" w:hAnsi="Times New Roman"/>
          <w:sz w:val="24"/>
          <w:szCs w:val="24"/>
        </w:rPr>
        <w:t>PODGiK</w:t>
      </w:r>
      <w:proofErr w:type="spellEnd"/>
      <w:r w:rsidRPr="006548CF">
        <w:rPr>
          <w:rFonts w:ascii="Times New Roman" w:hAnsi="Times New Roman"/>
          <w:sz w:val="24"/>
          <w:szCs w:val="24"/>
        </w:rPr>
        <w:t xml:space="preserve"> do wysokości 50 000 zł. Obecny wniosek podyktowany jest zauważalnym spadkiem wpływów i obawą, że do końca roku plan nie zostanie wykonany. Zarząd nie wyraził zgody na realizację tego wniosku w wyniku głosowania: 3 głosy za. Zarząd stoi na stanowisku, aby zwiększyć finansowanie </w:t>
      </w:r>
      <w:proofErr w:type="spellStart"/>
      <w:r w:rsidRPr="006548CF">
        <w:rPr>
          <w:rFonts w:ascii="Times New Roman" w:hAnsi="Times New Roman"/>
          <w:sz w:val="24"/>
          <w:szCs w:val="24"/>
        </w:rPr>
        <w:t>PODGiK</w:t>
      </w:r>
      <w:proofErr w:type="spellEnd"/>
      <w:r w:rsidRPr="006548CF">
        <w:rPr>
          <w:rFonts w:ascii="Times New Roman" w:hAnsi="Times New Roman"/>
          <w:sz w:val="24"/>
          <w:szCs w:val="24"/>
        </w:rPr>
        <w:t xml:space="preserve"> do wysokości 50 000 zł. Ta zmiana zostanie ujęta w uchwale Rady Powiatu. Przy przekazywaniu dotacji dla zakładu budżetowego należy jeszcze ustalić stawki jednostkowe. </w:t>
      </w:r>
      <w:r w:rsidRPr="006548CF">
        <w:rPr>
          <w:rFonts w:ascii="Times New Roman" w:hAnsi="Times New Roman"/>
          <w:sz w:val="24"/>
          <w:szCs w:val="24"/>
        </w:rPr>
        <w:br/>
      </w:r>
      <w:r w:rsidRPr="006548CF">
        <w:rPr>
          <w:rFonts w:ascii="Times New Roman" w:hAnsi="Times New Roman"/>
          <w:sz w:val="24"/>
          <w:szCs w:val="24"/>
        </w:rPr>
        <w:br/>
        <w:t xml:space="preserve">Ad. 5 </w:t>
      </w:r>
      <w:r w:rsidRPr="006548CF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6548CF">
        <w:rPr>
          <w:rFonts w:ascii="Times New Roman" w:hAnsi="Times New Roman"/>
          <w:sz w:val="24"/>
          <w:szCs w:val="24"/>
        </w:rPr>
        <w:t>Wabiński</w:t>
      </w:r>
      <w:proofErr w:type="spellEnd"/>
      <w:r w:rsidRPr="006548CF">
        <w:rPr>
          <w:rFonts w:ascii="Times New Roman" w:hAnsi="Times New Roman"/>
          <w:sz w:val="24"/>
          <w:szCs w:val="24"/>
        </w:rPr>
        <w:t xml:space="preserve"> Skarbnik Powiatu przedstawił uchwałę Zarządu Powiatu Pyrzyckiego w sprawie zmian w budżecie powiatu na rok 2005. Zmiany związane były z przeniesieniem wydatków na realizację porozumienia z Gminą Lipiany w sprawie utrzymania dróg i ulic powiatowych oraz przeniesieniem środków w Starostwie. Zarząd podjął uchwałę w wyniku głosowania: 3 głosy za. </w:t>
      </w:r>
      <w:r w:rsidRPr="006548CF">
        <w:rPr>
          <w:rFonts w:ascii="Times New Roman" w:hAnsi="Times New Roman"/>
          <w:sz w:val="24"/>
          <w:szCs w:val="24"/>
        </w:rPr>
        <w:br/>
      </w:r>
      <w:r w:rsidRPr="006548CF">
        <w:rPr>
          <w:rFonts w:ascii="Times New Roman" w:hAnsi="Times New Roman"/>
          <w:sz w:val="24"/>
          <w:szCs w:val="24"/>
        </w:rPr>
        <w:br/>
        <w:t xml:space="preserve">Ad. 6. </w:t>
      </w:r>
      <w:r w:rsidRPr="006548CF">
        <w:rPr>
          <w:rFonts w:ascii="Times New Roman" w:hAnsi="Times New Roman"/>
          <w:sz w:val="24"/>
          <w:szCs w:val="24"/>
        </w:rPr>
        <w:br/>
      </w:r>
      <w:r w:rsidRPr="006548CF">
        <w:rPr>
          <w:rFonts w:ascii="Times New Roman" w:hAnsi="Times New Roman"/>
          <w:sz w:val="24"/>
          <w:szCs w:val="24"/>
        </w:rPr>
        <w:lastRenderedPageBreak/>
        <w:t xml:space="preserve">Wicestarosta przedstawił wniosek o wyrażenie zgody na ścięcie topoli rosnących przy drodze powiatowej. Firma Handlowo Usługowa </w:t>
      </w:r>
      <w:proofErr w:type="spellStart"/>
      <w:r w:rsidRPr="006548CF">
        <w:rPr>
          <w:rFonts w:ascii="Times New Roman" w:hAnsi="Times New Roman"/>
          <w:sz w:val="24"/>
          <w:szCs w:val="24"/>
        </w:rPr>
        <w:t>TRAK-DOL</w:t>
      </w:r>
      <w:proofErr w:type="spellEnd"/>
      <w:r w:rsidRPr="006548CF">
        <w:rPr>
          <w:rFonts w:ascii="Times New Roman" w:hAnsi="Times New Roman"/>
          <w:sz w:val="24"/>
          <w:szCs w:val="24"/>
        </w:rPr>
        <w:t xml:space="preserve"> w zamian za pozyskane drewno oferuje ścięcie 12 drzew i uporządkowanie terenu w miejscowości Żuków. Według opinii prawnej jest to zadanie powołanej do tego celu jednostki organizacyjnej powiatu i nie ma podstaw do zlecania tego zadania w trybie zaproponowanym przez firmę </w:t>
      </w:r>
      <w:proofErr w:type="spellStart"/>
      <w:r w:rsidRPr="006548CF">
        <w:rPr>
          <w:rFonts w:ascii="Times New Roman" w:hAnsi="Times New Roman"/>
          <w:sz w:val="24"/>
          <w:szCs w:val="24"/>
        </w:rPr>
        <w:t>TRAK-DOL</w:t>
      </w:r>
      <w:proofErr w:type="spellEnd"/>
      <w:r w:rsidRPr="006548CF">
        <w:rPr>
          <w:rFonts w:ascii="Times New Roman" w:hAnsi="Times New Roman"/>
          <w:sz w:val="24"/>
          <w:szCs w:val="24"/>
        </w:rPr>
        <w:t xml:space="preserve">. Zarząd nie wyraził zgody na ścięcie drzew przez firmę </w:t>
      </w:r>
      <w:proofErr w:type="spellStart"/>
      <w:r w:rsidRPr="006548CF">
        <w:rPr>
          <w:rFonts w:ascii="Times New Roman" w:hAnsi="Times New Roman"/>
          <w:sz w:val="24"/>
          <w:szCs w:val="24"/>
        </w:rPr>
        <w:t>TRAK-DOL</w:t>
      </w:r>
      <w:proofErr w:type="spellEnd"/>
      <w:r w:rsidRPr="006548CF">
        <w:rPr>
          <w:rFonts w:ascii="Times New Roman" w:hAnsi="Times New Roman"/>
          <w:sz w:val="24"/>
          <w:szCs w:val="24"/>
        </w:rPr>
        <w:t xml:space="preserve"> w wyniku głosowania: 3 głosy za. </w:t>
      </w:r>
      <w:r w:rsidRPr="006548CF">
        <w:rPr>
          <w:rFonts w:ascii="Times New Roman" w:hAnsi="Times New Roman"/>
          <w:sz w:val="24"/>
          <w:szCs w:val="24"/>
        </w:rPr>
        <w:br/>
        <w:t xml:space="preserve">Następnie Wicestarosta przedstawił wniosek dyrektora Zarządu Dróg Powiatowych o wyrażenie zgody na wszczęcie postępowania przetargowego na zakup znaków drogowych. Zarząd wyraził zgodę w wyniku głosowania: 3 głosy za. </w:t>
      </w:r>
      <w:r w:rsidRPr="006548CF">
        <w:rPr>
          <w:rFonts w:ascii="Times New Roman" w:hAnsi="Times New Roman"/>
          <w:sz w:val="24"/>
          <w:szCs w:val="24"/>
        </w:rPr>
        <w:br/>
      </w:r>
      <w:r w:rsidRPr="006548CF">
        <w:rPr>
          <w:rFonts w:ascii="Times New Roman" w:hAnsi="Times New Roman"/>
          <w:sz w:val="24"/>
          <w:szCs w:val="24"/>
        </w:rPr>
        <w:br/>
        <w:t xml:space="preserve">Ad. 7. </w:t>
      </w:r>
      <w:r w:rsidRPr="006548CF">
        <w:rPr>
          <w:rFonts w:ascii="Times New Roman" w:hAnsi="Times New Roman"/>
          <w:sz w:val="24"/>
          <w:szCs w:val="24"/>
        </w:rPr>
        <w:br/>
        <w:t xml:space="preserve">Wicestarosta przedstawił wniosek o wyrażenie zgody na zmianę wysokości stanu początkowego Powiatowego Funduszu Ochrony Środowiska i Gospodarki Wodnej na 2005 r. Ograniczenie wydatków w IV kwartale 2004 r. spowodowało zwiększenie planowanego na koniec roku 2004 stanu środków. Skarbnik wyjaśnił, że wniosek ten można zrealizować ujmując proponowaną zmianę w przygotowywanym projekcie uchwały Rady Powiatu Pyrzyckiego w sprawie zmiany budżetu na rok 2005. Zarząd wyraził zgodę na takie rozwiązanie w wyniku głosowania: 3 głosy za. </w:t>
      </w:r>
      <w:r w:rsidRPr="006548CF">
        <w:rPr>
          <w:rFonts w:ascii="Times New Roman" w:hAnsi="Times New Roman"/>
          <w:sz w:val="24"/>
          <w:szCs w:val="24"/>
        </w:rPr>
        <w:br/>
        <w:t xml:space="preserve">Następnie Wicestarosta przedstawił informacje w sprawie: </w:t>
      </w:r>
      <w:r w:rsidRPr="006548CF">
        <w:rPr>
          <w:rFonts w:ascii="Times New Roman" w:hAnsi="Times New Roman"/>
          <w:sz w:val="24"/>
          <w:szCs w:val="24"/>
        </w:rPr>
        <w:br/>
        <w:t xml:space="preserve">- działalności kół łowieckich na terenie Powiatu Pyrzyckiego, </w:t>
      </w:r>
      <w:r w:rsidRPr="006548CF">
        <w:rPr>
          <w:rFonts w:ascii="Times New Roman" w:hAnsi="Times New Roman"/>
          <w:sz w:val="24"/>
          <w:szCs w:val="24"/>
        </w:rPr>
        <w:br/>
        <w:t xml:space="preserve">- oceny skupu zbóż ze zbiorów 2004 w Powiecie Pyrzyckim, </w:t>
      </w:r>
      <w:r w:rsidRPr="006548CF">
        <w:rPr>
          <w:rFonts w:ascii="Times New Roman" w:hAnsi="Times New Roman"/>
          <w:sz w:val="24"/>
          <w:szCs w:val="24"/>
        </w:rPr>
        <w:br/>
        <w:t xml:space="preserve">- przygotowania do skupu zbóż ze zbiorów 2005 r. w Powiecie Pyrzyckim. </w:t>
      </w:r>
      <w:r w:rsidRPr="006548CF">
        <w:rPr>
          <w:rFonts w:ascii="Times New Roman" w:hAnsi="Times New Roman"/>
          <w:sz w:val="24"/>
          <w:szCs w:val="24"/>
        </w:rPr>
        <w:br/>
        <w:t xml:space="preserve">Zarząd przyjął przedstawione informacje w wyniku głosowania: 3 głosy za i polecił ich przekazanie do oceny przez komisje Rady Powiatu. </w:t>
      </w:r>
      <w:r w:rsidRPr="006548CF">
        <w:rPr>
          <w:rFonts w:ascii="Times New Roman" w:hAnsi="Times New Roman"/>
          <w:sz w:val="24"/>
          <w:szCs w:val="24"/>
        </w:rPr>
        <w:br/>
      </w:r>
      <w:r w:rsidRPr="006548CF">
        <w:rPr>
          <w:rFonts w:ascii="Times New Roman" w:hAnsi="Times New Roman"/>
          <w:sz w:val="24"/>
          <w:szCs w:val="24"/>
        </w:rPr>
        <w:br/>
        <w:t xml:space="preserve">Ad. 8. </w:t>
      </w:r>
      <w:r w:rsidRPr="006548CF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6548CF">
        <w:rPr>
          <w:rFonts w:ascii="Times New Roman" w:hAnsi="Times New Roman"/>
          <w:sz w:val="24"/>
          <w:szCs w:val="24"/>
        </w:rPr>
        <w:t>Rybkowski</w:t>
      </w:r>
      <w:proofErr w:type="spellEnd"/>
      <w:r w:rsidRPr="006548CF">
        <w:rPr>
          <w:rFonts w:ascii="Times New Roman" w:hAnsi="Times New Roman"/>
          <w:sz w:val="24"/>
          <w:szCs w:val="24"/>
        </w:rPr>
        <w:t xml:space="preserve"> zwrócił się z prośbą o interwencję w sprawie wniosku Wójta Gminy Kozielice o ograniczenie prędkości dla samochodów ciężarowych przejeżdżających przez Załęże, Tetyń i Kozielice. Nie uzyskano jeszcze odpowiedzi na ten wniosek. Zlokalizowanie w pobliżu miejscowości Załęże kopalni kruszyw spowodowało wzmożony ruch samochodów ciężarowych. W krótkim czasie cienka warstwa asfaltu na drodze we wsi została zniszczona i istnieje groźba całkowitego zniszczenia tej drogi. </w:t>
      </w:r>
      <w:r w:rsidRPr="006548CF">
        <w:rPr>
          <w:rFonts w:ascii="Times New Roman" w:hAnsi="Times New Roman"/>
          <w:sz w:val="24"/>
          <w:szCs w:val="24"/>
        </w:rPr>
        <w:br/>
        <w:t xml:space="preserve">Drugi wniosek Piotra </w:t>
      </w:r>
      <w:proofErr w:type="spellStart"/>
      <w:r w:rsidRPr="006548CF">
        <w:rPr>
          <w:rFonts w:ascii="Times New Roman" w:hAnsi="Times New Roman"/>
          <w:sz w:val="24"/>
          <w:szCs w:val="24"/>
        </w:rPr>
        <w:t>Rybkowskiego</w:t>
      </w:r>
      <w:proofErr w:type="spellEnd"/>
      <w:r w:rsidRPr="006548CF">
        <w:rPr>
          <w:rFonts w:ascii="Times New Roman" w:hAnsi="Times New Roman"/>
          <w:sz w:val="24"/>
          <w:szCs w:val="24"/>
        </w:rPr>
        <w:t xml:space="preserve"> dotyczył możliwości uzyskania informacji na temat wykonanych w tym roku remontów na drogach powiatowych i procedury odbioru tych robót. Pojawiają się informacje, że remonty są wykonywane nierzetelnie. Obok naprawionych miejsc nadal pozostają dziury. </w:t>
      </w:r>
      <w:r w:rsidRPr="006548CF">
        <w:rPr>
          <w:rFonts w:ascii="Times New Roman" w:hAnsi="Times New Roman"/>
          <w:sz w:val="24"/>
          <w:szCs w:val="24"/>
        </w:rPr>
        <w:br/>
        <w:t xml:space="preserve">Zarząd, w wyniku głosowania: 3 głosy za, zdecydował, aby zobowiązać dyrektora Zarządu Dróg Powiatowych do przygotowania wnioskowanych informacji i przedstawienie ich na następnym posiedzeniu Zarządu. </w:t>
      </w:r>
      <w:r w:rsidRPr="006548CF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6548CF">
        <w:rPr>
          <w:rFonts w:ascii="Times New Roman" w:hAnsi="Times New Roman"/>
          <w:sz w:val="24"/>
          <w:szCs w:val="24"/>
        </w:rPr>
        <w:br/>
      </w:r>
      <w:r w:rsidRPr="006548CF">
        <w:rPr>
          <w:rFonts w:ascii="Times New Roman" w:hAnsi="Times New Roman"/>
          <w:sz w:val="24"/>
          <w:szCs w:val="24"/>
        </w:rPr>
        <w:br/>
      </w:r>
      <w:r w:rsidRPr="006548CF">
        <w:rPr>
          <w:rFonts w:ascii="Times New Roman" w:hAnsi="Times New Roman"/>
          <w:sz w:val="24"/>
          <w:szCs w:val="24"/>
        </w:rPr>
        <w:br/>
        <w:t xml:space="preserve">Sporządził: </w:t>
      </w:r>
      <w:r w:rsidRPr="006548CF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6548CF">
        <w:rPr>
          <w:rFonts w:ascii="Times New Roman" w:hAnsi="Times New Roman"/>
          <w:sz w:val="24"/>
          <w:szCs w:val="24"/>
        </w:rPr>
        <w:t>Durkin</w:t>
      </w:r>
      <w:proofErr w:type="spellEnd"/>
      <w:r w:rsidRPr="006548CF">
        <w:rPr>
          <w:rFonts w:ascii="Times New Roman" w:hAnsi="Times New Roman"/>
          <w:sz w:val="24"/>
          <w:szCs w:val="24"/>
        </w:rPr>
        <w:t xml:space="preserve"> </w:t>
      </w:r>
      <w:r w:rsidRPr="006548CF">
        <w:rPr>
          <w:rFonts w:ascii="Times New Roman" w:hAnsi="Times New Roman"/>
          <w:sz w:val="24"/>
          <w:szCs w:val="24"/>
        </w:rPr>
        <w:br/>
      </w:r>
      <w:r w:rsidRPr="006548CF">
        <w:rPr>
          <w:rFonts w:ascii="Times New Roman" w:hAnsi="Times New Roman"/>
          <w:sz w:val="24"/>
          <w:szCs w:val="24"/>
        </w:rPr>
        <w:lastRenderedPageBreak/>
        <w:br/>
        <w:t>Pyrzyce, dnia 7 czerwca 2005 r.</w:t>
      </w:r>
    </w:p>
    <w:sectPr w:rsidR="00940EB8" w:rsidRPr="006548CF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548CF"/>
    <w:rsid w:val="006548CF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2021-11-04T08:12:00Z</dcterms:created>
  <dcterms:modified xsi:type="dcterms:W3CDTF">2021-11-04T08:12:00Z</dcterms:modified>
</cp:coreProperties>
</file>