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53F32" w:rsidRDefault="00E53F32">
      <w:pPr>
        <w:rPr>
          <w:rFonts w:ascii="Times New Roman" w:hAnsi="Times New Roman"/>
          <w:sz w:val="24"/>
          <w:szCs w:val="24"/>
        </w:rPr>
      </w:pPr>
      <w:r w:rsidRPr="00E53F32">
        <w:rPr>
          <w:rFonts w:ascii="Times New Roman" w:hAnsi="Times New Roman"/>
          <w:sz w:val="24"/>
          <w:szCs w:val="24"/>
        </w:rPr>
        <w:t xml:space="preserve">PROTOKÓŁ NR 14/2005 </w:t>
      </w:r>
      <w:r w:rsidRPr="00E53F32">
        <w:rPr>
          <w:rFonts w:ascii="Times New Roman" w:hAnsi="Times New Roman"/>
          <w:sz w:val="24"/>
          <w:szCs w:val="24"/>
        </w:rPr>
        <w:br/>
        <w:t xml:space="preserve">z dnia 11 maja 2005 r. </w:t>
      </w:r>
      <w:r w:rsidRPr="00E53F3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 xml:space="preserve">Ad. 1.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 xml:space="preserve">Ad. 2.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E53F32">
        <w:rPr>
          <w:rFonts w:ascii="Times New Roman" w:hAnsi="Times New Roman"/>
          <w:sz w:val="24"/>
          <w:szCs w:val="24"/>
        </w:rPr>
        <w:t>Wabińskiego</w:t>
      </w:r>
      <w:proofErr w:type="spellEnd"/>
      <w:r w:rsidRPr="00E53F32">
        <w:rPr>
          <w:rFonts w:ascii="Times New Roman" w:hAnsi="Times New Roman"/>
          <w:sz w:val="24"/>
          <w:szCs w:val="24"/>
        </w:rPr>
        <w:t xml:space="preserve"> Skarbnika Powiatu, aby przedstawił uchwałę Zarządu w sprawie zmiany budżetu powiatu na rok 2005. Skarbnik przedstawił informację z Wojewódzkiego Urzędu Pracy o pozytywnym rozpatrzeniu wniosku o płatność w ramach projektu „Wyrównywanie szans edukacyjnych poprzez programy stypendialne” realizowanego w ramach ZPORR. Tym samym została zatwierdzona do przekazania powiatowi kwota 208 602,42 zł. Omawiana uchwała zwiększa dochody powiatu o 208 602,42 zł w dziale 854 rozdział 85415 Pomoc materialna dla uczniów. Uchwałę podjęto w wyniku głosowania: 4 głosy za.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 xml:space="preserve">Sporządził: </w:t>
      </w:r>
      <w:r w:rsidRPr="00E53F3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53F32">
        <w:rPr>
          <w:rFonts w:ascii="Times New Roman" w:hAnsi="Times New Roman"/>
          <w:sz w:val="24"/>
          <w:szCs w:val="24"/>
        </w:rPr>
        <w:t>Durkin</w:t>
      </w:r>
      <w:proofErr w:type="spellEnd"/>
      <w:r w:rsidRPr="00E53F32">
        <w:rPr>
          <w:rFonts w:ascii="Times New Roman" w:hAnsi="Times New Roman"/>
          <w:sz w:val="24"/>
          <w:szCs w:val="24"/>
        </w:rPr>
        <w:t xml:space="preserve"> </w:t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</w:r>
      <w:r w:rsidRPr="00E53F32">
        <w:rPr>
          <w:rFonts w:ascii="Times New Roman" w:hAnsi="Times New Roman"/>
          <w:sz w:val="24"/>
          <w:szCs w:val="24"/>
        </w:rPr>
        <w:br/>
        <w:t>Pyrzyce, dnia 11 maja 2005 r.</w:t>
      </w:r>
    </w:p>
    <w:sectPr w:rsidR="00940EB8" w:rsidRPr="00E53F3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53F32"/>
    <w:rsid w:val="00940EB8"/>
    <w:rsid w:val="00C01202"/>
    <w:rsid w:val="00E53F3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2021-11-04T08:11:00Z</dcterms:created>
  <dcterms:modified xsi:type="dcterms:W3CDTF">2021-11-04T08:11:00Z</dcterms:modified>
</cp:coreProperties>
</file>