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D504A3" w:rsidRDefault="00D504A3">
      <w:pPr>
        <w:rPr>
          <w:rFonts w:ascii="Times New Roman" w:hAnsi="Times New Roman"/>
          <w:sz w:val="24"/>
          <w:szCs w:val="24"/>
        </w:rPr>
      </w:pPr>
      <w:r w:rsidRPr="00D504A3">
        <w:rPr>
          <w:rFonts w:ascii="Times New Roman" w:hAnsi="Times New Roman"/>
          <w:sz w:val="24"/>
          <w:szCs w:val="24"/>
        </w:rPr>
        <w:t xml:space="preserve">PROTOKÓŁ NR 9/2004 </w:t>
      </w:r>
      <w:r w:rsidRPr="00D504A3">
        <w:rPr>
          <w:rFonts w:ascii="Times New Roman" w:hAnsi="Times New Roman"/>
          <w:sz w:val="24"/>
          <w:szCs w:val="24"/>
        </w:rPr>
        <w:br/>
        <w:t xml:space="preserve">z dnia 12 marca 2004 r. </w:t>
      </w:r>
      <w:r w:rsidRPr="00D504A3">
        <w:rPr>
          <w:rFonts w:ascii="Times New Roman" w:hAnsi="Times New Roman"/>
          <w:sz w:val="24"/>
          <w:szCs w:val="24"/>
        </w:rPr>
        <w:br/>
        <w:t xml:space="preserve">z posiedzenia Zarządu Powiatu Pyrzyckiego </w:t>
      </w:r>
      <w:r w:rsidRPr="00D504A3">
        <w:rPr>
          <w:rFonts w:ascii="Times New Roman" w:hAnsi="Times New Roman"/>
          <w:sz w:val="24"/>
          <w:szCs w:val="24"/>
        </w:rPr>
        <w:br/>
      </w:r>
      <w:r w:rsidRPr="00D504A3">
        <w:rPr>
          <w:rFonts w:ascii="Times New Roman" w:hAnsi="Times New Roman"/>
          <w:sz w:val="24"/>
          <w:szCs w:val="24"/>
        </w:rPr>
        <w:br/>
        <w:t xml:space="preserve">Lista obecności oraz proponowany porządek posiedzenia stanowią załączniki do niniejszego protokołu. </w:t>
      </w:r>
      <w:r w:rsidRPr="00D504A3">
        <w:rPr>
          <w:rFonts w:ascii="Times New Roman" w:hAnsi="Times New Roman"/>
          <w:sz w:val="24"/>
          <w:szCs w:val="24"/>
        </w:rPr>
        <w:br/>
      </w:r>
      <w:r w:rsidRPr="00D504A3">
        <w:rPr>
          <w:rFonts w:ascii="Times New Roman" w:hAnsi="Times New Roman"/>
          <w:sz w:val="24"/>
          <w:szCs w:val="24"/>
        </w:rPr>
        <w:br/>
      </w:r>
      <w:r w:rsidRPr="00D504A3">
        <w:rPr>
          <w:rFonts w:ascii="Times New Roman" w:hAnsi="Times New Roman"/>
          <w:sz w:val="24"/>
          <w:szCs w:val="24"/>
        </w:rPr>
        <w:br/>
        <w:t xml:space="preserve">Ad. 1. </w:t>
      </w:r>
      <w:r w:rsidRPr="00D504A3">
        <w:rPr>
          <w:rFonts w:ascii="Times New Roman" w:hAnsi="Times New Roman"/>
          <w:sz w:val="24"/>
          <w:szCs w:val="24"/>
        </w:rPr>
        <w:br/>
      </w:r>
      <w:r w:rsidRPr="00D504A3">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5 głosów za. </w:t>
      </w:r>
      <w:r w:rsidRPr="00D504A3">
        <w:rPr>
          <w:rFonts w:ascii="Times New Roman" w:hAnsi="Times New Roman"/>
          <w:sz w:val="24"/>
          <w:szCs w:val="24"/>
        </w:rPr>
        <w:br/>
      </w:r>
      <w:r w:rsidRPr="00D504A3">
        <w:rPr>
          <w:rFonts w:ascii="Times New Roman" w:hAnsi="Times New Roman"/>
          <w:sz w:val="24"/>
          <w:szCs w:val="24"/>
        </w:rPr>
        <w:br/>
      </w:r>
      <w:r w:rsidRPr="00D504A3">
        <w:rPr>
          <w:rFonts w:ascii="Times New Roman" w:hAnsi="Times New Roman"/>
          <w:sz w:val="24"/>
          <w:szCs w:val="24"/>
        </w:rPr>
        <w:br/>
        <w:t xml:space="preserve">Ad. 2. </w:t>
      </w:r>
      <w:r w:rsidRPr="00D504A3">
        <w:rPr>
          <w:rFonts w:ascii="Times New Roman" w:hAnsi="Times New Roman"/>
          <w:sz w:val="24"/>
          <w:szCs w:val="24"/>
        </w:rPr>
        <w:br/>
      </w:r>
      <w:r w:rsidRPr="00D504A3">
        <w:rPr>
          <w:rFonts w:ascii="Times New Roman" w:hAnsi="Times New Roman"/>
          <w:sz w:val="24"/>
          <w:szCs w:val="24"/>
        </w:rPr>
        <w:br/>
        <w:t xml:space="preserve">Starosta poprosił Andrzeja </w:t>
      </w:r>
      <w:proofErr w:type="spellStart"/>
      <w:r w:rsidRPr="00D504A3">
        <w:rPr>
          <w:rFonts w:ascii="Times New Roman" w:hAnsi="Times New Roman"/>
          <w:sz w:val="24"/>
          <w:szCs w:val="24"/>
        </w:rPr>
        <w:t>Jakiełę</w:t>
      </w:r>
      <w:proofErr w:type="spellEnd"/>
      <w:r w:rsidRPr="00D504A3">
        <w:rPr>
          <w:rFonts w:ascii="Times New Roman" w:hAnsi="Times New Roman"/>
          <w:sz w:val="24"/>
          <w:szCs w:val="24"/>
        </w:rPr>
        <w:t xml:space="preserve"> dyrektora wydziału </w:t>
      </w:r>
      <w:proofErr w:type="spellStart"/>
      <w:r w:rsidRPr="00D504A3">
        <w:rPr>
          <w:rFonts w:ascii="Times New Roman" w:hAnsi="Times New Roman"/>
          <w:sz w:val="24"/>
          <w:szCs w:val="24"/>
        </w:rPr>
        <w:t>OKSiT</w:t>
      </w:r>
      <w:proofErr w:type="spellEnd"/>
      <w:r w:rsidRPr="00D504A3">
        <w:rPr>
          <w:rFonts w:ascii="Times New Roman" w:hAnsi="Times New Roman"/>
          <w:sz w:val="24"/>
          <w:szCs w:val="24"/>
        </w:rPr>
        <w:t xml:space="preserve"> o przedstawienie sytuacji finansowej placówek oświatowych podległych Starostwu. Przedstawiona informacja załącznik do niniejszego protokołu zawiera dane, które potrzebne są do podsumowania dotychczasowej działalności szkół i pozwoli na ustalenie właściwej gospodarki finansowej szkół oraz właściwe wykorzystania otrzymanych subwencji oświatowych. Zebrane informacje pozwoliły na ustalenie projektu budżetu ZS Nr 1, ZS Nr 2 RCKU na rok 2004 z uwzględnieniem ograniczeń wydatków na płace, remonty, inwestycje. </w:t>
      </w:r>
      <w:r w:rsidRPr="00D504A3">
        <w:rPr>
          <w:rFonts w:ascii="Times New Roman" w:hAnsi="Times New Roman"/>
          <w:sz w:val="24"/>
          <w:szCs w:val="24"/>
        </w:rPr>
        <w:br/>
        <w:t xml:space="preserve">Projekt budżetu Specjalnego Ośrodka </w:t>
      </w:r>
      <w:proofErr w:type="spellStart"/>
      <w:r w:rsidRPr="00D504A3">
        <w:rPr>
          <w:rFonts w:ascii="Times New Roman" w:hAnsi="Times New Roman"/>
          <w:sz w:val="24"/>
          <w:szCs w:val="24"/>
        </w:rPr>
        <w:t>Szkolno–Wychowawczego</w:t>
      </w:r>
      <w:proofErr w:type="spellEnd"/>
      <w:r w:rsidRPr="00D504A3">
        <w:rPr>
          <w:rFonts w:ascii="Times New Roman" w:hAnsi="Times New Roman"/>
          <w:sz w:val="24"/>
          <w:szCs w:val="24"/>
        </w:rPr>
        <w:t xml:space="preserve"> również nie uwzględnia wszystkich potrzeb placówki, mimo iż dokonano wszystkim możliwych oszczędności. Pozyskiwanie dodatkowych funduszy nie zawsze odnosi skutek. </w:t>
      </w:r>
      <w:r w:rsidRPr="00D504A3">
        <w:rPr>
          <w:rFonts w:ascii="Times New Roman" w:hAnsi="Times New Roman"/>
          <w:sz w:val="24"/>
          <w:szCs w:val="24"/>
        </w:rPr>
        <w:br/>
        <w:t xml:space="preserve">Sytuację każdej z placówek również szczegółowo przedstawili dyrektorzy szkół. Starosta zobowiązał się do udzielania placówkom wszelkiej możliwej pomocy i prosił o szybkie sygnalizowanie wszelkich pojawiających się trudności. </w:t>
      </w:r>
      <w:r w:rsidRPr="00D504A3">
        <w:rPr>
          <w:rFonts w:ascii="Times New Roman" w:hAnsi="Times New Roman"/>
          <w:sz w:val="24"/>
          <w:szCs w:val="24"/>
        </w:rPr>
        <w:br/>
        <w:t xml:space="preserve">Następnie dyrektor wydziału </w:t>
      </w:r>
      <w:proofErr w:type="spellStart"/>
      <w:r w:rsidRPr="00D504A3">
        <w:rPr>
          <w:rFonts w:ascii="Times New Roman" w:hAnsi="Times New Roman"/>
          <w:sz w:val="24"/>
          <w:szCs w:val="24"/>
        </w:rPr>
        <w:t>OKSiT</w:t>
      </w:r>
      <w:proofErr w:type="spellEnd"/>
      <w:r w:rsidRPr="00D504A3">
        <w:rPr>
          <w:rFonts w:ascii="Times New Roman" w:hAnsi="Times New Roman"/>
          <w:sz w:val="24"/>
          <w:szCs w:val="24"/>
        </w:rPr>
        <w:t xml:space="preserve"> przedstawił wyniki kontroli Komisji Rewizyjnej Rady Powiatu Pyrzyckiego w zakresie działalności i gospodarki finansowej, jaka była przeprowadzona w Zespole Szkół Nr 1 w Pyrzycach. Protokół ten (zał. do protokołu Zarządu), w szczególności uwzględnia stan organizacyjny, sytuację finansową: zobowiązania, projekt budżetu, wykonanie budżetu w roku 2003. Komisja zauważyła również, iż znaczną część środków finansowych pochłaniają płace i pochodne. Kontroli zostały również poddane: źródła dochodów, jakie osiąga jednostka, jak i liczba nadgodzin nauczycieli. Podobne kontrole przeprowadzone będą w innych szkołach. </w:t>
      </w:r>
      <w:r w:rsidRPr="00D504A3">
        <w:rPr>
          <w:rFonts w:ascii="Times New Roman" w:hAnsi="Times New Roman"/>
          <w:sz w:val="24"/>
          <w:szCs w:val="24"/>
        </w:rPr>
        <w:br/>
        <w:t xml:space="preserve">Pan Andrzej </w:t>
      </w:r>
      <w:proofErr w:type="spellStart"/>
      <w:r w:rsidRPr="00D504A3">
        <w:rPr>
          <w:rFonts w:ascii="Times New Roman" w:hAnsi="Times New Roman"/>
          <w:sz w:val="24"/>
          <w:szCs w:val="24"/>
        </w:rPr>
        <w:t>Jakieła</w:t>
      </w:r>
      <w:proofErr w:type="spellEnd"/>
      <w:r w:rsidRPr="00D504A3">
        <w:rPr>
          <w:rFonts w:ascii="Times New Roman" w:hAnsi="Times New Roman"/>
          <w:sz w:val="24"/>
          <w:szCs w:val="24"/>
        </w:rPr>
        <w:t xml:space="preserve"> przedstawił również raport o stanie kultury fizycznej w powiecie pyrzyckim, z którego wynika jak kształtowały się wydatki poniesione przez Powiat Pyrzycki z przeznaczeniem na sport. Zarząd przyjął raport w wyniku głosowania: 5 głosów za. </w:t>
      </w:r>
      <w:r w:rsidRPr="00D504A3">
        <w:rPr>
          <w:rFonts w:ascii="Times New Roman" w:hAnsi="Times New Roman"/>
          <w:sz w:val="24"/>
          <w:szCs w:val="24"/>
        </w:rPr>
        <w:br/>
        <w:t xml:space="preserve">Następnie Andrzej </w:t>
      </w:r>
      <w:proofErr w:type="spellStart"/>
      <w:r w:rsidRPr="00D504A3">
        <w:rPr>
          <w:rFonts w:ascii="Times New Roman" w:hAnsi="Times New Roman"/>
          <w:sz w:val="24"/>
          <w:szCs w:val="24"/>
        </w:rPr>
        <w:t>Jakieła</w:t>
      </w:r>
      <w:proofErr w:type="spellEnd"/>
      <w:r w:rsidRPr="00D504A3">
        <w:rPr>
          <w:rFonts w:ascii="Times New Roman" w:hAnsi="Times New Roman"/>
          <w:sz w:val="24"/>
          <w:szCs w:val="24"/>
        </w:rPr>
        <w:t xml:space="preserve"> przedstawił informację o współuczestniczeniu i współfinansowaniu w dniu 1 maja 2004 r. imprezy kulturalnej „Polska w Unii Europejskiej”. Władze gmin wycofały się z udziału w tej imprezie. Alternatywnie zaproponowano, aby w tym dniu </w:t>
      </w:r>
      <w:r w:rsidRPr="00D504A3">
        <w:rPr>
          <w:rFonts w:ascii="Times New Roman" w:hAnsi="Times New Roman"/>
          <w:sz w:val="24"/>
          <w:szCs w:val="24"/>
        </w:rPr>
        <w:lastRenderedPageBreak/>
        <w:t xml:space="preserve">zorganizować uroczystą sesję wspólną dla wszystkich gmin powiatu z udziałem przedstawicieli partnerów zagranicznych. Zarząd wyraził zgodę na podjęcie działań w celu zorganizowania takiej sesji oraz na sfinansowanie druku plakatów informujących o imprezach na terenie powiatu związanych z wejściem Polski do UE, w wyniku głosowania: 5 głosów za. </w:t>
      </w:r>
      <w:r w:rsidRPr="00D504A3">
        <w:rPr>
          <w:rFonts w:ascii="Times New Roman" w:hAnsi="Times New Roman"/>
          <w:sz w:val="24"/>
          <w:szCs w:val="24"/>
        </w:rPr>
        <w:br/>
        <w:t xml:space="preserve">Z kolei Andrzej </w:t>
      </w:r>
      <w:proofErr w:type="spellStart"/>
      <w:r w:rsidRPr="00D504A3">
        <w:rPr>
          <w:rFonts w:ascii="Times New Roman" w:hAnsi="Times New Roman"/>
          <w:sz w:val="24"/>
          <w:szCs w:val="24"/>
        </w:rPr>
        <w:t>Jakieła</w:t>
      </w:r>
      <w:proofErr w:type="spellEnd"/>
      <w:r w:rsidRPr="00D504A3">
        <w:rPr>
          <w:rFonts w:ascii="Times New Roman" w:hAnsi="Times New Roman"/>
          <w:sz w:val="24"/>
          <w:szCs w:val="24"/>
        </w:rPr>
        <w:t xml:space="preserve"> przedstawił informację dotyczącą postępu prac w zakresie współfinansowania Biblioteki Powiatowej. Po przeprowadzonych negocjacjach z Gminą Pyrzyce ustalono projekt porozumienia. Niestety zapisy w dokumencie przysłanym do podpisu znacznie różniły się od wynegocjowanych. W związku z tym porozumienia nie podpisano. </w:t>
      </w:r>
      <w:r w:rsidRPr="00D504A3">
        <w:rPr>
          <w:rFonts w:ascii="Times New Roman" w:hAnsi="Times New Roman"/>
          <w:sz w:val="24"/>
          <w:szCs w:val="24"/>
        </w:rPr>
        <w:br/>
        <w:t xml:space="preserve">Robert </w:t>
      </w:r>
      <w:proofErr w:type="spellStart"/>
      <w:r w:rsidRPr="00D504A3">
        <w:rPr>
          <w:rFonts w:ascii="Times New Roman" w:hAnsi="Times New Roman"/>
          <w:sz w:val="24"/>
          <w:szCs w:val="24"/>
        </w:rPr>
        <w:t>Betyna</w:t>
      </w:r>
      <w:proofErr w:type="spellEnd"/>
      <w:r w:rsidRPr="00D504A3">
        <w:rPr>
          <w:rFonts w:ascii="Times New Roman" w:hAnsi="Times New Roman"/>
          <w:sz w:val="24"/>
          <w:szCs w:val="24"/>
        </w:rPr>
        <w:t xml:space="preserve"> zaproponował, aby odstąpić od negocjacji z Gminą Pyrzyce. Zaproponować współpracę innej gminie jednoczenie obniżając kwotę dotacji z 20 do 10 tys. zł. Z zaoszczędzonych pieniędzy 5 tys. należałoby przeznaczyć na kulturę fizyczną i sport oraz 5 tys. na Dom Dziecka w Czernicach. Zarząd odrzucił tę propozycję w części finansowej. Przeznaczone 20 tys. otrzyma każda gmina, która podejmie się prowadzenia Biblioteki Powiatowej. W bieżącym roku kwota ta może być niższa ze względu na krótszy okres, który pozostał na działalność. </w:t>
      </w:r>
      <w:r w:rsidRPr="00D504A3">
        <w:rPr>
          <w:rFonts w:ascii="Times New Roman" w:hAnsi="Times New Roman"/>
          <w:sz w:val="24"/>
          <w:szCs w:val="24"/>
        </w:rPr>
        <w:br/>
      </w:r>
      <w:r w:rsidRPr="00D504A3">
        <w:rPr>
          <w:rFonts w:ascii="Times New Roman" w:hAnsi="Times New Roman"/>
          <w:sz w:val="24"/>
          <w:szCs w:val="24"/>
        </w:rPr>
        <w:br/>
        <w:t xml:space="preserve">Ad. 3. </w:t>
      </w:r>
      <w:r w:rsidRPr="00D504A3">
        <w:rPr>
          <w:rFonts w:ascii="Times New Roman" w:hAnsi="Times New Roman"/>
          <w:sz w:val="24"/>
          <w:szCs w:val="24"/>
        </w:rPr>
        <w:br/>
      </w:r>
      <w:r w:rsidRPr="00D504A3">
        <w:rPr>
          <w:rFonts w:ascii="Times New Roman" w:hAnsi="Times New Roman"/>
          <w:sz w:val="24"/>
          <w:szCs w:val="24"/>
        </w:rPr>
        <w:br/>
        <w:t xml:space="preserve">Starosta przedstawił uchwałę Zarządu Powiatu Pyrzyckiego w sprawie zmian w Regulaminie Organizacyjnym Domu Pomocy Społecznej w Pyrzycach. Zarząd podjął uchwałę w wyniku głosowania: 5 głosów za. </w:t>
      </w:r>
      <w:r w:rsidRPr="00D504A3">
        <w:rPr>
          <w:rFonts w:ascii="Times New Roman" w:hAnsi="Times New Roman"/>
          <w:sz w:val="24"/>
          <w:szCs w:val="24"/>
        </w:rPr>
        <w:br/>
      </w:r>
      <w:r w:rsidRPr="00D504A3">
        <w:rPr>
          <w:rFonts w:ascii="Times New Roman" w:hAnsi="Times New Roman"/>
          <w:sz w:val="24"/>
          <w:szCs w:val="24"/>
        </w:rPr>
        <w:br/>
        <w:t xml:space="preserve">Ad. 4. </w:t>
      </w:r>
      <w:r w:rsidRPr="00D504A3">
        <w:rPr>
          <w:rFonts w:ascii="Times New Roman" w:hAnsi="Times New Roman"/>
          <w:sz w:val="24"/>
          <w:szCs w:val="24"/>
        </w:rPr>
        <w:br/>
      </w:r>
      <w:r w:rsidRPr="00D504A3">
        <w:rPr>
          <w:rFonts w:ascii="Times New Roman" w:hAnsi="Times New Roman"/>
          <w:sz w:val="24"/>
          <w:szCs w:val="24"/>
        </w:rPr>
        <w:br/>
        <w:t xml:space="preserve">Starosta przedstawił wniosek Elżbiety </w:t>
      </w:r>
      <w:proofErr w:type="spellStart"/>
      <w:r w:rsidRPr="00D504A3">
        <w:rPr>
          <w:rFonts w:ascii="Times New Roman" w:hAnsi="Times New Roman"/>
          <w:sz w:val="24"/>
          <w:szCs w:val="24"/>
        </w:rPr>
        <w:t>Juzak</w:t>
      </w:r>
      <w:proofErr w:type="spellEnd"/>
      <w:r w:rsidRPr="00D504A3">
        <w:rPr>
          <w:rFonts w:ascii="Times New Roman" w:hAnsi="Times New Roman"/>
          <w:sz w:val="24"/>
          <w:szCs w:val="24"/>
        </w:rPr>
        <w:t xml:space="preserve"> dotyczący odstąpienia od żądania zwrotu bonifikaty udzielonej przy sprzedaży lokalu mieszkalnego przy ul. Niepodległości 2. Planuje ona dokonanie zamiany lokali w celu poprawienia warunków mieszkaniowych. Zarząd wyraził zgodę na odstąpienie od żądania zwrotu bonifikaty pod warunkiem przedłożenia w wyznaczonym czasie umowy przeniesienia własności, w wyniku głosowania: 5 głosów za. </w:t>
      </w:r>
      <w:r w:rsidRPr="00D504A3">
        <w:rPr>
          <w:rFonts w:ascii="Times New Roman" w:hAnsi="Times New Roman"/>
          <w:sz w:val="24"/>
          <w:szCs w:val="24"/>
        </w:rPr>
        <w:br/>
        <w:t xml:space="preserve">Następnie Starosta przedstawił ponowny wniosek Państwa Jarosińskich dotyczący odstąpienia od zwrotu bonifikaty udzielonej przy sprzedaży lokalu mieszkalnego przy ul. Ogrodowej 2. Zarząd nie wyraził zgody na odstąpienie od żądania zwrotu bonifikaty w wyniku głosowania: 5 głosów za. Należy zażądać zwrotu kwoty głównej w ciągu 30 dni od daty zawiadomienia jednocześnie umarzając odsetki lub rozłożyć należność wraz z odsetkami na dwie raty płatne do 31 kwietnia i 31 października br. </w:t>
      </w:r>
      <w:r w:rsidRPr="00D504A3">
        <w:rPr>
          <w:rFonts w:ascii="Times New Roman" w:hAnsi="Times New Roman"/>
          <w:sz w:val="24"/>
          <w:szCs w:val="24"/>
        </w:rPr>
        <w:br/>
        <w:t xml:space="preserve">Z kolei Starosta przedstawił wniosek dyrektora wydziału GGN dotyczący przekazania w formie użyczenia na rzecz Szpitala Powiatowego nieruchomości – budynku głównego Szpitala. Maciej Jankowski wyjaśnił, że umowa użyczenia będzie zawierała klauzulę o przekazaniu części pomieszczeń na rzecz Zakładu Opiekuńczo-Leczniczego. Przedstawił również projekt umowy użyczenia. Podpisywanie przez dyrektora szpitala umów najmu z innymi podmiotami musi zostać zaakceptowane przez Zarząd. Zarząd wyraził zgodę na przekazanie nieruchomości w formie użyczenia w wyniku głosowania: 5 głosów za. W sprawie budynku prosektorium podjęto decyzję o pozostawieniu go w dyspozycji likwidatora. </w:t>
      </w:r>
      <w:r w:rsidRPr="00D504A3">
        <w:rPr>
          <w:rFonts w:ascii="Times New Roman" w:hAnsi="Times New Roman"/>
          <w:sz w:val="24"/>
          <w:szCs w:val="24"/>
        </w:rPr>
        <w:lastRenderedPageBreak/>
        <w:t xml:space="preserve">Równocześnie należy przygotować niezbędną dokumentacje pozwalająca na dokonanie sprzedaży tego budynku. </w:t>
      </w:r>
      <w:r w:rsidRPr="00D504A3">
        <w:rPr>
          <w:rFonts w:ascii="Times New Roman" w:hAnsi="Times New Roman"/>
          <w:sz w:val="24"/>
          <w:szCs w:val="24"/>
        </w:rPr>
        <w:br/>
        <w:t xml:space="preserve">Starosta przedstawił wniosek dyrektora wydziału GGN dotyczący ponownego wystąpienia do Pani Burmistrz Lipian o przekazanie umową darowizny nieruchomości, w której mieści się Filia Domu Pomocy Społecznej, na rzecz Powiatu Pyrzyckiego. Z uwagi na konieczność przeprowadzenia remontu i wygasającej z końcem roku umowie użyczenia należy podjąć decyzję, czy jest sensowne inwestowanie w tę nieruchomość. </w:t>
      </w:r>
      <w:r w:rsidRPr="00D504A3">
        <w:rPr>
          <w:rFonts w:ascii="Times New Roman" w:hAnsi="Times New Roman"/>
          <w:sz w:val="24"/>
          <w:szCs w:val="24"/>
        </w:rPr>
        <w:br/>
        <w:t xml:space="preserve">Wicestarosta zaproponował ustanowienie prawa użytkowania na rzecz powiatu pyrzyckiego do czasu pełnienia funkcji DPS. Zarząd wyraził zgodę na wystąpienie z takim wnioskiem w wyniku głosowania: 5 głosów za. </w:t>
      </w:r>
      <w:r w:rsidRPr="00D504A3">
        <w:rPr>
          <w:rFonts w:ascii="Times New Roman" w:hAnsi="Times New Roman"/>
          <w:sz w:val="24"/>
          <w:szCs w:val="24"/>
        </w:rPr>
        <w:br/>
        <w:t xml:space="preserve">Starosta przedstawił wniosek dyrektora Domu Dziecka dotyczący udzielenia pomocy finansowej na dokonanie remontu w Domu Dziecka w Czernicach. Wnioskowana wartość pomocy wynosi 5 tys. zł. Zarząd podjął decyzję, aby kierownik PCPR i Skarbnik przeanalizowali możliwości wygospodarowania z budżetu powiatu tej kwoty </w:t>
      </w:r>
      <w:r w:rsidRPr="00D504A3">
        <w:rPr>
          <w:rFonts w:ascii="Times New Roman" w:hAnsi="Times New Roman"/>
          <w:sz w:val="24"/>
          <w:szCs w:val="24"/>
        </w:rPr>
        <w:br/>
      </w:r>
      <w:r w:rsidRPr="00D504A3">
        <w:rPr>
          <w:rFonts w:ascii="Times New Roman" w:hAnsi="Times New Roman"/>
          <w:sz w:val="24"/>
          <w:szCs w:val="24"/>
        </w:rPr>
        <w:br/>
        <w:t xml:space="preserve">Ad. 5. </w:t>
      </w:r>
      <w:r w:rsidRPr="00D504A3">
        <w:rPr>
          <w:rFonts w:ascii="Times New Roman" w:hAnsi="Times New Roman"/>
          <w:sz w:val="24"/>
          <w:szCs w:val="24"/>
        </w:rPr>
        <w:br/>
      </w:r>
      <w:r w:rsidRPr="00D504A3">
        <w:rPr>
          <w:rFonts w:ascii="Times New Roman" w:hAnsi="Times New Roman"/>
          <w:sz w:val="24"/>
          <w:szCs w:val="24"/>
        </w:rPr>
        <w:br/>
        <w:t xml:space="preserve">Starosta poinformował Zarząd o oświadczeniu </w:t>
      </w:r>
      <w:proofErr w:type="spellStart"/>
      <w:r w:rsidRPr="00D504A3">
        <w:rPr>
          <w:rFonts w:ascii="Times New Roman" w:hAnsi="Times New Roman"/>
          <w:sz w:val="24"/>
          <w:szCs w:val="24"/>
        </w:rPr>
        <w:t>OPZPiP</w:t>
      </w:r>
      <w:proofErr w:type="spellEnd"/>
      <w:r w:rsidRPr="00D504A3">
        <w:rPr>
          <w:rFonts w:ascii="Times New Roman" w:hAnsi="Times New Roman"/>
          <w:sz w:val="24"/>
          <w:szCs w:val="24"/>
        </w:rPr>
        <w:t xml:space="preserve"> i MOZ przy SPZOZ w Pyrzycach w sprawie rzekomego zmuszania bezrobotnych pielęgniarek do podjęcia pracy w Szpitalu Powiatowym. Oświadczenie zostało skierowane do władz państwowych, związkowych, sądowniczych i do mediów. </w:t>
      </w:r>
      <w:r w:rsidRPr="00D504A3">
        <w:rPr>
          <w:rFonts w:ascii="Times New Roman" w:hAnsi="Times New Roman"/>
          <w:sz w:val="24"/>
          <w:szCs w:val="24"/>
        </w:rPr>
        <w:br/>
      </w:r>
      <w:r w:rsidRPr="00D504A3">
        <w:rPr>
          <w:rFonts w:ascii="Times New Roman" w:hAnsi="Times New Roman"/>
          <w:sz w:val="24"/>
          <w:szCs w:val="24"/>
        </w:rPr>
        <w:br/>
        <w:t xml:space="preserve">Ad. 6. </w:t>
      </w:r>
      <w:r w:rsidRPr="00D504A3">
        <w:rPr>
          <w:rFonts w:ascii="Times New Roman" w:hAnsi="Times New Roman"/>
          <w:sz w:val="24"/>
          <w:szCs w:val="24"/>
        </w:rPr>
        <w:br/>
      </w:r>
      <w:r w:rsidRPr="00D504A3">
        <w:rPr>
          <w:rFonts w:ascii="Times New Roman" w:hAnsi="Times New Roman"/>
          <w:sz w:val="24"/>
          <w:szCs w:val="24"/>
        </w:rPr>
        <w:br/>
        <w:t xml:space="preserve">Starosta przedstawił swoją koncepcję rozdysponowania udziałów powiatu w budynku ratusza. Zaproponował, aby zaoferować Burmistrzowi Pyrzyc zamianę udziałów powiatu w budynku ratusza na udziały miasta w Geotermii. Powiat podjąłby działania, aby przejąć udziały Narodowego i Wojewódzkiego Funduszu Ochrony Środowiska i Gospodarki Wodnej oraz prowadzić współpracę z Funduszem. Miałby również wpływ na gospodarkę finansami za sprzedaż ciepła. Zarząd wyraził zgodę na podjęcie działań w celu realizacji tej koncepcji w wyniku głosowania: 5 głosów za. </w:t>
      </w:r>
      <w:r w:rsidRPr="00D504A3">
        <w:rPr>
          <w:rFonts w:ascii="Times New Roman" w:hAnsi="Times New Roman"/>
          <w:sz w:val="24"/>
          <w:szCs w:val="24"/>
        </w:rPr>
        <w:br/>
        <w:t xml:space="preserve">Na tym spotkanie zakończono. Starosta podziękował zebranym za udział. </w:t>
      </w:r>
      <w:r w:rsidRPr="00D504A3">
        <w:rPr>
          <w:rFonts w:ascii="Times New Roman" w:hAnsi="Times New Roman"/>
          <w:sz w:val="24"/>
          <w:szCs w:val="24"/>
        </w:rPr>
        <w:br/>
      </w:r>
      <w:r w:rsidRPr="00D504A3">
        <w:rPr>
          <w:rFonts w:ascii="Times New Roman" w:hAnsi="Times New Roman"/>
          <w:sz w:val="24"/>
          <w:szCs w:val="24"/>
        </w:rPr>
        <w:br/>
      </w:r>
      <w:r w:rsidRPr="00D504A3">
        <w:rPr>
          <w:rFonts w:ascii="Times New Roman" w:hAnsi="Times New Roman"/>
          <w:sz w:val="24"/>
          <w:szCs w:val="24"/>
        </w:rPr>
        <w:br/>
        <w:t xml:space="preserve">Sporządził: </w:t>
      </w:r>
      <w:r w:rsidRPr="00D504A3">
        <w:rPr>
          <w:rFonts w:ascii="Times New Roman" w:hAnsi="Times New Roman"/>
          <w:sz w:val="24"/>
          <w:szCs w:val="24"/>
        </w:rPr>
        <w:br/>
        <w:t xml:space="preserve">Mirosław Gryczka </w:t>
      </w:r>
      <w:r w:rsidRPr="00D504A3">
        <w:rPr>
          <w:rFonts w:ascii="Times New Roman" w:hAnsi="Times New Roman"/>
          <w:sz w:val="24"/>
          <w:szCs w:val="24"/>
        </w:rPr>
        <w:br/>
      </w:r>
      <w:r w:rsidRPr="00D504A3">
        <w:rPr>
          <w:rFonts w:ascii="Times New Roman" w:hAnsi="Times New Roman"/>
          <w:sz w:val="24"/>
          <w:szCs w:val="24"/>
        </w:rPr>
        <w:br/>
      </w:r>
      <w:r w:rsidRPr="00D504A3">
        <w:rPr>
          <w:rFonts w:ascii="Times New Roman" w:hAnsi="Times New Roman"/>
          <w:sz w:val="24"/>
          <w:szCs w:val="24"/>
        </w:rPr>
        <w:br/>
        <w:t>Pyrzyce, dnia 12 marca 2004 r.</w:t>
      </w:r>
    </w:p>
    <w:sectPr w:rsidR="00940EB8" w:rsidRPr="00D504A3"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D504A3"/>
    <w:rsid w:val="00940EB8"/>
    <w:rsid w:val="00C01202"/>
    <w:rsid w:val="00D504A3"/>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6526</Characters>
  <Application>Microsoft Office Word</Application>
  <DocSecurity>0</DocSecurity>
  <Lines>54</Lines>
  <Paragraphs>15</Paragraphs>
  <ScaleCrop>false</ScaleCrop>
  <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2021-11-04T08:24:00Z</dcterms:created>
  <dcterms:modified xsi:type="dcterms:W3CDTF">2021-11-04T08:24:00Z</dcterms:modified>
</cp:coreProperties>
</file>