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B2A0B" w:rsidRDefault="00CB2A0B">
      <w:pPr>
        <w:rPr>
          <w:rFonts w:ascii="Times New Roman" w:hAnsi="Times New Roman"/>
          <w:sz w:val="24"/>
          <w:szCs w:val="24"/>
        </w:rPr>
      </w:pPr>
      <w:r w:rsidRPr="00CB2A0B">
        <w:rPr>
          <w:rFonts w:ascii="Times New Roman" w:hAnsi="Times New Roman"/>
          <w:sz w:val="24"/>
          <w:szCs w:val="24"/>
        </w:rPr>
        <w:t xml:space="preserve">PROTOKÓŁ NR 2/2004 </w:t>
      </w:r>
      <w:r w:rsidRPr="00CB2A0B">
        <w:rPr>
          <w:rFonts w:ascii="Times New Roman" w:hAnsi="Times New Roman"/>
          <w:sz w:val="24"/>
          <w:szCs w:val="24"/>
        </w:rPr>
        <w:br/>
        <w:t xml:space="preserve">z dnia 14 stycznia 2004 r. </w:t>
      </w:r>
      <w:r w:rsidRPr="00CB2A0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Ad. 1.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Ad. 2.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poprosił Zenona Mirowskiego dyrektora Wydziału Ochrony Środowiska, Rolnictwa i Leśnictwa, aby przedstawił projekt uchwały Rady Powiatu Pyrzyckiego w sprawie zatwierdzenia zestawienia przychodów i wydatków Powiatowego Funduszu Ochrony Środowiska i Gospodarki Wodnej w roku 2004. Dyrektor wyjaśnił skąd pochodzą środki przekazywane na Fundusz. W celu właściwego wykorzystania Funduszu zostanie przygotowany wykaz zadań, które powinny być realizowane z udziałem środków </w:t>
      </w:r>
      <w:proofErr w:type="spellStart"/>
      <w:r w:rsidRPr="00CB2A0B">
        <w:rPr>
          <w:rFonts w:ascii="Times New Roman" w:hAnsi="Times New Roman"/>
          <w:sz w:val="24"/>
          <w:szCs w:val="24"/>
        </w:rPr>
        <w:t>PFOŚiGW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. Zarząd przyjął przedstawiony projekt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Ad. 3.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przedstawił wniosek dyrektora Wydziału Oświaty, Kultury, Sportu i Turystyki w sprawie uregulowania stanu władania nieruchomością stanowiącą siedzibę Starostwa. Obecnie Starostwo korzysta z budynku, będącego w trwałym zarządzie Zespołu Szkół Nr 1, na podstawie umowy użyczenia. Starostwo wynajmuje pomieszczenia innym instytucjom i czerpie z tego tytułu korzyści. Jednocześnie Starostwo ponosi koszty związane z administrowaniem, eksploatacją i bieżącą konserwacją budynku. Dyrektor zaproponował aby zawrzeć z Zespołem Szkół umowę dzierżawy z miesięczną stawką 1-2 zł za 1 m2 lub pozostawić umowę użyczenia i rozwiązać umowy z podnajemcami na rzecz Zespołu Szkół. Środki uzyskane przez szkołę byłyby przeznaczone na poprawę jej stanu technicznego. W wyniku dyskusji rozpatrywano wszelkie możliwe skutki tych wariantów. Ostatecznie Zarząd przyjął stanowisko, że pozostanie przy umowie użyczenia w wyniku głosowania: 3 głosy za, 2 głosy przeciw. Jednocześnie w celu poprawy stanu technicznego szkoły, w miarę możliwości, Zarząd będzie przeznaczał na ten cel wygospodarowane środki </w:t>
      </w:r>
      <w:proofErr w:type="spellStart"/>
      <w:r w:rsidRPr="00CB2A0B">
        <w:rPr>
          <w:rFonts w:ascii="Times New Roman" w:hAnsi="Times New Roman"/>
          <w:sz w:val="24"/>
          <w:szCs w:val="24"/>
        </w:rPr>
        <w:t>pozasubwencyjne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CB2A0B">
        <w:rPr>
          <w:rFonts w:ascii="Times New Roman" w:hAnsi="Times New Roman"/>
          <w:sz w:val="24"/>
          <w:szCs w:val="24"/>
        </w:rPr>
        <w:t>Jakiełę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dyrektora Wydziału Oświaty, Kultury, Sportu i Turystyki, aby przedstawił wniosek dotyczący likwidacji etatu kierownika gospodarczego oraz przeniesienie etatu z grupy pracowników administracyjnych do grupy pracowników obsługi w Zespole Szkół Nr 1. W związku z odejściem kierownika gospodarczego na emeryturę pomostową i zapotrzebowania na dodatkową osobę do sprzątania takie działanie jest uzasadnione. Zarząd wyraził pozytywną opinię w sprawie likwidacji etatu kierownika gospodarczego i wyraził zgodę na przeniesienie etatu z grupy pracowników administracyjnych do grupy pracowników obsługi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lastRenderedPageBreak/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Następnie dyrektor Andrzej </w:t>
      </w:r>
      <w:proofErr w:type="spellStart"/>
      <w:r w:rsidRPr="00CB2A0B">
        <w:rPr>
          <w:rFonts w:ascii="Times New Roman" w:hAnsi="Times New Roman"/>
          <w:sz w:val="24"/>
          <w:szCs w:val="24"/>
        </w:rPr>
        <w:t>Jakieła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przedstawił wniosek w sprawie zmiany organizacyjnej pracowników administracji i obsługi w Zespole Dyrektor Zespołu Szkół Nr 2 RCKU wnioskuje likwidację stanowisk: zastępcy dyrektora do spraw ekonomiczno-administracyjnych i głównego księgowego, utworzenie stanowisk: kierownika ekonomiczno-administracyjnego, kierownika techniczno-administracyjnego oraz sekretariatu uczniowskiego. Spowoduje to rozwiązanie umów o pracę z 4 pracownikami. Nastąpią również konieczne przesunięcia i łączenie stanowisk. Efektem będą oszczędności w wydatkach na płace. Andrzej </w:t>
      </w:r>
      <w:proofErr w:type="spellStart"/>
      <w:r w:rsidRPr="00CB2A0B">
        <w:rPr>
          <w:rFonts w:ascii="Times New Roman" w:hAnsi="Times New Roman"/>
          <w:sz w:val="24"/>
          <w:szCs w:val="24"/>
        </w:rPr>
        <w:t>Wabiński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Skarbnik Powiatu zwrócił uwagę, że w jednostce musi pozostać stanowisko głównego księgowego, ale może </w:t>
      </w:r>
      <w:proofErr w:type="spellStart"/>
      <w:r w:rsidRPr="00CB2A0B">
        <w:rPr>
          <w:rFonts w:ascii="Times New Roman" w:hAnsi="Times New Roman"/>
          <w:sz w:val="24"/>
          <w:szCs w:val="24"/>
        </w:rPr>
        <w:t>byc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połączone np. ze stanowiskiem kierownika ekonomiczno-administracyjnego. Zarząd wyraził zgodę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przedstawił propozycje dodatków funkcyjnych i motywacyjnych dla dyrektorów szkół i placówek oświatowych. Dyrektor Andrzej </w:t>
      </w:r>
      <w:proofErr w:type="spellStart"/>
      <w:r w:rsidRPr="00CB2A0B">
        <w:rPr>
          <w:rFonts w:ascii="Times New Roman" w:hAnsi="Times New Roman"/>
          <w:sz w:val="24"/>
          <w:szCs w:val="24"/>
        </w:rPr>
        <w:t>Jakieła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podkreślił, że dodatek funkcyjny dyrektora jest przyznawany na okres powierzenia funkcji i zaproponował pozostawienie ich w dotychczasowej wysokości, a dodatki motywacyjne pozostawić w dotychczasowej wysokości do dnia 31 marca 2004 r. Do tego czasu zostanie przygotowana informacja o pracy dyrektorów, na podstawie której zostanie dokonana ich ocena. Zarząd przyjął takie rozwiązanie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poprosił o przedstawienie informacji dotyczącej działalności likwidatora SPZOZ w Pyrzycach. Arkadiusz </w:t>
      </w:r>
      <w:proofErr w:type="spellStart"/>
      <w:r w:rsidRPr="00CB2A0B">
        <w:rPr>
          <w:rFonts w:ascii="Times New Roman" w:hAnsi="Times New Roman"/>
          <w:sz w:val="24"/>
          <w:szCs w:val="24"/>
        </w:rPr>
        <w:t>Cysek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przedstawił obecny stan procesu likwidacji. Dalsza działalność wymaga środków finansowych na uregulowanie zobowiązań. Likwidator wystąpił do Zarządu z wnioskami w tej sprawie. Dokładne dane dotyczące zobowiązań będą znane na koniec miesiąca i zostaną przedstawione Zarządowi w sprawozdaniu za miesiąc styczeń. Starosta zobowiązał likwidatora do sporządzenia listy wierzycieli i opracowania planu likwidacji jednostki z określeniem środków potrzebnych na ten cel, gdyż muszą one zostać uwzględnione w budżecie powiatu. Koniecznie należy sporządzić bilans zamknięcia jednostki i bilans otwarcia likwidacji. Te dokumenty muszą zostać jak najszybciej dostarczone Zarządowi. </w:t>
      </w:r>
      <w:r w:rsidRPr="00CB2A0B">
        <w:rPr>
          <w:rFonts w:ascii="Times New Roman" w:hAnsi="Times New Roman"/>
          <w:sz w:val="24"/>
          <w:szCs w:val="24"/>
        </w:rPr>
        <w:br/>
        <w:t xml:space="preserve">Zarząd zdecydował, aby wnioski o udzielenie pożyczki dla SPZOZ w Pyrzycach w likwidacji na uregulowanie zobowiązań wobec Laboratorium Analitycznego i na uregulowanie zobowiązań wobec pracowników rozpatrzyć na następnym posiedzeniu. </w:t>
      </w:r>
      <w:r w:rsidRPr="00CB2A0B">
        <w:rPr>
          <w:rFonts w:ascii="Times New Roman" w:hAnsi="Times New Roman"/>
          <w:sz w:val="24"/>
          <w:szCs w:val="24"/>
        </w:rPr>
        <w:br/>
        <w:t xml:space="preserve">Następnie Starosta przedstawił wniosek o udzielenie pożyczki Szpitalowi Powiatowemu w Pyrzycach do czasu otrzymania przez jednostkę środków z NFZ. Zauważył, że braki finansowe w styczniu są wynikiem złego planowania i organizowania pracy jednostki przez dyrektora. </w:t>
      </w:r>
      <w:r w:rsidRPr="00CB2A0B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CB2A0B">
        <w:rPr>
          <w:rFonts w:ascii="Times New Roman" w:hAnsi="Times New Roman"/>
          <w:sz w:val="24"/>
          <w:szCs w:val="24"/>
        </w:rPr>
        <w:t>Wabiński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Skarbnik Powiatu wyjaśnił, że do czasu uchwalenia budżetu formalnie nie można udzielić pożyczki. Istnieje jedynie możliwość przekazania Szpitalowi zaliczki na okres do końca miesiąca, pod warunkiem natychmiastowego jej zwrotu w momencie otrzymania środków z NFZ. Nie znane są zdolności Szpitala do zwrotu pożyczki. Dyrektor nie dokonał żadnego bilansu, nie wiadomo nawet jakie środki są potrzebne na wypłatę wynagrodzeń. Szpital ma już zaległości w spłacie wcześniej zaciągniętej pożyczki. Nie jest możliwe, aby Szpital zwrócił wnioskowane 80 tys. zł do końca miesiąca. Należy dokonać weryfikacji </w:t>
      </w:r>
      <w:r w:rsidRPr="00CB2A0B">
        <w:rPr>
          <w:rFonts w:ascii="Times New Roman" w:hAnsi="Times New Roman"/>
          <w:sz w:val="24"/>
          <w:szCs w:val="24"/>
        </w:rPr>
        <w:lastRenderedPageBreak/>
        <w:t xml:space="preserve">wymaganych płatności i odłożyć na czas późniejszy te, które będzie można, po przeprowadzeniu rozmów z wierzycielami. </w:t>
      </w:r>
      <w:r w:rsidRPr="00CB2A0B">
        <w:rPr>
          <w:rFonts w:ascii="Times New Roman" w:hAnsi="Times New Roman"/>
          <w:sz w:val="24"/>
          <w:szCs w:val="24"/>
        </w:rPr>
        <w:br/>
        <w:t xml:space="preserve">Ryszard Grzesiak przedstawił analizę finansów Szpitala oraz wynagrodzeń pracowników. Warunki umów z częścią lekarzy są niekorzystne i stanowią duże obciążenie finansowe jednostki. Nadal obsada personalna jednostki jest niepełna. Nie widać troski dyrektora o uzupełnienie kadry. Działalność w zakresie płac zupełnie nie jest spójna z planem przedstawionym przez dyrektora Szpitala. </w:t>
      </w:r>
      <w:r w:rsidRPr="00CB2A0B">
        <w:rPr>
          <w:rFonts w:ascii="Times New Roman" w:hAnsi="Times New Roman"/>
          <w:sz w:val="24"/>
          <w:szCs w:val="24"/>
        </w:rPr>
        <w:br/>
        <w:t xml:space="preserve">Członkowie Zarządu swoimi wypowiedziami dali wyraz temu, że przestali wierzyć w sukces Mariana </w:t>
      </w:r>
      <w:proofErr w:type="spellStart"/>
      <w:r w:rsidRPr="00CB2A0B">
        <w:rPr>
          <w:rFonts w:ascii="Times New Roman" w:hAnsi="Times New Roman"/>
          <w:sz w:val="24"/>
          <w:szCs w:val="24"/>
        </w:rPr>
        <w:t>Pędziszczaka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w prowadzeniu Szpitala. Wszystkie jego dotychczasowe działania wskazują na to, że jednostka w krótkim czasie zostanie doprowadzona do upadku.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zaproponował, aby podjąć uchwałę Zarządu o odwołaniu Mariana </w:t>
      </w:r>
      <w:proofErr w:type="spellStart"/>
      <w:r w:rsidRPr="00CB2A0B">
        <w:rPr>
          <w:rFonts w:ascii="Times New Roman" w:hAnsi="Times New Roman"/>
          <w:sz w:val="24"/>
          <w:szCs w:val="24"/>
        </w:rPr>
        <w:t>Pędziszczaka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ze stanowiska dyrektora Szpitala Powiatowego w Pyrzycach. Zarząd podjął taką uchwałę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Funkcję pełniącego obowiązki dyrektora Szpitala Powiatowego w Pyrzycach, w ramach obowiązków dyrektora Wydziału Zdrowia i Opieki Społecznej, Zarząd powierzył Ryszardowi Grzesiakowi. Na okres sprawowania tej funkcji zostaje on zwolniony z obowiązków wynikających z zakresu czynności dotyczących sprawowania nadzoru nad Zakładem Opiekuńczo-Leczniczym, Szpitalem Powiatowym i SPZOZ w likwidacji. Obowiązek nadzoru nad tymi jednostkami zostaje powierzony Wicestaroście Krzysztofowi Kunce. Zarząd przyjął takie rozwiązanie w wyniku głosowania: 4 głosy za, 1 wstrzymujący się.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przedstawił wniosek o zawarcie porozumienia o współpracy w zakresie prowadzenia w roku 2004 na terenie Powiatu Pyrzyckiego badań socjologicznych. Podzielił się swoimi doświadczeniami w zakresie wyników takich badań w innych powiatach i zaproponował przeprowadzenie takich badań w naszym powiecie. Członkowie Zarządu negatywnie odnieśli się do tej propozycji. Zarząd nie wyraził zgody na zawarcie porozumienia w wyniku głosowania: 3 głosy za, 2 głosy przeciw. </w:t>
      </w:r>
      <w:r w:rsidRPr="00CB2A0B">
        <w:rPr>
          <w:rFonts w:ascii="Times New Roman" w:hAnsi="Times New Roman"/>
          <w:sz w:val="24"/>
          <w:szCs w:val="24"/>
        </w:rPr>
        <w:br/>
        <w:t xml:space="preserve">Następnie Starosta poprosił Elżbietę </w:t>
      </w:r>
      <w:proofErr w:type="spellStart"/>
      <w:r w:rsidRPr="00CB2A0B">
        <w:rPr>
          <w:rFonts w:ascii="Times New Roman" w:hAnsi="Times New Roman"/>
          <w:sz w:val="24"/>
          <w:szCs w:val="24"/>
        </w:rPr>
        <w:t>Wiktorko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dyrektora Wydziału Architektury i Budownictwa o przedstawienie wniosku o zwiększenie zatrudnienia w Wydziale Architektury i Budownictwa. Pani Elżbieta </w:t>
      </w:r>
      <w:proofErr w:type="spellStart"/>
      <w:r w:rsidRPr="00CB2A0B">
        <w:rPr>
          <w:rFonts w:ascii="Times New Roman" w:hAnsi="Times New Roman"/>
          <w:sz w:val="24"/>
          <w:szCs w:val="24"/>
        </w:rPr>
        <w:t>Wiktorko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wyjaśniła, że od 1 stycznia 2004 r. Powiat przejął od wszystkich gmin zadania z zakresu prawa budowlanego dotyczące pozwoleń na budowę. W Wydziale są zatrudnione dwie osoby. Przy takiej obsadzie nie jest możliwa sprawna obsługa terenu całego powiatu. Do pomocy są dwie stażystki, ale one nie mogą prowadzić merytorycznie spraw.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zaproponował, aby maksymalnie przedłużyć okres zatrudnienia stażystek i następnie umożliwić podpisanie z nimi umowy o pracę. Pod koniec okresu trwania stażu sprawa zostanie jeszcze raz rozpatrzona. Zarząd wyraził zgodę na takie rozwiązanie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Następnie Starosta przedstawił do zaopiniowania wniosek o powołanie Powiatowej Komisji Urbanistyczno-Architektonicznej. Powołanie takiej Komisji nie jest obowiązkowe. Obowiązkowe jest powołanie Komisji w każdej gminie. Możliwe jest jednak w porozumieniu z władzami wszystkich gmin powołanie jednej Komisji Powiatowej, która będzie przez nich współfinansowana. Starosta zadeklarował przeprowadzenie rozmów w tej sprawie z burmistrzami i wójtami. Zarząd wyraził zgodę na takie rozwiązanie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lastRenderedPageBreak/>
        <w:t xml:space="preserve">Następnie Elżbieta </w:t>
      </w:r>
      <w:proofErr w:type="spellStart"/>
      <w:r w:rsidRPr="00CB2A0B">
        <w:rPr>
          <w:rFonts w:ascii="Times New Roman" w:hAnsi="Times New Roman"/>
          <w:sz w:val="24"/>
          <w:szCs w:val="24"/>
        </w:rPr>
        <w:t>Wiktorko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przedstawiła wnioski o uzgodnienia decyzji o warunkach zabudowy nieruchomości: </w:t>
      </w:r>
      <w:r w:rsidRPr="00CB2A0B">
        <w:rPr>
          <w:rFonts w:ascii="Times New Roman" w:hAnsi="Times New Roman"/>
          <w:sz w:val="24"/>
          <w:szCs w:val="24"/>
        </w:rPr>
        <w:br/>
        <w:t xml:space="preserve">– nr 142 w obrębie geodezyjnym nr 8 miasta Pyrzyce, </w:t>
      </w:r>
      <w:r w:rsidRPr="00CB2A0B">
        <w:rPr>
          <w:rFonts w:ascii="Times New Roman" w:hAnsi="Times New Roman"/>
          <w:sz w:val="24"/>
          <w:szCs w:val="24"/>
        </w:rPr>
        <w:br/>
        <w:t xml:space="preserve">– nr 51 w obrębie geodezyjnym Letnin. </w:t>
      </w:r>
      <w:r w:rsidRPr="00CB2A0B">
        <w:rPr>
          <w:rFonts w:ascii="Times New Roman" w:hAnsi="Times New Roman"/>
          <w:sz w:val="24"/>
          <w:szCs w:val="24"/>
        </w:rPr>
        <w:br/>
        <w:t xml:space="preserve">Zarząd uzgodnił przedstawione decyzje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przedstawił wniosek o odstąpienie od żądania zwrotu bonifikaty udzielonej przy sprzedaży lokalu mieszkalnego przy ul. Ogrodowej 2B/9. Jest to ponowny wniosek Mariusz </w:t>
      </w:r>
      <w:proofErr w:type="spellStart"/>
      <w:r w:rsidRPr="00CB2A0B">
        <w:rPr>
          <w:rFonts w:ascii="Times New Roman" w:hAnsi="Times New Roman"/>
          <w:sz w:val="24"/>
          <w:szCs w:val="24"/>
        </w:rPr>
        <w:t>Dydyka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, który swój wniosek motywuje zamiarem nabycia działki budowlanej. W opinii Zarządu fakt nabycia działki budowlanej nie jest jeszcze poprawą warunków mieszkaniowych. W związku z tym, w przypadku sprzedaży lokalu, należy żądać zwrotu bonifikaty. Zarząd podjął taką decyzję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Kolejny wniosek przedstawiony przez Starostę dotyczył przeznaczenia drewna pozyskanego z wycinki drzew rosnących w pasie drogowym. Dyrektor Zarządu Dróg Powiatowych zaproponował sposób zagospodarowania pozyskiwanego drewna. Miałoby ono być przekazane pracownikom ZDP oraz ośrodkom pomocy społecznej i placówkom oświatowym. Zarząd wyraził zgodę na przeznaczenia drewna, zgodnie z propozycja dyrektora,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Ad. 5.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Starosta przedstawił informację o wszczęciu procedury przetargowej na zadanie „Ścinka poboczy ziemnych drogi kategorii powiatowej nr 1560Z Ryszewo-Brzezin”. Wicestarosta wyraził swoje oburzenie z powodu wszczęcia takich działań. Wcześniej ustalono plan prac na drogach powiatowych uzgodniony z komisją, która dokonała przeglądu dróg. Obecnie odstępuje się od tego jedynie na wniosek jednego radnego, bez żadnych konsultacji. Członkowie Zarządu poparli to stanowisko i zasugerowali, że należy dyrektorowi ZDP zwrócić na to uwagę. </w:t>
      </w:r>
      <w:r w:rsidRPr="00CB2A0B">
        <w:rPr>
          <w:rFonts w:ascii="Times New Roman" w:hAnsi="Times New Roman"/>
          <w:sz w:val="24"/>
          <w:szCs w:val="24"/>
        </w:rPr>
        <w:br/>
        <w:t xml:space="preserve">Następnie Starosta przedstawił informację o kwotach z funduszu socjalnego przekazanych na zakup paczek świątecznych w DPS w Pyrzycach. </w:t>
      </w:r>
      <w:r w:rsidRPr="00CB2A0B">
        <w:rPr>
          <w:rFonts w:ascii="Times New Roman" w:hAnsi="Times New Roman"/>
          <w:sz w:val="24"/>
          <w:szCs w:val="24"/>
        </w:rPr>
        <w:br/>
        <w:t xml:space="preserve">Z kolei Starosta przedstawił informacje: </w:t>
      </w:r>
      <w:r w:rsidRPr="00CB2A0B">
        <w:rPr>
          <w:rFonts w:ascii="Times New Roman" w:hAnsi="Times New Roman"/>
          <w:sz w:val="24"/>
          <w:szCs w:val="24"/>
        </w:rPr>
        <w:br/>
        <w:t xml:space="preserve">– sprawozdanie Zarządu Powiatu z realizacji uchwał i wniosków w roku 2003, </w:t>
      </w:r>
      <w:r w:rsidRPr="00CB2A0B">
        <w:rPr>
          <w:rFonts w:ascii="Times New Roman" w:hAnsi="Times New Roman"/>
          <w:sz w:val="24"/>
          <w:szCs w:val="24"/>
        </w:rPr>
        <w:br/>
        <w:t xml:space="preserve">– realizacja wniosków i zaleceń pokontrolnych Komisji Rewizyjnej w roku 2003. </w:t>
      </w:r>
      <w:r w:rsidRPr="00CB2A0B">
        <w:rPr>
          <w:rFonts w:ascii="Times New Roman" w:hAnsi="Times New Roman"/>
          <w:sz w:val="24"/>
          <w:szCs w:val="24"/>
        </w:rPr>
        <w:br/>
        <w:t xml:space="preserve">Członkowie Zarządu otrzymali wcześniej te informacje. Zarząd przyjął je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Następnie Starosta poprosił Agnieszkę Odachowską dyrektora Domu Dziecka w Czernicach o przedstawienie informacji o działalności placówki. Członkowie Zarządu zwrócili uwagę na błędne zapisy w budżecie. Zarząd nie przyjął informacji i zlecił dokonanie poprawek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Starosta poprosił Wiktora </w:t>
      </w:r>
      <w:proofErr w:type="spellStart"/>
      <w:r w:rsidRPr="00CB2A0B">
        <w:rPr>
          <w:rFonts w:ascii="Times New Roman" w:hAnsi="Times New Roman"/>
          <w:sz w:val="24"/>
          <w:szCs w:val="24"/>
        </w:rPr>
        <w:t>Tołoczko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kierownika Powiatowego Urzędu Pracy, aby przedstawił informację o realizacji programu przeciwdziałania bezrobociu. Piotr </w:t>
      </w:r>
      <w:proofErr w:type="spellStart"/>
      <w:r w:rsidRPr="00CB2A0B">
        <w:rPr>
          <w:rFonts w:ascii="Times New Roman" w:hAnsi="Times New Roman"/>
          <w:sz w:val="24"/>
          <w:szCs w:val="24"/>
        </w:rPr>
        <w:t>Rybkowski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był zainteresowany wielkością zatrudnienia osób biorących udział w szkoleniach organizowanych przez PUP. Kierownik Wiktor </w:t>
      </w:r>
      <w:proofErr w:type="spellStart"/>
      <w:r w:rsidRPr="00CB2A0B">
        <w:rPr>
          <w:rFonts w:ascii="Times New Roman" w:hAnsi="Times New Roman"/>
          <w:sz w:val="24"/>
          <w:szCs w:val="24"/>
        </w:rPr>
        <w:t>Tołoczko</w:t>
      </w:r>
      <w:proofErr w:type="spellEnd"/>
      <w:r w:rsidRPr="00CB2A0B">
        <w:rPr>
          <w:rFonts w:ascii="Times New Roman" w:hAnsi="Times New Roman"/>
          <w:sz w:val="24"/>
          <w:szCs w:val="24"/>
        </w:rPr>
        <w:t xml:space="preserve"> wyjaśnił, że takie zestawienie jest dopiero w przygotowaniu, ale na podstawie lat poprzednich można szacować zatrudnienie ok. 90% osób </w:t>
      </w:r>
      <w:r w:rsidRPr="00CB2A0B">
        <w:rPr>
          <w:rFonts w:ascii="Times New Roman" w:hAnsi="Times New Roman"/>
          <w:sz w:val="24"/>
          <w:szCs w:val="24"/>
        </w:rPr>
        <w:lastRenderedPageBreak/>
        <w:t xml:space="preserve">przeszkolonych. Zarząd przyjął informację w wyniku głosowania: 5 głosów za. </w:t>
      </w:r>
      <w:r w:rsidRPr="00CB2A0B">
        <w:rPr>
          <w:rFonts w:ascii="Times New Roman" w:hAnsi="Times New Roman"/>
          <w:sz w:val="24"/>
          <w:szCs w:val="24"/>
        </w:rPr>
        <w:br/>
        <w:t xml:space="preserve">Na tym zakończono posiedzenie. Starosta podziękował zebranym za udział.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 xml:space="preserve">Sporządził: </w:t>
      </w:r>
      <w:r w:rsidRPr="00CB2A0B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</w:r>
      <w:r w:rsidRPr="00CB2A0B">
        <w:rPr>
          <w:rFonts w:ascii="Times New Roman" w:hAnsi="Times New Roman"/>
          <w:sz w:val="24"/>
          <w:szCs w:val="24"/>
        </w:rPr>
        <w:br/>
        <w:t>Pyrzyce, dnia 14 stycznia 2004 r.</w:t>
      </w:r>
    </w:p>
    <w:sectPr w:rsidR="00940EB8" w:rsidRPr="00CB2A0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2A0B"/>
    <w:rsid w:val="00940EB8"/>
    <w:rsid w:val="00C01202"/>
    <w:rsid w:val="00CB2A0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10712</Characters>
  <Application>Microsoft Office Word</Application>
  <DocSecurity>0</DocSecurity>
  <Lines>89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2021-11-04T08:22:00Z</dcterms:created>
  <dcterms:modified xsi:type="dcterms:W3CDTF">2021-11-04T08:23:00Z</dcterms:modified>
</cp:coreProperties>
</file>