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31186" w:rsidRDefault="00631186">
      <w:pPr>
        <w:rPr>
          <w:rFonts w:ascii="Times New Roman" w:hAnsi="Times New Roman"/>
          <w:sz w:val="24"/>
          <w:szCs w:val="24"/>
        </w:rPr>
      </w:pPr>
      <w:r w:rsidRPr="00631186">
        <w:rPr>
          <w:rFonts w:ascii="Times New Roman" w:hAnsi="Times New Roman"/>
          <w:sz w:val="24"/>
          <w:szCs w:val="24"/>
        </w:rPr>
        <w:t xml:space="preserve">PROTOKÓŁ NR 17/2004 </w:t>
      </w:r>
      <w:r w:rsidRPr="00631186">
        <w:rPr>
          <w:rFonts w:ascii="Times New Roman" w:hAnsi="Times New Roman"/>
          <w:sz w:val="24"/>
          <w:szCs w:val="24"/>
        </w:rPr>
        <w:br/>
        <w:t xml:space="preserve">z dnia 20 kwietnia 2004 r. </w:t>
      </w:r>
      <w:r w:rsidRPr="00631186">
        <w:rPr>
          <w:rFonts w:ascii="Times New Roman" w:hAnsi="Times New Roman"/>
          <w:sz w:val="24"/>
          <w:szCs w:val="24"/>
        </w:rPr>
        <w:br/>
        <w:t xml:space="preserve">z posiedzenia Zarządu Powiatu Pyrzyckiego </w:t>
      </w:r>
      <w:r w:rsidRPr="00631186">
        <w:rPr>
          <w:rFonts w:ascii="Times New Roman" w:hAnsi="Times New Roman"/>
          <w:sz w:val="24"/>
          <w:szCs w:val="24"/>
        </w:rPr>
        <w:br/>
      </w:r>
      <w:r w:rsidRPr="00631186">
        <w:rPr>
          <w:rFonts w:ascii="Times New Roman" w:hAnsi="Times New Roman"/>
          <w:sz w:val="24"/>
          <w:szCs w:val="24"/>
        </w:rPr>
        <w:br/>
        <w:t xml:space="preserve">Lista obecności oraz proponowany porządek posiedzenia stanowią załączniki do niniejszego protokołu. </w:t>
      </w:r>
      <w:r w:rsidRPr="00631186">
        <w:rPr>
          <w:rFonts w:ascii="Times New Roman" w:hAnsi="Times New Roman"/>
          <w:sz w:val="24"/>
          <w:szCs w:val="24"/>
        </w:rPr>
        <w:br/>
      </w:r>
      <w:r w:rsidRPr="00631186">
        <w:rPr>
          <w:rFonts w:ascii="Times New Roman" w:hAnsi="Times New Roman"/>
          <w:sz w:val="24"/>
          <w:szCs w:val="24"/>
        </w:rPr>
        <w:br/>
      </w:r>
      <w:r w:rsidRPr="00631186">
        <w:rPr>
          <w:rFonts w:ascii="Times New Roman" w:hAnsi="Times New Roman"/>
          <w:sz w:val="24"/>
          <w:szCs w:val="24"/>
        </w:rPr>
        <w:br/>
        <w:t xml:space="preserve">Ad. 1. </w:t>
      </w:r>
      <w:r w:rsidRPr="00631186">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631186">
        <w:rPr>
          <w:rFonts w:ascii="Times New Roman" w:hAnsi="Times New Roman"/>
          <w:sz w:val="24"/>
          <w:szCs w:val="24"/>
        </w:rPr>
        <w:br/>
      </w:r>
      <w:r w:rsidRPr="00631186">
        <w:rPr>
          <w:rFonts w:ascii="Times New Roman" w:hAnsi="Times New Roman"/>
          <w:sz w:val="24"/>
          <w:szCs w:val="24"/>
        </w:rPr>
        <w:br/>
        <w:t xml:space="preserve">Ad. 2. </w:t>
      </w:r>
      <w:r w:rsidRPr="00631186">
        <w:rPr>
          <w:rFonts w:ascii="Times New Roman" w:hAnsi="Times New Roman"/>
          <w:sz w:val="24"/>
          <w:szCs w:val="24"/>
        </w:rPr>
        <w:br/>
        <w:t xml:space="preserve">Starosta przedstawił projekt uchwały Rady Powiatu Pyrzyckiego w sprawie emisji obligacji powiatu pyrzyckiego oraz zasad ich zbywania, nabywania i wykupu przez Zarząd. Projekt uchwały został przygotowany na podstawie wcześniejszej decyzji Zarządu o podjęciu takich działań. Zarząd przyjął projekt uchwały w wyniku głosowania: 4 głosy za. </w:t>
      </w:r>
      <w:r w:rsidRPr="00631186">
        <w:rPr>
          <w:rFonts w:ascii="Times New Roman" w:hAnsi="Times New Roman"/>
          <w:sz w:val="24"/>
          <w:szCs w:val="24"/>
        </w:rPr>
        <w:br/>
      </w:r>
      <w:r w:rsidRPr="00631186">
        <w:rPr>
          <w:rFonts w:ascii="Times New Roman" w:hAnsi="Times New Roman"/>
          <w:sz w:val="24"/>
          <w:szCs w:val="24"/>
        </w:rPr>
        <w:br/>
        <w:t xml:space="preserve">Ad. 3. </w:t>
      </w:r>
      <w:r w:rsidRPr="00631186">
        <w:rPr>
          <w:rFonts w:ascii="Times New Roman" w:hAnsi="Times New Roman"/>
          <w:sz w:val="24"/>
          <w:szCs w:val="24"/>
        </w:rPr>
        <w:br/>
        <w:t xml:space="preserve">Starosta przedstawił uchwałę Zarządu Powiatu Pyrzyckiego w sprawie określenia zasad przekazywania przez jednostki organizacyjne powiatu osiąganych przez nie w 2004 r. dochodów stanowiących dochód budżetu powiatu. Zarząd podjął uchwałę w wyniku głosowania: 4 głosy za. </w:t>
      </w:r>
      <w:r w:rsidRPr="00631186">
        <w:rPr>
          <w:rFonts w:ascii="Times New Roman" w:hAnsi="Times New Roman"/>
          <w:sz w:val="24"/>
          <w:szCs w:val="24"/>
        </w:rPr>
        <w:br/>
        <w:t xml:space="preserve">Następnie Starosta przedstawił uchwałę Zarządu Powiatu Pyrzyckiego w sprawie przekazania niektórych uprawnień do dokonywania przeniesień planowanych wydatków kierownikom jednostek organizacyjnych. Zarząd podjął uchwałę w wyniku głosowania: 4 głosy za. </w:t>
      </w:r>
      <w:r w:rsidRPr="00631186">
        <w:rPr>
          <w:rFonts w:ascii="Times New Roman" w:hAnsi="Times New Roman"/>
          <w:sz w:val="24"/>
          <w:szCs w:val="24"/>
        </w:rPr>
        <w:br/>
      </w:r>
      <w:r w:rsidRPr="00631186">
        <w:rPr>
          <w:rFonts w:ascii="Times New Roman" w:hAnsi="Times New Roman"/>
          <w:sz w:val="24"/>
          <w:szCs w:val="24"/>
        </w:rPr>
        <w:br/>
        <w:t xml:space="preserve">Ad. 4. </w:t>
      </w:r>
      <w:r w:rsidRPr="00631186">
        <w:rPr>
          <w:rFonts w:ascii="Times New Roman" w:hAnsi="Times New Roman"/>
          <w:sz w:val="24"/>
          <w:szCs w:val="24"/>
        </w:rPr>
        <w:br/>
        <w:t xml:space="preserve">Maciej Jankowski przedstawił propozycję zawarcia umowy na kompleksową obsługę kserokopiarki zakupionej dla Wydziału GGN. Obsługa będzie obejmowała konserwację, naprawy i dostawę materiałów eksploatacyjnych w ramach miesięcznego abonamentu. Przy 3 000 kopii abonament wyniesie 222 zł. Umożliwi to maksymalne wykorzystanie możliwości kserokopiarki poprzez wykonywanie kopii dla innych wydziałów. Można również rozważyć możliwość świadczenia usług dla innych podmiotów. Zarząd wyraził zgodę na podpisanie umowy w wyniku głosowania: 4 głosy za. </w:t>
      </w:r>
      <w:r w:rsidRPr="00631186">
        <w:rPr>
          <w:rFonts w:ascii="Times New Roman" w:hAnsi="Times New Roman"/>
          <w:sz w:val="24"/>
          <w:szCs w:val="24"/>
        </w:rPr>
        <w:br/>
        <w:t xml:space="preserve">Następnie Maciej Jankowski przedstawił wniosek o wyrażenie zgody na odstąpienie od żądania zwrotu bonifikaty udzielonej przy sprzedaży mieszkania Joannie Maćkiewicz. Zamierza ona dokonać zamiany mieszkań w celu poprawienia warunków mieszkaniowych. Zarząd wyraził zgodę na odstąpienie od żądania zwrotu bonifikaty w wyniku głosowania: 4 głosy za, warunkując to przedstawieniem w wyznaczonym terminie umowy przeniesienia własności. </w:t>
      </w:r>
      <w:r w:rsidRPr="00631186">
        <w:rPr>
          <w:rFonts w:ascii="Times New Roman" w:hAnsi="Times New Roman"/>
          <w:sz w:val="24"/>
          <w:szCs w:val="24"/>
        </w:rPr>
        <w:br/>
        <w:t xml:space="preserve">Z kolei Maciej Jankowski przedstawił protokół z pierwszego przetargu nieograniczonego na sprzedaż nieruchomości zabudowanej budynkiem pralni, administracyjnym i garażem. </w:t>
      </w:r>
      <w:r w:rsidRPr="00631186">
        <w:rPr>
          <w:rFonts w:ascii="Times New Roman" w:hAnsi="Times New Roman"/>
          <w:sz w:val="24"/>
          <w:szCs w:val="24"/>
        </w:rPr>
        <w:lastRenderedPageBreak/>
        <w:t xml:space="preserve">Przetarg nie odbył się z powodu braku oferentów. Zarząd zatwierdził protokół i równocześnie podjął decyzję o ogłoszeniu drugiego przetargu w wyniku głosowania: 4 głosy za. Ogłoszenie powinno ukazać się w prasie lokalnej oraz na stronie internetowej Starostwa. W prasie ogólnopolskiej wystarczy podać informację o zamieszczeniu ogłoszenia w Internecie. </w:t>
      </w:r>
      <w:r w:rsidRPr="00631186">
        <w:rPr>
          <w:rFonts w:ascii="Times New Roman" w:hAnsi="Times New Roman"/>
          <w:sz w:val="24"/>
          <w:szCs w:val="24"/>
        </w:rPr>
        <w:br/>
        <w:t xml:space="preserve">Starosta przedstawił wniosek o uzgodnienie projektu planu miejscowego Gminy Kozielice. Zarząd uzgodnił projekt w wyniku głosowania: 4 głosy za. </w:t>
      </w:r>
      <w:r w:rsidRPr="00631186">
        <w:rPr>
          <w:rFonts w:ascii="Times New Roman" w:hAnsi="Times New Roman"/>
          <w:sz w:val="24"/>
          <w:szCs w:val="24"/>
        </w:rPr>
        <w:br/>
      </w:r>
      <w:r w:rsidRPr="00631186">
        <w:rPr>
          <w:rFonts w:ascii="Times New Roman" w:hAnsi="Times New Roman"/>
          <w:sz w:val="24"/>
          <w:szCs w:val="24"/>
        </w:rPr>
        <w:br/>
        <w:t xml:space="preserve">Ad. 5. </w:t>
      </w:r>
      <w:r w:rsidRPr="00631186">
        <w:rPr>
          <w:rFonts w:ascii="Times New Roman" w:hAnsi="Times New Roman"/>
          <w:sz w:val="24"/>
          <w:szCs w:val="24"/>
        </w:rPr>
        <w:br/>
        <w:t xml:space="preserve">Starosta przedstawił informację w sprawie funduszy europejskich, a możliwości ich wykorzystania przez powiat. Zarząd przyjął informację w wyniku głosowania: 4 głosy za. Wcześniej zorganizowano spotkanie dla kierowników jednostek powiatowych mające na celu przybliżenie tej problematyki. Zarząd ustalił, że należy tę informację również przekazać kierownikom jednostek i dyrektorom wydziałów oraz zobowiązać ich do składania propozycji projektów, które mogłyby być refundowane z funduszy strukturalnych. </w:t>
      </w:r>
      <w:r w:rsidRPr="00631186">
        <w:rPr>
          <w:rFonts w:ascii="Times New Roman" w:hAnsi="Times New Roman"/>
          <w:sz w:val="24"/>
          <w:szCs w:val="24"/>
        </w:rPr>
        <w:br/>
      </w:r>
      <w:r w:rsidRPr="00631186">
        <w:rPr>
          <w:rFonts w:ascii="Times New Roman" w:hAnsi="Times New Roman"/>
          <w:sz w:val="24"/>
          <w:szCs w:val="24"/>
        </w:rPr>
        <w:br/>
        <w:t xml:space="preserve">Ad. 6. </w:t>
      </w:r>
      <w:r w:rsidRPr="00631186">
        <w:rPr>
          <w:rFonts w:ascii="Times New Roman" w:hAnsi="Times New Roman"/>
          <w:sz w:val="24"/>
          <w:szCs w:val="24"/>
        </w:rPr>
        <w:br/>
        <w:t xml:space="preserve">Starosta poinformował, że właśnie minęły trzy miesiące od powołania Ryszarda Grzesiaka na stanowisko p.o. dyrektora Szpitala Powiatowego w Pyrzycach. Zaproponował, aby przedłużyć okres pełnienia obowiązków dyrektora do końca miesiąca kwietnia 2004 r., a następnie podpisać kontrakt o zarządzanie. Za takim rozwiązaniem przemawiają widoczne pozytywne efekty zarządzania jednostką oraz akceptacja tej kandydatury przez personel. Członkowie Zarządu otrzymali projekt kontraktu i na kolejnym posiedzeniu wybiorą i zatwierdzą jego warunki oraz podejmą decyzję o uregulowaniu zatrudnienia w Wydziale Zdrowia i Opieki Społecznej. </w:t>
      </w:r>
      <w:r w:rsidRPr="00631186">
        <w:rPr>
          <w:rFonts w:ascii="Times New Roman" w:hAnsi="Times New Roman"/>
          <w:sz w:val="24"/>
          <w:szCs w:val="24"/>
        </w:rPr>
        <w:br/>
        <w:t xml:space="preserve">Starosta przedstawił obecną sytuację wynikającą z protestu pielęgniarek. W dniu dzisiejszym protest prowadzi 16 osób. Praca w urzędzie odbywa się za pośrednictwem biura podawczego. Interesanci są obsługiwani przez pracowników, którzy schodzą do recepcji przy wejściu do budynku. Do sądu został złożony pozew z powództwa cywilnego wobec okupujących pielęgniarek. Sąd może podjąć decyzję o natychmiastowym wykonaniu nakazu opuszczenia budynku. Rozstrzygnięcie zapadnie w najbliższych dniach. </w:t>
      </w:r>
      <w:r w:rsidRPr="00631186">
        <w:rPr>
          <w:rFonts w:ascii="Times New Roman" w:hAnsi="Times New Roman"/>
          <w:sz w:val="24"/>
          <w:szCs w:val="24"/>
        </w:rPr>
        <w:br/>
        <w:t xml:space="preserve">Starosta poinformował o przebiegu spotkania zorganizowanego przez władze SLD w Warszawie dla Starostów i Przewodniczących Rad. Omawiano problemy z zakresu oświaty, funduszy europejskich, służby zdrowia oraz sytuacji w SLD. Obrady zdominował temat służby zdrowia. Przedstawiciele rządu nie potrafili przedstawić propozycji umożliwiającej większości szpitali wyjście z zapaści. Problem pozostawiono do rozwiązania samorządom. W związku z tym Związek Powiatów Polskich planuje na dzień 12 maja przeprowadzenie w warszawie akcji protestacyjnej z udziałem przedstawicieli samorządów i służby zdrowia. </w:t>
      </w:r>
      <w:r w:rsidRPr="00631186">
        <w:rPr>
          <w:rFonts w:ascii="Times New Roman" w:hAnsi="Times New Roman"/>
          <w:sz w:val="24"/>
          <w:szCs w:val="24"/>
        </w:rPr>
        <w:br/>
        <w:t xml:space="preserve">Na tym spotkanie zakończono. Starosta podziękował zebranym za udział. </w:t>
      </w:r>
      <w:r w:rsidRPr="00631186">
        <w:rPr>
          <w:rFonts w:ascii="Times New Roman" w:hAnsi="Times New Roman"/>
          <w:sz w:val="24"/>
          <w:szCs w:val="24"/>
        </w:rPr>
        <w:br/>
      </w:r>
      <w:r w:rsidRPr="00631186">
        <w:rPr>
          <w:rFonts w:ascii="Times New Roman" w:hAnsi="Times New Roman"/>
          <w:sz w:val="24"/>
          <w:szCs w:val="24"/>
        </w:rPr>
        <w:br/>
        <w:t xml:space="preserve">Sporządził: </w:t>
      </w:r>
      <w:r w:rsidRPr="00631186">
        <w:rPr>
          <w:rFonts w:ascii="Times New Roman" w:hAnsi="Times New Roman"/>
          <w:sz w:val="24"/>
          <w:szCs w:val="24"/>
        </w:rPr>
        <w:br/>
        <w:t xml:space="preserve">Waldemar </w:t>
      </w:r>
      <w:proofErr w:type="spellStart"/>
      <w:r w:rsidRPr="00631186">
        <w:rPr>
          <w:rFonts w:ascii="Times New Roman" w:hAnsi="Times New Roman"/>
          <w:sz w:val="24"/>
          <w:szCs w:val="24"/>
        </w:rPr>
        <w:t>Durkin</w:t>
      </w:r>
      <w:proofErr w:type="spellEnd"/>
      <w:r w:rsidRPr="00631186">
        <w:rPr>
          <w:rFonts w:ascii="Times New Roman" w:hAnsi="Times New Roman"/>
          <w:sz w:val="24"/>
          <w:szCs w:val="24"/>
        </w:rPr>
        <w:t xml:space="preserve"> </w:t>
      </w:r>
      <w:r w:rsidRPr="00631186">
        <w:rPr>
          <w:rFonts w:ascii="Times New Roman" w:hAnsi="Times New Roman"/>
          <w:sz w:val="24"/>
          <w:szCs w:val="24"/>
        </w:rPr>
        <w:br/>
      </w:r>
      <w:r w:rsidRPr="00631186">
        <w:rPr>
          <w:rFonts w:ascii="Times New Roman" w:hAnsi="Times New Roman"/>
          <w:sz w:val="24"/>
          <w:szCs w:val="24"/>
        </w:rPr>
        <w:br/>
        <w:t>Pyrzyce, dnia 20 kwietnia 2004 r.</w:t>
      </w:r>
    </w:p>
    <w:sectPr w:rsidR="00940EB8" w:rsidRPr="0063118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31186"/>
    <w:rsid w:val="00631186"/>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4544</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2021-11-04T08:21:00Z</dcterms:created>
  <dcterms:modified xsi:type="dcterms:W3CDTF">2021-11-04T08:21:00Z</dcterms:modified>
</cp:coreProperties>
</file>