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861F9" w:rsidRDefault="008861F9">
      <w:pPr>
        <w:rPr>
          <w:rFonts w:ascii="Times New Roman" w:hAnsi="Times New Roman"/>
          <w:sz w:val="24"/>
          <w:szCs w:val="24"/>
        </w:rPr>
      </w:pPr>
      <w:r w:rsidRPr="008861F9">
        <w:rPr>
          <w:rFonts w:ascii="Times New Roman" w:hAnsi="Times New Roman"/>
          <w:sz w:val="24"/>
          <w:szCs w:val="24"/>
        </w:rPr>
        <w:t xml:space="preserve">PROTOKÓŁ Nr 9/2008 </w:t>
      </w:r>
      <w:r w:rsidRPr="008861F9">
        <w:rPr>
          <w:rFonts w:ascii="Times New Roman" w:hAnsi="Times New Roman"/>
          <w:sz w:val="24"/>
          <w:szCs w:val="24"/>
        </w:rPr>
        <w:br/>
        <w:t xml:space="preserve">z dnia 6 marca 2008 r. </w:t>
      </w:r>
      <w:r w:rsidRPr="008861F9">
        <w:rPr>
          <w:rFonts w:ascii="Times New Roman" w:hAnsi="Times New Roman"/>
          <w:sz w:val="24"/>
          <w:szCs w:val="24"/>
        </w:rPr>
        <w:br/>
        <w:t xml:space="preserve">z posiedzenia Zarządu Powiatu Pyrzyckiego </w:t>
      </w:r>
      <w:r w:rsidRPr="008861F9">
        <w:rPr>
          <w:rFonts w:ascii="Times New Roman" w:hAnsi="Times New Roman"/>
          <w:sz w:val="24"/>
          <w:szCs w:val="24"/>
        </w:rPr>
        <w:br/>
      </w:r>
      <w:r w:rsidRPr="008861F9">
        <w:rPr>
          <w:rFonts w:ascii="Times New Roman" w:hAnsi="Times New Roman"/>
          <w:sz w:val="24"/>
          <w:szCs w:val="24"/>
        </w:rPr>
        <w:br/>
        <w:t xml:space="preserve">Lista obecności oraz proponowany porządek posiedzenia stanowią załączniki do niniejszego protokołu. </w:t>
      </w:r>
      <w:r w:rsidRPr="008861F9">
        <w:rPr>
          <w:rFonts w:ascii="Times New Roman" w:hAnsi="Times New Roman"/>
          <w:sz w:val="24"/>
          <w:szCs w:val="24"/>
        </w:rPr>
        <w:br/>
      </w:r>
      <w:r w:rsidRPr="008861F9">
        <w:rPr>
          <w:rFonts w:ascii="Times New Roman" w:hAnsi="Times New Roman"/>
          <w:sz w:val="24"/>
          <w:szCs w:val="24"/>
        </w:rPr>
        <w:br/>
        <w:t xml:space="preserve">Ad. 1. </w:t>
      </w:r>
      <w:r w:rsidRPr="008861F9">
        <w:rPr>
          <w:rFonts w:ascii="Times New Roman" w:hAnsi="Times New Roman"/>
          <w:sz w:val="24"/>
          <w:szCs w:val="24"/>
        </w:rPr>
        <w:br/>
        <w:t xml:space="preserve">Wicestarosta powitał zebranych i po stwierdzeniu quorum przedstawił porządek posiedzenia. Porządek został przyjęty w wyniku głosowania: 4 głosy za. </w:t>
      </w:r>
      <w:r w:rsidRPr="008861F9">
        <w:rPr>
          <w:rFonts w:ascii="Times New Roman" w:hAnsi="Times New Roman"/>
          <w:sz w:val="24"/>
          <w:szCs w:val="24"/>
        </w:rPr>
        <w:br/>
      </w:r>
      <w:r w:rsidRPr="008861F9">
        <w:rPr>
          <w:rFonts w:ascii="Times New Roman" w:hAnsi="Times New Roman"/>
          <w:sz w:val="24"/>
          <w:szCs w:val="24"/>
        </w:rPr>
        <w:br/>
        <w:t xml:space="preserve">Ad. 2. </w:t>
      </w:r>
      <w:r w:rsidRPr="008861F9">
        <w:rPr>
          <w:rFonts w:ascii="Times New Roman" w:hAnsi="Times New Roman"/>
          <w:sz w:val="24"/>
          <w:szCs w:val="24"/>
        </w:rPr>
        <w:br/>
        <w:t xml:space="preserve">Wicestarosta przedstawił uchwałę Zarządu Powiatu Pyrzyckiego w sprawie zmian w budżecie powiatu na rok 2008. Andrzej </w:t>
      </w:r>
      <w:proofErr w:type="spellStart"/>
      <w:r w:rsidRPr="008861F9">
        <w:rPr>
          <w:rFonts w:ascii="Times New Roman" w:hAnsi="Times New Roman"/>
          <w:sz w:val="24"/>
          <w:szCs w:val="24"/>
        </w:rPr>
        <w:t>Wabiński</w:t>
      </w:r>
      <w:proofErr w:type="spellEnd"/>
      <w:r w:rsidRPr="008861F9">
        <w:rPr>
          <w:rFonts w:ascii="Times New Roman" w:hAnsi="Times New Roman"/>
          <w:sz w:val="24"/>
          <w:szCs w:val="24"/>
        </w:rPr>
        <w:t xml:space="preserve"> Skarbnik Powiatu wyjaśnił, że jest to realizacja wcześniejszej decyzji Zarządu w sprawie podziału kwoty przeznaczonej na podwyżki wynagrodzeń. Przyznane kwoty zostaną przeniesione z rezerwy celowej do poszczególnych jednostek. Zarząd podjął uchwałę w wyniku głosowania: 4 głosy za. </w:t>
      </w:r>
      <w:r w:rsidRPr="008861F9">
        <w:rPr>
          <w:rFonts w:ascii="Times New Roman" w:hAnsi="Times New Roman"/>
          <w:sz w:val="24"/>
          <w:szCs w:val="24"/>
        </w:rPr>
        <w:br/>
        <w:t xml:space="preserve">Następnie Wicestarosta przedstawił projekt uchwały Rady Powiatu Pyrzyckiego w sprawie określenia zadań, na które przeznacza się środki Państwowego Funduszu Rehabilitacji Osób Niepełnosprawnych. Barbara </w:t>
      </w:r>
      <w:proofErr w:type="spellStart"/>
      <w:r w:rsidRPr="008861F9">
        <w:rPr>
          <w:rFonts w:ascii="Times New Roman" w:hAnsi="Times New Roman"/>
          <w:sz w:val="24"/>
          <w:szCs w:val="24"/>
        </w:rPr>
        <w:t>Sykucka</w:t>
      </w:r>
      <w:proofErr w:type="spellEnd"/>
      <w:r w:rsidRPr="008861F9">
        <w:rPr>
          <w:rFonts w:ascii="Times New Roman" w:hAnsi="Times New Roman"/>
          <w:sz w:val="24"/>
          <w:szCs w:val="24"/>
        </w:rPr>
        <w:t xml:space="preserve"> kierownik Powiatowego Centrum Pomocy Rodzinie wyjaśniła, że uchwała określa podział środków przeznaczonych na rehabilitację społeczną i zawodową osób niepełnosprawnych. Na podstawie tej uchwały będzie można wydatkować środki przekazane powiatowi przez PFRON. Wśród zadań rehabilitacji zawodowej znalazło się nowe zadanie polegające na tworzeniu miejsc pracy dla osób niepełnosprawnych. Na pytanie Mirosława Gryczki Sekretarza Powiatu odpowiedziała, że w celu utworzenia miejsca pracy w Starostwie należy złożyć wniosek do prezesa PFRON, podpisany przez Starostę. Umowa zostaje podpisana na 36 miesięcy, a wysokość dofinansowania jest negocjowana i może wynieść maksymalnie 40 tys. zł. Zapotrzebowanie na dofinansowanie z PFRON stale wzrasta. Do niedawna otrzymywane środki wystarczały na realizację wszystkich wniosków wpływających do PCPR. Obecnie wartości wynikające z wniosków przekraczają wartość środków z PFRON. Konieczna jest selekcja wniosków i wybór tych, które będą realizowane. Edward Sadłowski zauważył, że Powiatowy Urząd Pracy dysponuje znacznymi środkami i mógłby przeznaczyć je na rzecz osób niepełnosprawnych. Barbara </w:t>
      </w:r>
      <w:proofErr w:type="spellStart"/>
      <w:r w:rsidRPr="008861F9">
        <w:rPr>
          <w:rFonts w:ascii="Times New Roman" w:hAnsi="Times New Roman"/>
          <w:sz w:val="24"/>
          <w:szCs w:val="24"/>
        </w:rPr>
        <w:t>Sykucka</w:t>
      </w:r>
      <w:proofErr w:type="spellEnd"/>
      <w:r w:rsidRPr="008861F9">
        <w:rPr>
          <w:rFonts w:ascii="Times New Roman" w:hAnsi="Times New Roman"/>
          <w:sz w:val="24"/>
          <w:szCs w:val="24"/>
        </w:rPr>
        <w:t xml:space="preserve"> potwierdziła, że rzeczywiście jest taka możliwość. Osoby niepełnosprawne, w ramach rehabilitacji zawodowej, mogą skorzystać z funduszu pracy. Natomiast środkami na rehabilitację społeczną dysponuje jedynie PCPR i nie ma możliwości ich zwiększenia. Zarząd przyjął projekt uchwały w wyniku głosowania: 4 głosy za. </w:t>
      </w:r>
      <w:r w:rsidRPr="008861F9">
        <w:rPr>
          <w:rFonts w:ascii="Times New Roman" w:hAnsi="Times New Roman"/>
          <w:sz w:val="24"/>
          <w:szCs w:val="24"/>
        </w:rPr>
        <w:br/>
      </w:r>
      <w:r w:rsidRPr="008861F9">
        <w:rPr>
          <w:rFonts w:ascii="Times New Roman" w:hAnsi="Times New Roman"/>
          <w:sz w:val="24"/>
          <w:szCs w:val="24"/>
        </w:rPr>
        <w:br/>
        <w:t xml:space="preserve">Ad. 4. </w:t>
      </w:r>
      <w:r w:rsidRPr="008861F9">
        <w:rPr>
          <w:rFonts w:ascii="Times New Roman" w:hAnsi="Times New Roman"/>
          <w:sz w:val="24"/>
          <w:szCs w:val="24"/>
        </w:rPr>
        <w:br/>
        <w:t xml:space="preserve">Wicestarosta przedstawił informacje przygotowane pod obrady Rady Powiatu i komisji: </w:t>
      </w:r>
      <w:r w:rsidRPr="008861F9">
        <w:rPr>
          <w:rFonts w:ascii="Times New Roman" w:hAnsi="Times New Roman"/>
          <w:sz w:val="24"/>
          <w:szCs w:val="24"/>
        </w:rPr>
        <w:br/>
        <w:t xml:space="preserve">- Stan bezpieczeństwa w powiecie pyrzyckim, realizacja powiatowego programu zapobiegania przestępczości oraz ochrony bezpieczeństwa. </w:t>
      </w:r>
      <w:r w:rsidRPr="008861F9">
        <w:rPr>
          <w:rFonts w:ascii="Times New Roman" w:hAnsi="Times New Roman"/>
          <w:sz w:val="24"/>
          <w:szCs w:val="24"/>
        </w:rPr>
        <w:br/>
        <w:t xml:space="preserve">- Sprawozdanie za rok 2007 z wykonywanych zadań przez: Wydział AB, PINB, GP, </w:t>
      </w:r>
      <w:proofErr w:type="spellStart"/>
      <w:r w:rsidRPr="008861F9">
        <w:rPr>
          <w:rFonts w:ascii="Times New Roman" w:hAnsi="Times New Roman"/>
          <w:sz w:val="24"/>
          <w:szCs w:val="24"/>
        </w:rPr>
        <w:t>PODGiK</w:t>
      </w:r>
      <w:proofErr w:type="spellEnd"/>
      <w:r w:rsidRPr="008861F9">
        <w:rPr>
          <w:rFonts w:ascii="Times New Roman" w:hAnsi="Times New Roman"/>
          <w:sz w:val="24"/>
          <w:szCs w:val="24"/>
        </w:rPr>
        <w:t xml:space="preserve">, Wydział GGN, Wydział </w:t>
      </w:r>
      <w:proofErr w:type="spellStart"/>
      <w:r w:rsidRPr="008861F9">
        <w:rPr>
          <w:rFonts w:ascii="Times New Roman" w:hAnsi="Times New Roman"/>
          <w:sz w:val="24"/>
          <w:szCs w:val="24"/>
        </w:rPr>
        <w:t>ITiK</w:t>
      </w:r>
      <w:proofErr w:type="spellEnd"/>
      <w:r w:rsidRPr="008861F9">
        <w:rPr>
          <w:rFonts w:ascii="Times New Roman" w:hAnsi="Times New Roman"/>
          <w:sz w:val="24"/>
          <w:szCs w:val="24"/>
        </w:rPr>
        <w:t xml:space="preserve">. </w:t>
      </w:r>
      <w:r w:rsidRPr="008861F9">
        <w:rPr>
          <w:rFonts w:ascii="Times New Roman" w:hAnsi="Times New Roman"/>
          <w:sz w:val="24"/>
          <w:szCs w:val="24"/>
        </w:rPr>
        <w:br/>
      </w:r>
      <w:r w:rsidRPr="008861F9">
        <w:rPr>
          <w:rFonts w:ascii="Times New Roman" w:hAnsi="Times New Roman"/>
          <w:sz w:val="24"/>
          <w:szCs w:val="24"/>
        </w:rPr>
        <w:lastRenderedPageBreak/>
        <w:t xml:space="preserve">- Sprawozdanie z działalności Powiatowego Rzecznika Praw Konsumentów.. </w:t>
      </w:r>
      <w:r w:rsidRPr="008861F9">
        <w:rPr>
          <w:rFonts w:ascii="Times New Roman" w:hAnsi="Times New Roman"/>
          <w:sz w:val="24"/>
          <w:szCs w:val="24"/>
        </w:rPr>
        <w:br/>
        <w:t xml:space="preserve">- Problemy bezpieczeństwa i aspekty wychowawcze w placówkach oświatowych w 2007 r.: Zespół Szkół nr 1, Zespół Szkół nr 2 RCKU, Zespół Szkół w Lipianach, Specjalny Ośrodek-Szkolno Wychowawczy. </w:t>
      </w:r>
      <w:r w:rsidRPr="008861F9">
        <w:rPr>
          <w:rFonts w:ascii="Times New Roman" w:hAnsi="Times New Roman"/>
          <w:sz w:val="24"/>
          <w:szCs w:val="24"/>
        </w:rPr>
        <w:br/>
        <w:t xml:space="preserve">- Działalność PMOS. </w:t>
      </w:r>
      <w:r w:rsidRPr="008861F9">
        <w:rPr>
          <w:rFonts w:ascii="Times New Roman" w:hAnsi="Times New Roman"/>
          <w:sz w:val="24"/>
          <w:szCs w:val="24"/>
        </w:rPr>
        <w:br/>
        <w:t xml:space="preserve">- Analiza programu i wyników nauczania za rok szkolny 2006/2007 w Zespole Szkół Nr 2 RCKU </w:t>
      </w:r>
      <w:r w:rsidRPr="008861F9">
        <w:rPr>
          <w:rFonts w:ascii="Times New Roman" w:hAnsi="Times New Roman"/>
          <w:sz w:val="24"/>
          <w:szCs w:val="24"/>
        </w:rPr>
        <w:br/>
        <w:t xml:space="preserve">- Kompleksowe informacje na temat: Prywatnego Liceum Ogólnokształcącego CE "Omnibus", Policealnego Studium Zawodowego im. ks. T. Myszczyńskiego, Policealnego Studium Zawodowego CE "Omnibus", Prywatnego Liceum Uzupełniającego "Omnibus", Ośrodka </w:t>
      </w:r>
      <w:proofErr w:type="spellStart"/>
      <w:r w:rsidRPr="008861F9">
        <w:rPr>
          <w:rFonts w:ascii="Times New Roman" w:hAnsi="Times New Roman"/>
          <w:sz w:val="24"/>
          <w:szCs w:val="24"/>
        </w:rPr>
        <w:t>Rehabilitacyjno-Edukacyjno-Wychowawczego</w:t>
      </w:r>
      <w:proofErr w:type="spellEnd"/>
      <w:r w:rsidRPr="008861F9">
        <w:rPr>
          <w:rFonts w:ascii="Times New Roman" w:hAnsi="Times New Roman"/>
          <w:sz w:val="24"/>
          <w:szCs w:val="24"/>
        </w:rPr>
        <w:t xml:space="preserve"> w Nowielinie. </w:t>
      </w:r>
      <w:r w:rsidRPr="008861F9">
        <w:rPr>
          <w:rFonts w:ascii="Times New Roman" w:hAnsi="Times New Roman"/>
          <w:sz w:val="24"/>
          <w:szCs w:val="24"/>
        </w:rPr>
        <w:br/>
        <w:t xml:space="preserve">- Zimowy wypoczynek dzieci i młodzieży: Placówki szkolne, PMOS, Wydział Oświaty, Kultury, Sportu i Turystyki. </w:t>
      </w:r>
      <w:r w:rsidRPr="008861F9">
        <w:rPr>
          <w:rFonts w:ascii="Times New Roman" w:hAnsi="Times New Roman"/>
          <w:sz w:val="24"/>
          <w:szCs w:val="24"/>
        </w:rPr>
        <w:br/>
        <w:t xml:space="preserve">- Omówienie realizacji Planu Gospodarki Odpadami. </w:t>
      </w:r>
      <w:r w:rsidRPr="008861F9">
        <w:rPr>
          <w:rFonts w:ascii="Times New Roman" w:hAnsi="Times New Roman"/>
          <w:sz w:val="24"/>
          <w:szCs w:val="24"/>
        </w:rPr>
        <w:br/>
        <w:t xml:space="preserve">- Realizacja zalesień w powiecie za 2007 r. </w:t>
      </w:r>
      <w:r w:rsidRPr="008861F9">
        <w:rPr>
          <w:rFonts w:ascii="Times New Roman" w:hAnsi="Times New Roman"/>
          <w:sz w:val="24"/>
          <w:szCs w:val="24"/>
        </w:rPr>
        <w:br/>
        <w:t xml:space="preserve">- Informacje o gospodarowaniu Powiatowym Funduszem Ochrony Środowiska i Gospodarki Wodnej. </w:t>
      </w:r>
      <w:r w:rsidRPr="008861F9">
        <w:rPr>
          <w:rFonts w:ascii="Times New Roman" w:hAnsi="Times New Roman"/>
          <w:sz w:val="24"/>
          <w:szCs w:val="24"/>
        </w:rPr>
        <w:br/>
        <w:t xml:space="preserve">Zarząd przyjął informacje. Edward Sadłowski zwrócił uwagę, że informacja o stanie bezpieczeństwa w powiecie pyrzyckim powinna uwzględnić działania policji mające utrzymanie bezpieczeństwa po wejściu Polski do strefy Schengen. Wicestarosta zobowiązał się do przekazania tej sugestii Komendantowi, aby na posiedzenia komisji i na sesję Rady był przygotowany do dyskusji w tym temacie. Dodał, ze bliższych informacji może dostarczyć Komendant Straży Granicznej i można go zaprosić na posiedzenie Zarządu. </w:t>
      </w:r>
      <w:r w:rsidRPr="008861F9">
        <w:rPr>
          <w:rFonts w:ascii="Times New Roman" w:hAnsi="Times New Roman"/>
          <w:sz w:val="24"/>
          <w:szCs w:val="24"/>
        </w:rPr>
        <w:br/>
      </w:r>
      <w:r w:rsidRPr="008861F9">
        <w:rPr>
          <w:rFonts w:ascii="Times New Roman" w:hAnsi="Times New Roman"/>
          <w:sz w:val="24"/>
          <w:szCs w:val="24"/>
        </w:rPr>
        <w:br/>
        <w:t xml:space="preserve">Ad. 5. </w:t>
      </w:r>
      <w:r w:rsidRPr="008861F9">
        <w:rPr>
          <w:rFonts w:ascii="Times New Roman" w:hAnsi="Times New Roman"/>
          <w:sz w:val="24"/>
          <w:szCs w:val="24"/>
        </w:rPr>
        <w:br/>
        <w:t xml:space="preserve">Wicestarosta przedstawił informację o przebiegu konferencji podsumowującej realizację projektu "Aktywne wspieranie przedsiębiorczości lokalnej". Powiat Pyrzycki, jako jeden z czterech powiatów w naszym województwie, brał udział w tym projekcie. W ramach tego projektu powstało Powiatowe Centrum Wsparcia Przedsiębiorczości. Starosta Pyrzycki został wyróżniony za współpracę i otrzymał podziękowanie od Zachodniopomorskiego Stowarzyszenia Rozwoju Gospodarczego. Wyróżniono również po trzy najlepsze firmy z każdego powiatu, które powstały w wyniku tego projektu. W uzupełnieniu tej informacji Mirosław Gryczka dodał, że kolejnym etapem we wspieraniu rozwoju przedsiębiorczości w powiecie jest tworzenie Punktu Informacyjno-Konsultacyjnego dla małych i średnich przedsiębiorstw. Punkt będzie się znajdował w budynku Starostwa. </w:t>
      </w:r>
      <w:r w:rsidRPr="008861F9">
        <w:rPr>
          <w:rFonts w:ascii="Times New Roman" w:hAnsi="Times New Roman"/>
          <w:sz w:val="24"/>
          <w:szCs w:val="24"/>
        </w:rPr>
        <w:br/>
        <w:t xml:space="preserve">Następnie Wicestarosta poinformował o wyłudzeniu kwoty 14 tysięcy złotych przez firmę, która przygotowywała projekt adaptacji pomieszczeń na potrzeby Zakładu Opiekuńczo-Leczniczego. Firma miała przygotować projekt dofinansowany z funduszy norweskich. Dokumenty, które przedstawiała firma były fałszywe. Prokuratura wszczęła postępowanie w tej sprawie. </w:t>
      </w:r>
      <w:r w:rsidRPr="008861F9">
        <w:rPr>
          <w:rFonts w:ascii="Times New Roman" w:hAnsi="Times New Roman"/>
          <w:sz w:val="24"/>
          <w:szCs w:val="24"/>
        </w:rPr>
        <w:br/>
        <w:t xml:space="preserve">Na tym spotkanie zakończono. Starosta podziękował zebranym za udział. </w:t>
      </w:r>
      <w:r w:rsidRPr="008861F9">
        <w:rPr>
          <w:rFonts w:ascii="Times New Roman" w:hAnsi="Times New Roman"/>
          <w:sz w:val="24"/>
          <w:szCs w:val="24"/>
        </w:rPr>
        <w:br/>
      </w:r>
      <w:r w:rsidRPr="008861F9">
        <w:rPr>
          <w:rFonts w:ascii="Times New Roman" w:hAnsi="Times New Roman"/>
          <w:sz w:val="24"/>
          <w:szCs w:val="24"/>
        </w:rPr>
        <w:br/>
        <w:t xml:space="preserve">Sporządził: </w:t>
      </w:r>
      <w:r w:rsidRPr="008861F9">
        <w:rPr>
          <w:rFonts w:ascii="Times New Roman" w:hAnsi="Times New Roman"/>
          <w:sz w:val="24"/>
          <w:szCs w:val="24"/>
        </w:rPr>
        <w:br/>
        <w:t xml:space="preserve">Waldemar </w:t>
      </w:r>
      <w:proofErr w:type="spellStart"/>
      <w:r w:rsidRPr="008861F9">
        <w:rPr>
          <w:rFonts w:ascii="Times New Roman" w:hAnsi="Times New Roman"/>
          <w:sz w:val="24"/>
          <w:szCs w:val="24"/>
        </w:rPr>
        <w:t>Durkin</w:t>
      </w:r>
      <w:proofErr w:type="spellEnd"/>
      <w:r w:rsidRPr="008861F9">
        <w:rPr>
          <w:rFonts w:ascii="Times New Roman" w:hAnsi="Times New Roman"/>
          <w:sz w:val="24"/>
          <w:szCs w:val="24"/>
        </w:rPr>
        <w:t xml:space="preserve"> </w:t>
      </w:r>
      <w:r w:rsidRPr="008861F9">
        <w:rPr>
          <w:rFonts w:ascii="Times New Roman" w:hAnsi="Times New Roman"/>
          <w:sz w:val="24"/>
          <w:szCs w:val="24"/>
        </w:rPr>
        <w:br/>
      </w:r>
      <w:r w:rsidRPr="008861F9">
        <w:rPr>
          <w:rFonts w:ascii="Times New Roman" w:hAnsi="Times New Roman"/>
          <w:sz w:val="24"/>
          <w:szCs w:val="24"/>
        </w:rPr>
        <w:lastRenderedPageBreak/>
        <w:br/>
        <w:t xml:space="preserve">.................................... Podpisy członków Zarządu: </w:t>
      </w:r>
      <w:r w:rsidRPr="008861F9">
        <w:rPr>
          <w:rFonts w:ascii="Times New Roman" w:hAnsi="Times New Roman"/>
          <w:sz w:val="24"/>
          <w:szCs w:val="24"/>
        </w:rPr>
        <w:br/>
      </w:r>
      <w:r w:rsidRPr="008861F9">
        <w:rPr>
          <w:rFonts w:ascii="Times New Roman" w:hAnsi="Times New Roman"/>
          <w:sz w:val="24"/>
          <w:szCs w:val="24"/>
        </w:rPr>
        <w:br/>
        <w:t xml:space="preserve">1. ......................................... </w:t>
      </w:r>
      <w:r w:rsidRPr="008861F9">
        <w:rPr>
          <w:rFonts w:ascii="Times New Roman" w:hAnsi="Times New Roman"/>
          <w:sz w:val="24"/>
          <w:szCs w:val="24"/>
        </w:rPr>
        <w:br/>
        <w:t xml:space="preserve">2. ......................................... </w:t>
      </w:r>
      <w:r w:rsidRPr="008861F9">
        <w:rPr>
          <w:rFonts w:ascii="Times New Roman" w:hAnsi="Times New Roman"/>
          <w:sz w:val="24"/>
          <w:szCs w:val="24"/>
        </w:rPr>
        <w:br/>
        <w:t xml:space="preserve">3. ......................................... </w:t>
      </w:r>
      <w:r w:rsidRPr="008861F9">
        <w:rPr>
          <w:rFonts w:ascii="Times New Roman" w:hAnsi="Times New Roman"/>
          <w:sz w:val="24"/>
          <w:szCs w:val="24"/>
        </w:rPr>
        <w:br/>
        <w:t xml:space="preserve">4. ......................................... </w:t>
      </w:r>
      <w:r w:rsidRPr="008861F9">
        <w:rPr>
          <w:rFonts w:ascii="Times New Roman" w:hAnsi="Times New Roman"/>
          <w:sz w:val="24"/>
          <w:szCs w:val="24"/>
        </w:rPr>
        <w:br/>
        <w:t>Pyrzyce, dnia 6 marca 2008 r. 5. .........................................</w:t>
      </w:r>
    </w:p>
    <w:sectPr w:rsidR="00940EB8" w:rsidRPr="008861F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861F9"/>
    <w:rsid w:val="004309F2"/>
    <w:rsid w:val="008861F9"/>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5028</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2021-11-03T09:39:00Z</dcterms:created>
  <dcterms:modified xsi:type="dcterms:W3CDTF">2021-11-03T09:40:00Z</dcterms:modified>
</cp:coreProperties>
</file>