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933BE" w:rsidRDefault="00C933BE">
      <w:pPr>
        <w:rPr>
          <w:rFonts w:ascii="Times New Roman" w:hAnsi="Times New Roman"/>
          <w:sz w:val="24"/>
          <w:szCs w:val="24"/>
        </w:rPr>
      </w:pPr>
      <w:r w:rsidRPr="00C933BE">
        <w:rPr>
          <w:rFonts w:ascii="Times New Roman" w:hAnsi="Times New Roman"/>
          <w:sz w:val="24"/>
          <w:szCs w:val="24"/>
        </w:rPr>
        <w:t xml:space="preserve">PROTOKÓŁ Nr 32/2008 </w:t>
      </w:r>
      <w:r w:rsidRPr="00C933BE">
        <w:rPr>
          <w:rFonts w:ascii="Times New Roman" w:hAnsi="Times New Roman"/>
          <w:sz w:val="24"/>
          <w:szCs w:val="24"/>
        </w:rPr>
        <w:br/>
        <w:t xml:space="preserve">z dnia 2 września 2008 r. </w:t>
      </w:r>
      <w:r w:rsidRPr="00C933B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Ad. 1.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Ad. 2.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C933BE">
        <w:rPr>
          <w:rFonts w:ascii="Times New Roman" w:hAnsi="Times New Roman"/>
          <w:sz w:val="24"/>
          <w:szCs w:val="24"/>
        </w:rPr>
        <w:t>Wabińskiego</w:t>
      </w:r>
      <w:proofErr w:type="spellEnd"/>
      <w:r w:rsidRPr="00C933BE">
        <w:rPr>
          <w:rFonts w:ascii="Times New Roman" w:hAnsi="Times New Roman"/>
          <w:sz w:val="24"/>
          <w:szCs w:val="24"/>
        </w:rPr>
        <w:t xml:space="preserve"> Skarbnika Powiatu, aby przedstawił projekt uchwały Rady Powiatu Pyrzyckiego w sprawie zmiany budżetu Powiatu Pyrzyckiego na rok 2008. Skarbnik wyjaśnił, że zmiana związana jest ze zwiększeniem dochodów o kwotę 760 713 zł, pochodzącą głównie z dotacji przyznanych na realizację projektów dofinansowywanych z Europejskiego Funduszu Społecznego oraz ze zwiększenia dochodów wypracowanych przez jednostki organizacyjne. Zarząd przyjął projekt uchwały w wyniku głosowania: 5 głosów za. </w:t>
      </w:r>
      <w:r w:rsidRPr="00C933BE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w sprawie zmiany uchwały Nr XXXVII/220/06 Rady Powiatu Pyrzyckiego z dnia 25 października 2006 r. w sprawie emisji obligacji komunalnych Powiatu Pyrzyckiego oraz zasad ich zbywania, nabywania i wykupu przez Zarząd. Uchwała ta pozwoli na wyemitowanie obligacji na kwotę 4, 59 mln zł, która została uwzględniona w budżecie powiatu na rok 2008. Zarząd przyjął projekt uchwały w wyniku głosowania: 5 głosów za.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Ad. 3.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przeznaczenia do sprzedaży nieruchomości stanowiącej własność Powiatu Pyrzyckiego. Do sprzedaży przeznacza się trzy lokale mieszkalne w nieruchomości zabudowanej oznaczonej jako działka ewidencyjna nr 59/1 w Czernicach. Zarząd podjął uchwałę w wyniku głosowania: 5 głosów za. </w:t>
      </w:r>
      <w:r w:rsidRPr="00C933BE">
        <w:rPr>
          <w:rFonts w:ascii="Times New Roman" w:hAnsi="Times New Roman"/>
          <w:sz w:val="24"/>
          <w:szCs w:val="24"/>
        </w:rPr>
        <w:br/>
        <w:t xml:space="preserve">W dalszej części, z powodu wyjazdu Wicestarosty na spotkanie w Zachodniopomorskim Zarządzie Melioracji i Urządzeń Wodnych w Szczecinie, Zarząd obradował w składzie czteroosobowym.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Ad. 4.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przyjęcia treści ogłoszenia i specyfikacji istotnych warunków zamówienia, w trybie przetargu </w:t>
      </w:r>
      <w:r w:rsidRPr="00C933BE">
        <w:rPr>
          <w:rFonts w:ascii="Times New Roman" w:hAnsi="Times New Roman"/>
          <w:sz w:val="24"/>
          <w:szCs w:val="24"/>
        </w:rPr>
        <w:lastRenderedPageBreak/>
        <w:t xml:space="preserve">nieograniczonego, na wykonanie remontu i adaptacji pomieszczeń na mieszkania chronione przy ul. Młodych Techników w Pyrzycach. Na podstawie porozumienia zawartego z Ministrem Pracy i Polityki Społecznej powiat otrzymał dotację celową w wysokości 100 tys. zł na realizację zadania z zakresu opieki nad dzieckiem i rodziną. Zarząd podjął uchwałę w wyniku głosowania: 4 głosy za. </w:t>
      </w:r>
      <w:r w:rsidRPr="00C933BE">
        <w:rPr>
          <w:rFonts w:ascii="Times New Roman" w:hAnsi="Times New Roman"/>
          <w:sz w:val="24"/>
          <w:szCs w:val="24"/>
        </w:rPr>
        <w:br/>
        <w:t xml:space="preserve">Ad. 5.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Starosta Przedstawił pismo Burmistrza Pyrzyc z prośbą o partycypację Powiatu Pyrzyckiego w kosztach remontu parkingu przy ulicy Poznańskiej w Pyrzycach, będącego własnością Gminy Pyrzyce. Przewidywany koszt remontu wynosi 40 tys. zł. W związku z tym, że parking znajduje się w rejonie Szpitala i innych jednostek powiatowych, Zarząd wyraził zgodę na przekazanie 10 tys. zł Gminie Pyrzyce na dofinansowanie remontu parkingu przy ulicy Poznańskiej. Decyzja zapadła w wyniku głosowania: 4 głosy za. </w:t>
      </w:r>
      <w:r w:rsidRPr="00C933B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Sporządził: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933BE">
        <w:rPr>
          <w:rFonts w:ascii="Times New Roman" w:hAnsi="Times New Roman"/>
          <w:sz w:val="24"/>
          <w:szCs w:val="24"/>
        </w:rPr>
        <w:t>Durkin</w:t>
      </w:r>
      <w:proofErr w:type="spellEnd"/>
      <w:r w:rsidRPr="00C933BE">
        <w:rPr>
          <w:rFonts w:ascii="Times New Roman" w:hAnsi="Times New Roman"/>
          <w:sz w:val="24"/>
          <w:szCs w:val="24"/>
        </w:rPr>
        <w:t xml:space="preserve">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</w:r>
      <w:r w:rsidRPr="00C933B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933B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933BE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C933B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933BE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C933BE">
        <w:rPr>
          <w:rFonts w:ascii="Times New Roman" w:hAnsi="Times New Roman"/>
          <w:sz w:val="24"/>
          <w:szCs w:val="24"/>
        </w:rPr>
        <w:br/>
        <w:t>Pyrzyce, dnia 2 września 2008 r.</w:t>
      </w:r>
    </w:p>
    <w:sectPr w:rsidR="00940EB8" w:rsidRPr="00C933B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33BE"/>
    <w:rsid w:val="004309F2"/>
    <w:rsid w:val="00940EB8"/>
    <w:rsid w:val="00C933B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2021-11-03T09:47:00Z</dcterms:created>
  <dcterms:modified xsi:type="dcterms:W3CDTF">2021-11-03T09:48:00Z</dcterms:modified>
</cp:coreProperties>
</file>