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9F4412" w:rsidRDefault="009F4412">
      <w:pPr>
        <w:rPr>
          <w:rFonts w:ascii="Times New Roman" w:hAnsi="Times New Roman"/>
          <w:sz w:val="24"/>
          <w:szCs w:val="24"/>
        </w:rPr>
      </w:pPr>
      <w:r w:rsidRPr="009F4412">
        <w:rPr>
          <w:rFonts w:ascii="Times New Roman" w:hAnsi="Times New Roman"/>
          <w:sz w:val="24"/>
          <w:szCs w:val="24"/>
        </w:rPr>
        <w:t xml:space="preserve">PROTOKÓŁ Nr 31/2008 </w:t>
      </w:r>
      <w:r w:rsidRPr="009F4412">
        <w:rPr>
          <w:rFonts w:ascii="Times New Roman" w:hAnsi="Times New Roman"/>
          <w:sz w:val="24"/>
          <w:szCs w:val="24"/>
        </w:rPr>
        <w:br/>
        <w:t xml:space="preserve">z dnia 29 sierpnia 2008 r. </w:t>
      </w:r>
      <w:r w:rsidRPr="009F4412">
        <w:rPr>
          <w:rFonts w:ascii="Times New Roman" w:hAnsi="Times New Roman"/>
          <w:sz w:val="24"/>
          <w:szCs w:val="24"/>
        </w:rPr>
        <w:br/>
        <w:t xml:space="preserve">z posiedzenia Zarządu Powiatu Pyrzyckiego </w:t>
      </w:r>
      <w:r w:rsidRPr="009F4412">
        <w:rPr>
          <w:rFonts w:ascii="Times New Roman" w:hAnsi="Times New Roman"/>
          <w:sz w:val="24"/>
          <w:szCs w:val="24"/>
        </w:rPr>
        <w:br/>
      </w:r>
      <w:r w:rsidRPr="009F4412">
        <w:rPr>
          <w:rFonts w:ascii="Times New Roman" w:hAnsi="Times New Roman"/>
          <w:sz w:val="24"/>
          <w:szCs w:val="24"/>
        </w:rPr>
        <w:br/>
        <w:t xml:space="preserve">Lista obecności oraz proponowany porządek posiedzenia stanowią załączniki do niniejszego protokołu. </w:t>
      </w:r>
      <w:r w:rsidRPr="009F4412">
        <w:rPr>
          <w:rFonts w:ascii="Times New Roman" w:hAnsi="Times New Roman"/>
          <w:sz w:val="24"/>
          <w:szCs w:val="24"/>
        </w:rPr>
        <w:br/>
      </w:r>
      <w:r w:rsidRPr="009F4412">
        <w:rPr>
          <w:rFonts w:ascii="Times New Roman" w:hAnsi="Times New Roman"/>
          <w:sz w:val="24"/>
          <w:szCs w:val="24"/>
        </w:rPr>
        <w:br/>
      </w:r>
      <w:r w:rsidRPr="009F4412">
        <w:rPr>
          <w:rFonts w:ascii="Times New Roman" w:hAnsi="Times New Roman"/>
          <w:sz w:val="24"/>
          <w:szCs w:val="24"/>
        </w:rPr>
        <w:br/>
        <w:t xml:space="preserve">Ad. 1. </w:t>
      </w:r>
      <w:r w:rsidRPr="009F4412">
        <w:rPr>
          <w:rFonts w:ascii="Times New Roman" w:hAnsi="Times New Roman"/>
          <w:sz w:val="24"/>
          <w:szCs w:val="24"/>
        </w:rPr>
        <w:br/>
        <w:t xml:space="preserve">Starosta powitał zebranych i po stwierdzeniu quorum przedstawił porządek posiedzenia. Porządek oraz protokół z poprzedniego spotkania zostały przyjęte w wyniku głosowania: 4 głosy za. </w:t>
      </w:r>
      <w:r w:rsidRPr="009F4412">
        <w:rPr>
          <w:rFonts w:ascii="Times New Roman" w:hAnsi="Times New Roman"/>
          <w:sz w:val="24"/>
          <w:szCs w:val="24"/>
        </w:rPr>
        <w:br/>
      </w:r>
      <w:r w:rsidRPr="009F4412">
        <w:rPr>
          <w:rFonts w:ascii="Times New Roman" w:hAnsi="Times New Roman"/>
          <w:sz w:val="24"/>
          <w:szCs w:val="24"/>
        </w:rPr>
        <w:br/>
        <w:t xml:space="preserve">Ad. 2. </w:t>
      </w:r>
      <w:r w:rsidRPr="009F4412">
        <w:rPr>
          <w:rFonts w:ascii="Times New Roman" w:hAnsi="Times New Roman"/>
          <w:sz w:val="24"/>
          <w:szCs w:val="24"/>
        </w:rPr>
        <w:br/>
        <w:t xml:space="preserve">Starosta przedstawił sprawozdanie z wykonania budżetu powiatu za I półrocze 2008 r. Członkowie Zarządu otrzymali wcześniej sprawozdanie do zapoznania się i aby mogli wnieść uwagi do tego opracowania. Żadnych uwag nie wniesiono. Zarząd przyjął sprawozdanie w wyniku głosowania: 4 głosy za i zobowiązał Skarbnika do przekazania tego sprawozdania do Regionalnej Izby Obrachunkowej i Rady Powiatu Pyrzyckiego. </w:t>
      </w:r>
      <w:r w:rsidRPr="009F4412">
        <w:rPr>
          <w:rFonts w:ascii="Times New Roman" w:hAnsi="Times New Roman"/>
          <w:sz w:val="24"/>
          <w:szCs w:val="24"/>
        </w:rPr>
        <w:br/>
        <w:t xml:space="preserve">Andrzej </w:t>
      </w:r>
      <w:proofErr w:type="spellStart"/>
      <w:r w:rsidRPr="009F4412">
        <w:rPr>
          <w:rFonts w:ascii="Times New Roman" w:hAnsi="Times New Roman"/>
          <w:sz w:val="24"/>
          <w:szCs w:val="24"/>
        </w:rPr>
        <w:t>Wabiński</w:t>
      </w:r>
      <w:proofErr w:type="spellEnd"/>
      <w:r w:rsidRPr="009F4412">
        <w:rPr>
          <w:rFonts w:ascii="Times New Roman" w:hAnsi="Times New Roman"/>
          <w:sz w:val="24"/>
          <w:szCs w:val="24"/>
        </w:rPr>
        <w:t xml:space="preserve"> Skarbnik Powiatu przedstawił uchwałę Zarządu Powiatu Pyrzyckiego w sprawie zmiany budżetu Powiatu Pyrzyckiego na rok 2008. Uchwałą wprowadza się do budżetu dotacje przyznane przez Wojewodę. Zarząd podjął uchwałę w wyniku głosowania: 4 głosy za. </w:t>
      </w:r>
      <w:r w:rsidRPr="009F4412">
        <w:rPr>
          <w:rFonts w:ascii="Times New Roman" w:hAnsi="Times New Roman"/>
          <w:sz w:val="24"/>
          <w:szCs w:val="24"/>
        </w:rPr>
        <w:br/>
        <w:t xml:space="preserve">Następnie Skarbnik przedstawił uchwałę Zarządu Powiatu Pyrzyckiego w sprawie zmian w budżecie Powiatu Pyrzyckiego na rok 2008. Zmiany polegały na przesunięciu środków z rezerwy na inwestycje na drogach powiatowych. Zarząd podjął uchwałę w wyniku głosowania: 4 głosy za. </w:t>
      </w:r>
      <w:r w:rsidRPr="009F4412">
        <w:rPr>
          <w:rFonts w:ascii="Times New Roman" w:hAnsi="Times New Roman"/>
          <w:sz w:val="24"/>
          <w:szCs w:val="24"/>
        </w:rPr>
        <w:br/>
        <w:t xml:space="preserve">Kolejna uchwała Zarządu Powiatu Pyrzyckiego dotyczyła wytycznych do opracowania projektu budżetu Powiatu Pyrzyckiego na rok 2009. Uchwała zawiera wzory dokumentów, jednolitych dla wszystkich jednostek organizacyjnych, które posłużą do planowania przyszłorocznego budżetu. Zarząd podjął uchwałę w wyniku głosowania: 4 głosy za. </w:t>
      </w:r>
      <w:r w:rsidRPr="009F4412">
        <w:rPr>
          <w:rFonts w:ascii="Times New Roman" w:hAnsi="Times New Roman"/>
          <w:sz w:val="24"/>
          <w:szCs w:val="24"/>
        </w:rPr>
        <w:br/>
        <w:t xml:space="preserve">Następna uchwała Zarządu Powiatu Pyrzyckiego dotyczyła wytycznych do sporządzenia informacji o stanie mienia Powiatu Pyrzyckiego za rok 2008. Informacja ta stanowi załącznik do projektu budżetu na rok przyszły. Zarząd podjął uchwałę w wyniku głosowania: 4 głosy za. </w:t>
      </w:r>
      <w:r w:rsidRPr="009F4412">
        <w:rPr>
          <w:rFonts w:ascii="Times New Roman" w:hAnsi="Times New Roman"/>
          <w:sz w:val="24"/>
          <w:szCs w:val="24"/>
        </w:rPr>
        <w:br/>
        <w:t xml:space="preserve">Starosta przedstawił projekt uchwały Rady Powiatu Pyrzyckiego w sprawie określenia zadań, na które przeznacza się środki PFRON. Powiatowe Centrum Pomocy Rodzinie przystąpiło do projektu współfinansowanego z Europejskiego Funduszu Społecznego. Projekt uchwały określa podział środków na dofinansowanie kosztów tworzenia i działania warsztatów terapii zajęciowej oraz na inne zadania realizowane przez PCPR. Zarząd przyjął projekt uchwały w wyniku głosowania: 4 głosy za. </w:t>
      </w:r>
      <w:r w:rsidRPr="009F4412">
        <w:rPr>
          <w:rFonts w:ascii="Times New Roman" w:hAnsi="Times New Roman"/>
          <w:sz w:val="24"/>
          <w:szCs w:val="24"/>
        </w:rPr>
        <w:br/>
        <w:t xml:space="preserve">Następnie Starosta przedstawił wniosek o zwiększenie planu dochodów Zarządu Dróg Powiatowych. Jednostka wypracowała dochody wyższe od planowanych. Uzyskane środki będą wykorzystane na zakup nowego sprzętu - skraplarki do emulsji i urządzenia do </w:t>
      </w:r>
      <w:r w:rsidRPr="009F4412">
        <w:rPr>
          <w:rFonts w:ascii="Times New Roman" w:hAnsi="Times New Roman"/>
          <w:sz w:val="24"/>
          <w:szCs w:val="24"/>
        </w:rPr>
        <w:lastRenderedPageBreak/>
        <w:t xml:space="preserve">malowania pasów na jezdni. Zarząd wyraził zgodę w wyniku głosowania: 3 głosy za, 1 wstrzymujący się. Ireneusz Pawłowski p.o. dyrektor Zarządu Dróg Powiatowych wstrzymał się od głosu. </w:t>
      </w:r>
      <w:r w:rsidRPr="009F4412">
        <w:rPr>
          <w:rFonts w:ascii="Times New Roman" w:hAnsi="Times New Roman"/>
          <w:sz w:val="24"/>
          <w:szCs w:val="24"/>
        </w:rPr>
        <w:br/>
        <w:t xml:space="preserve">Następnie Skarbnik przedstawił ofertę Banku </w:t>
      </w:r>
      <w:proofErr w:type="spellStart"/>
      <w:r w:rsidRPr="009F4412">
        <w:rPr>
          <w:rFonts w:ascii="Times New Roman" w:hAnsi="Times New Roman"/>
          <w:sz w:val="24"/>
          <w:szCs w:val="24"/>
        </w:rPr>
        <w:t>DnB</w:t>
      </w:r>
      <w:proofErr w:type="spellEnd"/>
      <w:r w:rsidRPr="009F4412">
        <w:rPr>
          <w:rFonts w:ascii="Times New Roman" w:hAnsi="Times New Roman"/>
          <w:sz w:val="24"/>
          <w:szCs w:val="24"/>
        </w:rPr>
        <w:t xml:space="preserve"> NORD na emisję obligacji komunalnych. Zgodnie z zapisami w budżecie powiatu konieczne jest wyemitowanie obligacji komunalnych powiat pyrzyckiego na kwotę 4,59 mln zł. W wyniku negocjacji z Bankiem </w:t>
      </w:r>
      <w:proofErr w:type="spellStart"/>
      <w:r w:rsidRPr="009F4412">
        <w:rPr>
          <w:rFonts w:ascii="Times New Roman" w:hAnsi="Times New Roman"/>
          <w:sz w:val="24"/>
          <w:szCs w:val="24"/>
        </w:rPr>
        <w:t>DnB</w:t>
      </w:r>
      <w:proofErr w:type="spellEnd"/>
      <w:r w:rsidRPr="009F4412">
        <w:rPr>
          <w:rFonts w:ascii="Times New Roman" w:hAnsi="Times New Roman"/>
          <w:sz w:val="24"/>
          <w:szCs w:val="24"/>
        </w:rPr>
        <w:t xml:space="preserve"> NORD uzyskano korzystną ofertę. Zarząd wyraził zgodę na przyjęcie tej oferty i zobowiązał Skarbnika do przygotowania stosownego projektu uchwały Rady Powiatu. Skarbnik wyjaśnił, że wystarczy zmienić obowiązującą uchwałę w sprawie emisji obligacji Powiatu Pyrzyckiego oraz zasad ich zbywania, nabywania i wykupu przez Zarząd. </w:t>
      </w:r>
      <w:r w:rsidRPr="009F4412">
        <w:rPr>
          <w:rFonts w:ascii="Times New Roman" w:hAnsi="Times New Roman"/>
          <w:sz w:val="24"/>
          <w:szCs w:val="24"/>
        </w:rPr>
        <w:br/>
      </w:r>
      <w:r w:rsidRPr="009F4412">
        <w:rPr>
          <w:rFonts w:ascii="Times New Roman" w:hAnsi="Times New Roman"/>
          <w:sz w:val="24"/>
          <w:szCs w:val="24"/>
        </w:rPr>
        <w:br/>
        <w:t xml:space="preserve">Ad. 3. </w:t>
      </w:r>
      <w:r w:rsidRPr="009F4412">
        <w:rPr>
          <w:rFonts w:ascii="Times New Roman" w:hAnsi="Times New Roman"/>
          <w:sz w:val="24"/>
          <w:szCs w:val="24"/>
        </w:rPr>
        <w:br/>
        <w:t xml:space="preserve">Starosta przedstawił uchwałę Zarządu Powiatu Pyrzyckiego w sprawie zasad dofinansowania doskonalenia nauczycieli w 2008 r. w szkołach i placówkach oświatowych. Środki na doskonalenie nauczycieli są zabezpieczone w budżecie powiatu i stanowią 1 % planowanych rocznych środków na wynagrodzenia nauczycieli. Zasady zostały pozytywnie zaopiniowane przez związki zawodowe. Zarząd podjął uchwałę w wyniku głosowania: 4 głosy za. </w:t>
      </w:r>
      <w:r w:rsidRPr="009F4412">
        <w:rPr>
          <w:rFonts w:ascii="Times New Roman" w:hAnsi="Times New Roman"/>
          <w:sz w:val="24"/>
          <w:szCs w:val="24"/>
        </w:rPr>
        <w:br/>
        <w:t xml:space="preserve">Następnie Starosta przedstawił uchwałę Zarządu Powiatu Pyrzyckiego w sprawie przedłużenia powierzenia stanowiska dyrektora placówki oświatowej. W związku z upływem z dniem 31 sierpnia 2008 r. 5-letniej kadencja pełnienia przez panią Wandę Kłodawską obowiązków dyrektora Zespołu Szkół Nr 1 w Pyrzycach, w dniu 15 maja 2008 r. Zarząd podjął decyzję o odstąpieniu od procedury konkursowej i przedłużeniu powierzenia jej stanowiska dyrektora Zespołu Szkół Nr 1 na kolejne 5 lat i zwrócił się do Rady Pedagogicznej ZS Nr 1 oraz do Kuratora Oświaty w Szczecinie o wydanie opinii w przedmiotowej sprawie. Rada Pedagogiczna opowiedziała się za przedłużeniem powierzenia stanowiska dotychczasowemu dyrektorowi, a Kurator Oświaty w Szczecinie, wyraził zgodę na przedłużenie powierzenia stanowiska dyrektora placówki pani Wandzie Kłodawskiej od dnia 1 września 2008 r. do 31 sierpnia 2013 r. Zarząd podjął uchwałę w wyniku głosowania: 3 głosy za, 1 wstrzymujący się. </w:t>
      </w:r>
      <w:r w:rsidRPr="009F4412">
        <w:rPr>
          <w:rFonts w:ascii="Times New Roman" w:hAnsi="Times New Roman"/>
          <w:sz w:val="24"/>
          <w:szCs w:val="24"/>
        </w:rPr>
        <w:br/>
        <w:t xml:space="preserve">Jarosław </w:t>
      </w:r>
      <w:proofErr w:type="spellStart"/>
      <w:r w:rsidRPr="009F4412">
        <w:rPr>
          <w:rFonts w:ascii="Times New Roman" w:hAnsi="Times New Roman"/>
          <w:sz w:val="24"/>
          <w:szCs w:val="24"/>
        </w:rPr>
        <w:t>Ileczko</w:t>
      </w:r>
      <w:proofErr w:type="spellEnd"/>
      <w:r w:rsidRPr="009F4412">
        <w:rPr>
          <w:rFonts w:ascii="Times New Roman" w:hAnsi="Times New Roman"/>
          <w:sz w:val="24"/>
          <w:szCs w:val="24"/>
        </w:rPr>
        <w:t xml:space="preserve"> poprosił dyrektora Zespołu Szkół Nr 2 RCKU o wyjaśnienia w sprawie działalności komercyjnej internatu. Jego zdaniem nie jest właściwie wykorzystywana baza noclegowa i nie uzyskuje się odpowiednich dochodów. Takie możliwości daje budowa trasy S 3. Pracownicy tam zatrudnieni poszukują noclegów. W internacie nie wyremontowano łazienek nie działa stołówka. W tej sytuacji zdarza się, że pracownicy rezygnują z zakwaterowania w internacie. Jedno piętro zostało udostępnione archeologom. Podobno mieszkali tam przez dłuższy czas bez żadnej umowy. Zamknęli wejście na piętro i nikt nie wiedział ilu ich tam mieszka i co robią. Nie jest prowadzona ewidencja mieszkańców. Umożliwia to mieszkanie kilku osobom w pokoju wynajętym dla jednej osoby. </w:t>
      </w:r>
      <w:r w:rsidRPr="009F4412">
        <w:rPr>
          <w:rFonts w:ascii="Times New Roman" w:hAnsi="Times New Roman"/>
          <w:sz w:val="24"/>
          <w:szCs w:val="24"/>
        </w:rPr>
        <w:br/>
        <w:t xml:space="preserve">Jako niegospodarne działania przytoczył obniżenie stawek za wynajem pomieszczeń mieszkalnych dla nauczycieli. Jego zdaniem niewłaściwa była decyzja reorganizacji na stanowiskach wicedyrektorów. Nie przyniosła ona zapowiadanych oszczędności. Poprosił też o wyjaśnienie, na co przeznaczono 10 telewizorów zakupionych ze środków wypracowanych przez Warsztaty. </w:t>
      </w:r>
      <w:r w:rsidRPr="009F4412">
        <w:rPr>
          <w:rFonts w:ascii="Times New Roman" w:hAnsi="Times New Roman"/>
          <w:sz w:val="24"/>
          <w:szCs w:val="24"/>
        </w:rPr>
        <w:br/>
        <w:t xml:space="preserve">Waldemar Lemiesz dyrektor Zespołu Szkół Nr 2 RCKU nie zgodził się z zarzutami </w:t>
      </w:r>
      <w:r w:rsidRPr="009F4412">
        <w:rPr>
          <w:rFonts w:ascii="Times New Roman" w:hAnsi="Times New Roman"/>
          <w:sz w:val="24"/>
          <w:szCs w:val="24"/>
        </w:rPr>
        <w:lastRenderedPageBreak/>
        <w:t xml:space="preserve">niewłaściwej działalności internatu. Prowadzony jest rejestr mieszkańców. Mieszkańcy mają możliwość korzystania ze stołówki. W okresie wakacyjnym kucharki pracują na jedną zmianę i obiady są wydawane do godziny dwudziestej. Planowane były remonty łazienek. Nie przystąpiono do nich z tego względu, że budynek został przeznaczony na działalność administracyjno-biurową, a plany remontu zakładały łazienki socjalne z prysznicami. </w:t>
      </w:r>
      <w:r w:rsidRPr="009F4412">
        <w:rPr>
          <w:rFonts w:ascii="Times New Roman" w:hAnsi="Times New Roman"/>
          <w:sz w:val="24"/>
          <w:szCs w:val="24"/>
        </w:rPr>
        <w:br/>
        <w:t xml:space="preserve">Andrzej </w:t>
      </w:r>
      <w:proofErr w:type="spellStart"/>
      <w:r w:rsidRPr="009F4412">
        <w:rPr>
          <w:rFonts w:ascii="Times New Roman" w:hAnsi="Times New Roman"/>
          <w:sz w:val="24"/>
          <w:szCs w:val="24"/>
        </w:rPr>
        <w:t>Jakieła</w:t>
      </w:r>
      <w:proofErr w:type="spellEnd"/>
      <w:r w:rsidRPr="009F4412">
        <w:rPr>
          <w:rFonts w:ascii="Times New Roman" w:hAnsi="Times New Roman"/>
          <w:sz w:val="24"/>
          <w:szCs w:val="24"/>
        </w:rPr>
        <w:t xml:space="preserve"> dyrektor Wydziału Oświaty, Kultury, Sportu, Turystyki i Promocji z rezerwą odniósł się do zarzutów niegospodarności. Jego zdaniem są nieuzasadnione i mijające się z prawdą. W ostatnim czasie zauważa się racjonalizację wydatków i zatrudnienia. W tym roku zaplanowano wpływy na 250 tys. zł, a wyniosły one 400 tys. zł. Potwierdza to, że działalność internatu jest dochodowa. Niezadowolenie mieszkańców to przypadki sporadyczne i nie można rezygnować z przyjętej koncepcji budynku biurowego i budować nowych łazienek socjalnych, aby zaspokoić oczekiwania kilku mieszkańców, tym bardziej, że za rok ich już nie będzie. Należy wyłączyć z nadzoru szkoły obiekty, które nie są przez nią wykorzystywane, a jednocześnie podnosić standard obiektów szkolnych. Takie działania są prowadzone. Jeden budynek internatu przejmie administracja, budynki mieszkalne przejmie pomoc społeczna na mieszkania chronione. Potrzeby szkoły muszą być tak zbilansowane, aby były finansowane w całości z subwencji przekazywanej przez państwo. Na zakończenie dyrektor </w:t>
      </w:r>
      <w:proofErr w:type="spellStart"/>
      <w:r w:rsidRPr="009F4412">
        <w:rPr>
          <w:rFonts w:ascii="Times New Roman" w:hAnsi="Times New Roman"/>
          <w:sz w:val="24"/>
          <w:szCs w:val="24"/>
        </w:rPr>
        <w:t>Jakieła</w:t>
      </w:r>
      <w:proofErr w:type="spellEnd"/>
      <w:r w:rsidRPr="009F4412">
        <w:rPr>
          <w:rFonts w:ascii="Times New Roman" w:hAnsi="Times New Roman"/>
          <w:sz w:val="24"/>
          <w:szCs w:val="24"/>
        </w:rPr>
        <w:t xml:space="preserve"> zaproponował, aby przeprowadzić kontrolę wewnętrzną w Zespole Szkół Nr 2 RCKU, która wyjaśni wszystkie sporne kwestie. Starosta wyraził na to zgodę i zapowiedział, że zgodnie ze swoimi kompetencjami zleci przeprowadzenie kontroli wewnętrznej w Zespole Szkół Nr 2 RCKU w zakresie, który zostanie określony w porozumieniu z Jarosławem </w:t>
      </w:r>
      <w:proofErr w:type="spellStart"/>
      <w:r w:rsidRPr="009F4412">
        <w:rPr>
          <w:rFonts w:ascii="Times New Roman" w:hAnsi="Times New Roman"/>
          <w:sz w:val="24"/>
          <w:szCs w:val="24"/>
        </w:rPr>
        <w:t>Ileczko</w:t>
      </w:r>
      <w:proofErr w:type="spellEnd"/>
      <w:r w:rsidRPr="009F4412">
        <w:rPr>
          <w:rFonts w:ascii="Times New Roman" w:hAnsi="Times New Roman"/>
          <w:sz w:val="24"/>
          <w:szCs w:val="24"/>
        </w:rPr>
        <w:t xml:space="preserve">. </w:t>
      </w:r>
      <w:r w:rsidRPr="009F4412">
        <w:rPr>
          <w:rFonts w:ascii="Times New Roman" w:hAnsi="Times New Roman"/>
          <w:sz w:val="24"/>
          <w:szCs w:val="24"/>
        </w:rPr>
        <w:br/>
      </w:r>
      <w:r w:rsidRPr="009F4412">
        <w:rPr>
          <w:rFonts w:ascii="Times New Roman" w:hAnsi="Times New Roman"/>
          <w:sz w:val="24"/>
          <w:szCs w:val="24"/>
        </w:rPr>
        <w:br/>
        <w:t xml:space="preserve">Ad. 4. </w:t>
      </w:r>
      <w:r w:rsidRPr="009F4412">
        <w:rPr>
          <w:rFonts w:ascii="Times New Roman" w:hAnsi="Times New Roman"/>
          <w:sz w:val="24"/>
          <w:szCs w:val="24"/>
        </w:rPr>
        <w:br/>
        <w:t xml:space="preserve">Starosta przedstawił porozumienia pomiędzy Powiatem Pyrzyckim a Gminami, na których terenie będą prowadzone inwestycje na drogach powiatowych. Pierwsze porozumienie z Gminą Lipiany dotyczyło współfinansowania inwestycji przebudowa ulicy Okrzei w mieście Lipiany. Na mocy tego porozumienia Powiat i Gmina przeznaczą w roku 2008 po 50 % kwoty kosztów szacowanych na 200 tys. zł. Generalnym inwestorem będzie Zarząd Dróg Powiatowych. Drugie porozumienie z Gminą Pyrzyce dotyczyło współfinansowania inwestycji remont chodnika w miejscowości Krzemlin. Na mocy tego porozumienia Powiat i Gmina przeznaczą w roku 2008 kwoty w wysokości po 60 tys. zł. Generalnym inwestorem będzie Zarząd Dróg Powiatowych. Kolejne porozumienie z Gminą Warnice dotyczyło współfinansowania inwestycji remont chodnika w miejscowości Reńsko. Na mocy tego porozumienia Powiat i Gmina przeznaczą w roku 2008 kwoty w wysokości po 80 tys. zł. Generalnym inwestorem będzie Zarząd Dróg Powiatowych. Następne porozumienie z Gminą Przelewice dotyczyło współfinansowania inwestycji budowa chodników w miejscowości Kosin. Na mocy tego porozumienia Powiat przekaże Gminie Przelewice dotację celową w wysokości 80 tys. zł. Zarząd wyraził zgodę na zawarcie tych czterech porozumień w wyniku głosowania: 4 głosy za. </w:t>
      </w:r>
      <w:r w:rsidRPr="009F4412">
        <w:rPr>
          <w:rFonts w:ascii="Times New Roman" w:hAnsi="Times New Roman"/>
          <w:sz w:val="24"/>
          <w:szCs w:val="24"/>
        </w:rPr>
        <w:br/>
        <w:t xml:space="preserve">Następnie Starosta przedstawił uchwałę Zarządu Powiatu Pyrzyckiego w sprawie ogłoszenia przetargu na dzierżawę alei drzew owocowych na odcinku drogi Kłodzino-Topolinek. Przedmiot przetargu stanowią 34 jabłonie i jedna grusza, dzierżawione na jeden rok. Cena wywoławcza to 175 zł. Zarząd podjął uchwałę w wyniku głosowania: 4 głosy za. </w:t>
      </w:r>
      <w:r w:rsidRPr="009F4412">
        <w:rPr>
          <w:rFonts w:ascii="Times New Roman" w:hAnsi="Times New Roman"/>
          <w:sz w:val="24"/>
          <w:szCs w:val="24"/>
        </w:rPr>
        <w:br/>
      </w:r>
      <w:r w:rsidRPr="009F4412">
        <w:rPr>
          <w:rFonts w:ascii="Times New Roman" w:hAnsi="Times New Roman"/>
          <w:sz w:val="24"/>
          <w:szCs w:val="24"/>
        </w:rPr>
        <w:br/>
      </w:r>
      <w:r w:rsidRPr="009F4412">
        <w:rPr>
          <w:rFonts w:ascii="Times New Roman" w:hAnsi="Times New Roman"/>
          <w:sz w:val="24"/>
          <w:szCs w:val="24"/>
        </w:rPr>
        <w:lastRenderedPageBreak/>
        <w:t xml:space="preserve">Ad. 5. </w:t>
      </w:r>
      <w:r w:rsidRPr="009F4412">
        <w:rPr>
          <w:rFonts w:ascii="Times New Roman" w:hAnsi="Times New Roman"/>
          <w:sz w:val="24"/>
          <w:szCs w:val="24"/>
        </w:rPr>
        <w:br/>
        <w:t xml:space="preserve">Starosta przedstawił wniosek o ogłoszenie konkursu na stanowisko kierownicze w Powiatowym Ośrodku Dokumentacji Geodezyjnej i Kartograficznej. Z końcem bieżącego roku obecny kierownik </w:t>
      </w:r>
      <w:proofErr w:type="spellStart"/>
      <w:r w:rsidRPr="009F4412">
        <w:rPr>
          <w:rFonts w:ascii="Times New Roman" w:hAnsi="Times New Roman"/>
          <w:sz w:val="24"/>
          <w:szCs w:val="24"/>
        </w:rPr>
        <w:t>PODGiK</w:t>
      </w:r>
      <w:proofErr w:type="spellEnd"/>
      <w:r w:rsidRPr="009F4412">
        <w:rPr>
          <w:rFonts w:ascii="Times New Roman" w:hAnsi="Times New Roman"/>
          <w:sz w:val="24"/>
          <w:szCs w:val="24"/>
        </w:rPr>
        <w:t xml:space="preserve"> odchodzi na emeryturę. Od kandydata na to stanowisko wymaga się posiadania specjalistycznych kwalifikacji, dlatego należy jak najwcześniej ogłosić konkurs i mieć możliwość przeprowadzenia ewentualnego ponownego postępowania. Zarząd wyraził zgodę w wyniku głosowania: 4 głosy za. </w:t>
      </w:r>
      <w:r w:rsidRPr="009F4412">
        <w:rPr>
          <w:rFonts w:ascii="Times New Roman" w:hAnsi="Times New Roman"/>
          <w:sz w:val="24"/>
          <w:szCs w:val="24"/>
        </w:rPr>
        <w:br/>
        <w:t xml:space="preserve">Ad. 6. </w:t>
      </w:r>
      <w:r w:rsidRPr="009F4412">
        <w:rPr>
          <w:rFonts w:ascii="Times New Roman" w:hAnsi="Times New Roman"/>
          <w:sz w:val="24"/>
          <w:szCs w:val="24"/>
        </w:rPr>
        <w:br/>
        <w:t xml:space="preserve">Następnie Starosta przedstawił wniosek o rozszerzenie sieci kamer TV do monitoringu miasta Pyrzyce opłacanych przez Starostwo Powiatowe o jedną kamerę obrotową. Wniosek ten był już rozpatrywany przez Zarząd na początku tego roku. Ani w tamtym okresie, ani w tym w budżecie powiatu nie było środków na ten cel. Zaplanowanie środków na finansowanie dodatkowej kamery może nastąpić w budżecie roku 2009. Zarząd wyraził zgodę na ujęcie w projekcie budżetu powiatu na rok 2009 funduszy na montaż i utrzymanie jeszcze jednej kamery obrotowej w rejonie Placu Wolności. Lokalizacja kamery powinna pozwolić na monitorowanie nieruchomości będących własnością powiatu. Decyzja zapadła w wyniku głosowania: 4 głosy za. </w:t>
      </w:r>
      <w:r w:rsidRPr="009F4412">
        <w:rPr>
          <w:rFonts w:ascii="Times New Roman" w:hAnsi="Times New Roman"/>
          <w:sz w:val="24"/>
          <w:szCs w:val="24"/>
        </w:rPr>
        <w:br/>
      </w:r>
      <w:r w:rsidRPr="009F4412">
        <w:rPr>
          <w:rFonts w:ascii="Times New Roman" w:hAnsi="Times New Roman"/>
          <w:sz w:val="24"/>
          <w:szCs w:val="24"/>
        </w:rPr>
        <w:br/>
        <w:t xml:space="preserve">Ad. 7. </w:t>
      </w:r>
      <w:r w:rsidRPr="009F4412">
        <w:rPr>
          <w:rFonts w:ascii="Times New Roman" w:hAnsi="Times New Roman"/>
          <w:sz w:val="24"/>
          <w:szCs w:val="24"/>
        </w:rPr>
        <w:br/>
        <w:t xml:space="preserve">Starosta przedstawił informację o wynikach kontroli wewnętrznej w Powiatowym Urzędzie Pracy, sprawozdanie realizacji planu kontroli wewnętrznych za I półrocze 2008 r., informacje przygotowane pod obrady Rady Powiatu: "Ochrona środowiska na terenie powiatu pyrzyckiego, zagrożenia i działania podejmowane w celu ich wyeliminowania", "Informacja o pozyskiwaniu przez Starostwo oraz jednostki organizacyjne funduszy Unii Europejskiej programy, do których przystąpiono", "Informacja o sytuacji Szpitala, SPZOZ w likwidacji oraz ZOL", "Wspieranie osób niepełnosprawnych, współpraca PSOUU Koło w Pyrzycach. Warsztaty Terapii Zajęciowej. Funkcjonowanie OREW w Nowielinie". Zarząd przyjął informacje. </w:t>
      </w:r>
      <w:r w:rsidRPr="009F4412">
        <w:rPr>
          <w:rFonts w:ascii="Times New Roman" w:hAnsi="Times New Roman"/>
          <w:sz w:val="24"/>
          <w:szCs w:val="24"/>
        </w:rPr>
        <w:br/>
      </w:r>
      <w:r w:rsidRPr="009F4412">
        <w:rPr>
          <w:rFonts w:ascii="Times New Roman" w:hAnsi="Times New Roman"/>
          <w:sz w:val="24"/>
          <w:szCs w:val="24"/>
        </w:rPr>
        <w:br/>
        <w:t xml:space="preserve">Ad. 8. </w:t>
      </w:r>
      <w:r w:rsidRPr="009F4412">
        <w:rPr>
          <w:rFonts w:ascii="Times New Roman" w:hAnsi="Times New Roman"/>
          <w:sz w:val="24"/>
          <w:szCs w:val="24"/>
        </w:rPr>
        <w:br/>
        <w:t xml:space="preserve">Starosta przedstawił pismo Konsula Honorowego Ukrainy w Szczecinie z prośbą o udzielenie pomocy technicznej, finansowej oraz humanitarnej w likwidacji skutków katastrofy, która nawiedziła zachodnią część Ukrainy. W dniach 23-27 lipca 2008 r. obfite opady spowodowały rozległe zniszczenia i zatopienia. Zarząd zdecydował o podjęciu działań mających na celu udzielenie pomocy humanitarnej wspólnie ze stowarzyszeniem Nasz Szpital. </w:t>
      </w:r>
      <w:r w:rsidRPr="009F4412">
        <w:rPr>
          <w:rFonts w:ascii="Times New Roman" w:hAnsi="Times New Roman"/>
          <w:sz w:val="24"/>
          <w:szCs w:val="24"/>
        </w:rPr>
        <w:br/>
        <w:t xml:space="preserve">Na tym spotkanie zakończono. Starosta podziękował zebranym za udział. </w:t>
      </w:r>
      <w:r w:rsidRPr="009F4412">
        <w:rPr>
          <w:rFonts w:ascii="Times New Roman" w:hAnsi="Times New Roman"/>
          <w:sz w:val="24"/>
          <w:szCs w:val="24"/>
        </w:rPr>
        <w:br/>
      </w:r>
      <w:r w:rsidRPr="009F4412">
        <w:rPr>
          <w:rFonts w:ascii="Times New Roman" w:hAnsi="Times New Roman"/>
          <w:sz w:val="24"/>
          <w:szCs w:val="24"/>
        </w:rPr>
        <w:br/>
        <w:t xml:space="preserve">Sporządził: </w:t>
      </w:r>
      <w:r w:rsidRPr="009F4412">
        <w:rPr>
          <w:rFonts w:ascii="Times New Roman" w:hAnsi="Times New Roman"/>
          <w:sz w:val="24"/>
          <w:szCs w:val="24"/>
        </w:rPr>
        <w:br/>
      </w:r>
      <w:r w:rsidRPr="009F4412">
        <w:rPr>
          <w:rFonts w:ascii="Times New Roman" w:hAnsi="Times New Roman"/>
          <w:sz w:val="24"/>
          <w:szCs w:val="24"/>
        </w:rPr>
        <w:br/>
        <w:t xml:space="preserve">Waldemar </w:t>
      </w:r>
      <w:proofErr w:type="spellStart"/>
      <w:r w:rsidRPr="009F4412">
        <w:rPr>
          <w:rFonts w:ascii="Times New Roman" w:hAnsi="Times New Roman"/>
          <w:sz w:val="24"/>
          <w:szCs w:val="24"/>
        </w:rPr>
        <w:t>Durkin</w:t>
      </w:r>
      <w:proofErr w:type="spellEnd"/>
      <w:r w:rsidRPr="009F4412">
        <w:rPr>
          <w:rFonts w:ascii="Times New Roman" w:hAnsi="Times New Roman"/>
          <w:sz w:val="24"/>
          <w:szCs w:val="24"/>
        </w:rPr>
        <w:t xml:space="preserve"> </w:t>
      </w:r>
      <w:r w:rsidRPr="009F4412">
        <w:rPr>
          <w:rFonts w:ascii="Times New Roman" w:hAnsi="Times New Roman"/>
          <w:sz w:val="24"/>
          <w:szCs w:val="24"/>
        </w:rPr>
        <w:br/>
      </w:r>
      <w:r w:rsidRPr="009F4412">
        <w:rPr>
          <w:rFonts w:ascii="Times New Roman" w:hAnsi="Times New Roman"/>
          <w:sz w:val="24"/>
          <w:szCs w:val="24"/>
        </w:rPr>
        <w:br/>
        <w:t xml:space="preserve">.................................... Podpisy członków Zarządu: </w:t>
      </w:r>
      <w:r w:rsidRPr="009F4412">
        <w:rPr>
          <w:rFonts w:ascii="Times New Roman" w:hAnsi="Times New Roman"/>
          <w:sz w:val="24"/>
          <w:szCs w:val="24"/>
        </w:rPr>
        <w:br/>
      </w:r>
      <w:r w:rsidRPr="009F4412">
        <w:rPr>
          <w:rFonts w:ascii="Times New Roman" w:hAnsi="Times New Roman"/>
          <w:sz w:val="24"/>
          <w:szCs w:val="24"/>
        </w:rPr>
        <w:br/>
      </w:r>
      <w:r w:rsidRPr="009F4412">
        <w:rPr>
          <w:rFonts w:ascii="Times New Roman" w:hAnsi="Times New Roman"/>
          <w:sz w:val="24"/>
          <w:szCs w:val="24"/>
        </w:rPr>
        <w:lastRenderedPageBreak/>
        <w:br/>
        <w:t xml:space="preserve">1. ......................................... </w:t>
      </w:r>
      <w:r w:rsidRPr="009F4412">
        <w:rPr>
          <w:rFonts w:ascii="Times New Roman" w:hAnsi="Times New Roman"/>
          <w:sz w:val="24"/>
          <w:szCs w:val="24"/>
        </w:rPr>
        <w:br/>
        <w:t xml:space="preserve">2. ......................................... </w:t>
      </w:r>
      <w:r w:rsidRPr="009F4412">
        <w:rPr>
          <w:rFonts w:ascii="Times New Roman" w:hAnsi="Times New Roman"/>
          <w:sz w:val="24"/>
          <w:szCs w:val="24"/>
        </w:rPr>
        <w:br/>
        <w:t xml:space="preserve">3. ......................................... </w:t>
      </w:r>
      <w:r w:rsidRPr="009F4412">
        <w:rPr>
          <w:rFonts w:ascii="Times New Roman" w:hAnsi="Times New Roman"/>
          <w:sz w:val="24"/>
          <w:szCs w:val="24"/>
        </w:rPr>
        <w:br/>
        <w:t xml:space="preserve">4. ......................................... </w:t>
      </w:r>
      <w:r w:rsidRPr="009F4412">
        <w:rPr>
          <w:rFonts w:ascii="Times New Roman" w:hAnsi="Times New Roman"/>
          <w:sz w:val="24"/>
          <w:szCs w:val="24"/>
        </w:rPr>
        <w:br/>
        <w:t xml:space="preserve">5. ......................................... </w:t>
      </w:r>
      <w:r w:rsidRPr="009F4412">
        <w:rPr>
          <w:rFonts w:ascii="Times New Roman" w:hAnsi="Times New Roman"/>
          <w:sz w:val="24"/>
          <w:szCs w:val="24"/>
        </w:rPr>
        <w:br/>
        <w:t>Pyrzyce, dnia 29 sierpnia 2008 r.</w:t>
      </w:r>
    </w:p>
    <w:sectPr w:rsidR="00940EB8" w:rsidRPr="009F4412"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F4412"/>
    <w:rsid w:val="004309F2"/>
    <w:rsid w:val="00940EB8"/>
    <w:rsid w:val="009F441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10470</Characters>
  <Application>Microsoft Office Word</Application>
  <DocSecurity>0</DocSecurity>
  <Lines>87</Lines>
  <Paragraphs>24</Paragraphs>
  <ScaleCrop>false</ScaleCrop>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2021-11-03T09:47:00Z</dcterms:created>
  <dcterms:modified xsi:type="dcterms:W3CDTF">2021-11-03T09:47:00Z</dcterms:modified>
</cp:coreProperties>
</file>