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63716" w:rsidRDefault="00363716">
      <w:pPr>
        <w:rPr>
          <w:rFonts w:ascii="Times New Roman" w:hAnsi="Times New Roman"/>
          <w:sz w:val="24"/>
          <w:szCs w:val="24"/>
        </w:rPr>
      </w:pPr>
      <w:r w:rsidRPr="00363716">
        <w:rPr>
          <w:rFonts w:ascii="Times New Roman" w:hAnsi="Times New Roman"/>
          <w:sz w:val="24"/>
          <w:szCs w:val="24"/>
        </w:rPr>
        <w:t xml:space="preserve">PROTOKÓŁ Nr 26/2008 </w:t>
      </w:r>
      <w:r w:rsidRPr="00363716">
        <w:rPr>
          <w:rFonts w:ascii="Times New Roman" w:hAnsi="Times New Roman"/>
          <w:sz w:val="24"/>
          <w:szCs w:val="24"/>
        </w:rPr>
        <w:br/>
        <w:t xml:space="preserve">z dnia 9 lipca 2008 </w:t>
      </w:r>
      <w:r w:rsidRPr="00363716">
        <w:rPr>
          <w:rFonts w:ascii="Times New Roman" w:hAnsi="Times New Roman"/>
          <w:sz w:val="24"/>
          <w:szCs w:val="24"/>
        </w:rPr>
        <w:br/>
        <w:t xml:space="preserve">z posiedzenia Zarządu Powiatu Pyrzyckiego </w:t>
      </w:r>
      <w:r w:rsidRPr="00363716">
        <w:rPr>
          <w:rFonts w:ascii="Times New Roman" w:hAnsi="Times New Roman"/>
          <w:sz w:val="24"/>
          <w:szCs w:val="24"/>
        </w:rPr>
        <w:br/>
      </w:r>
      <w:r w:rsidRPr="00363716">
        <w:rPr>
          <w:rFonts w:ascii="Times New Roman" w:hAnsi="Times New Roman"/>
          <w:sz w:val="24"/>
          <w:szCs w:val="24"/>
        </w:rPr>
        <w:br/>
      </w:r>
      <w:r w:rsidRPr="00363716">
        <w:rPr>
          <w:rFonts w:ascii="Times New Roman" w:hAnsi="Times New Roman"/>
          <w:sz w:val="24"/>
          <w:szCs w:val="24"/>
        </w:rPr>
        <w:br/>
        <w:t xml:space="preserve">Lista obecności oraz proponowany porządek posiedzenia stanowią załączniki do niniejszego protokołu. </w:t>
      </w:r>
      <w:r w:rsidRPr="00363716">
        <w:rPr>
          <w:rFonts w:ascii="Times New Roman" w:hAnsi="Times New Roman"/>
          <w:sz w:val="24"/>
          <w:szCs w:val="24"/>
        </w:rPr>
        <w:br/>
      </w:r>
      <w:r w:rsidRPr="00363716">
        <w:rPr>
          <w:rFonts w:ascii="Times New Roman" w:hAnsi="Times New Roman"/>
          <w:sz w:val="24"/>
          <w:szCs w:val="24"/>
        </w:rPr>
        <w:br/>
      </w:r>
      <w:r w:rsidRPr="00363716">
        <w:rPr>
          <w:rFonts w:ascii="Times New Roman" w:hAnsi="Times New Roman"/>
          <w:sz w:val="24"/>
          <w:szCs w:val="24"/>
        </w:rPr>
        <w:br/>
        <w:t xml:space="preserve">Ad.1. </w:t>
      </w:r>
      <w:r w:rsidRPr="00363716">
        <w:rPr>
          <w:rFonts w:ascii="Times New Roman" w:hAnsi="Times New Roman"/>
          <w:sz w:val="24"/>
          <w:szCs w:val="24"/>
        </w:rPr>
        <w:br/>
        <w:t xml:space="preserve">Starosta powitał zebranych i po stwierdzeniu quorum przedstawił porządek posiedzenia. Porządek oraz protokół z ostatniego posiedzenia został przyjęty w wyniku głosowania 4 głosów za. </w:t>
      </w:r>
      <w:r w:rsidRPr="00363716">
        <w:rPr>
          <w:rFonts w:ascii="Times New Roman" w:hAnsi="Times New Roman"/>
          <w:sz w:val="24"/>
          <w:szCs w:val="24"/>
        </w:rPr>
        <w:br/>
      </w:r>
      <w:r w:rsidRPr="00363716">
        <w:rPr>
          <w:rFonts w:ascii="Times New Roman" w:hAnsi="Times New Roman"/>
          <w:sz w:val="24"/>
          <w:szCs w:val="24"/>
        </w:rPr>
        <w:br/>
        <w:t xml:space="preserve">Ad.2. </w:t>
      </w:r>
      <w:r w:rsidRPr="00363716">
        <w:rPr>
          <w:rFonts w:ascii="Times New Roman" w:hAnsi="Times New Roman"/>
          <w:sz w:val="24"/>
          <w:szCs w:val="24"/>
        </w:rPr>
        <w:br/>
        <w:t xml:space="preserve">Starosta przedstawił uchwałę Nr 40/2008 Zarządu Powiatu Pyrzyckiego w sprawie wyrażenia opinii o pozbawieniu kategorii dróg powiatowych ulic w Gryfinie, wymienionych w załączniku do niniejszej uchwały w celu zaliczenia ich do kategorii dróg gminnych. Zarząd wyraził pozytywną opinię i podjął uchwałę w wyniku głosowania: 4 głosy za. </w:t>
      </w:r>
      <w:r w:rsidRPr="00363716">
        <w:rPr>
          <w:rFonts w:ascii="Times New Roman" w:hAnsi="Times New Roman"/>
          <w:sz w:val="24"/>
          <w:szCs w:val="24"/>
        </w:rPr>
        <w:br/>
      </w:r>
      <w:r w:rsidRPr="00363716">
        <w:rPr>
          <w:rFonts w:ascii="Times New Roman" w:hAnsi="Times New Roman"/>
          <w:sz w:val="24"/>
          <w:szCs w:val="24"/>
        </w:rPr>
        <w:br/>
        <w:t xml:space="preserve">Ad.3. </w:t>
      </w:r>
      <w:r w:rsidRPr="00363716">
        <w:rPr>
          <w:rFonts w:ascii="Times New Roman" w:hAnsi="Times New Roman"/>
          <w:sz w:val="24"/>
          <w:szCs w:val="24"/>
        </w:rPr>
        <w:br/>
        <w:t xml:space="preserve">Starosta przedstawił uchwałę Nr 41/2008 Zarządu Powiatu Pyrzyckiego w sprawie zatwierdzenia i przystąpienia do projektu współfinansowanego z Europejskiego Funduszu Społecznego. Tytuł tego projektu "Ciągnik, kombajn czy samochód - damy radę". Starosta poinformował, że Powiat Pyrzycki dostał propozycję realizacji tego projektu w ramach konkursu ogłoszonego przez Wojewódzki Urząd Pracy w Szczecinie. Projekt "Ciągnik, kombajn czy samochód - damy radę" jest współfinansowany ze środków Europejskiego Funduszu Społecznego IX rozwoju i wykształcenia kompetencji w regionach działania 9.2 podniesienia atrakcyjności i jakości rolnictwa zawodowego. Projekt ten adresowany jest do wszystkich uczniów RCKU w Pyrzycach. Wartość tego projektu realizowanego od 1 września bieżącego roku do 30 listopada 2009 r. wynosi 340 tys. 325 zł 70 gr. W tym wkład własny wynosi 43 tyś 404 zł 26 gr. Podczas trwania tego projektu 160-ciu uczniów zdobędzie uprawnienia zawodowe, prawo jazdy kat. B, E oraz uprawnienia do kierowania kombajnem zbożowym. Starosta poinformował również, że ok. 85% będzie z funduszy pozabudżetowych. Zarząd Powiatu wyraził pozytywną opinię dla projektu i podjął uchwałę w wyniku głosowania: 4 głosy za. </w:t>
      </w:r>
      <w:r w:rsidRPr="00363716">
        <w:rPr>
          <w:rFonts w:ascii="Times New Roman" w:hAnsi="Times New Roman"/>
          <w:sz w:val="24"/>
          <w:szCs w:val="24"/>
        </w:rPr>
        <w:br/>
      </w:r>
      <w:r w:rsidRPr="00363716">
        <w:rPr>
          <w:rFonts w:ascii="Times New Roman" w:hAnsi="Times New Roman"/>
          <w:sz w:val="24"/>
          <w:szCs w:val="24"/>
        </w:rPr>
        <w:br/>
        <w:t xml:space="preserve">Ad.4. </w:t>
      </w:r>
      <w:r w:rsidRPr="00363716">
        <w:rPr>
          <w:rFonts w:ascii="Times New Roman" w:hAnsi="Times New Roman"/>
          <w:sz w:val="24"/>
          <w:szCs w:val="24"/>
        </w:rPr>
        <w:br/>
        <w:t xml:space="preserve">Starosta przedstawił wniosek Wydziału Geodezji i Gospodarki Nieruchomościami dotyczący protokołu uzgodnień między Inspekcją Weterynaryjną Powiatowego Inspektoratu Weterynaryjnego w Pyrzycach a Zarządem Powiatu Pyrzyckiego. Zaproponowano, że należy zagospodarować pomieszczenia RCKU oraz te nieruchomości, które szkoła posiada, a wtedy będzie można zejść w części z kosztów utrzymania obiektu, oraz w porozumieniu z Powiatowym Lekarzem Weterynarii Powiatowej Inspekcji Weterynaryjnej poprawić warunki </w:t>
      </w:r>
      <w:r w:rsidRPr="00363716">
        <w:rPr>
          <w:rFonts w:ascii="Times New Roman" w:hAnsi="Times New Roman"/>
          <w:sz w:val="24"/>
          <w:szCs w:val="24"/>
        </w:rPr>
        <w:lastRenderedPageBreak/>
        <w:t xml:space="preserve">pracy inspekcji weterynaryjnej. Są to główne idee tego pomysłu. Obecna nieruchomość zajmowana przez Inspektora Weterynarii jest własnością powiatu. Została ona przekazana w formie darowizny przez Gminę Pyrzyce na cele weterynaryjne. </w:t>
      </w:r>
      <w:r w:rsidRPr="00363716">
        <w:rPr>
          <w:rFonts w:ascii="Times New Roman" w:hAnsi="Times New Roman"/>
          <w:sz w:val="24"/>
          <w:szCs w:val="24"/>
        </w:rPr>
        <w:br/>
        <w:t xml:space="preserve">Starosta spytał czy ktoś ma jakieś uwagi do porozumienia z Lekarzem Weterynarii i Zarządem w sprawie podjęcia działań mających na celu wydzielenia pomieszczeń uzgodnionych wcześniej. Poddano pod głosowanie wniosek Wydziału Geodezji i Gospodarki Nieruchomościami dotyczący protokołu uzgodnień pomiędzy Inspekcją Weterynaryjną Powiatowego Inspektoratu Weterynarii w Pyrzycach a Zarządem Powiatu. </w:t>
      </w:r>
      <w:r w:rsidRPr="00363716">
        <w:rPr>
          <w:rFonts w:ascii="Times New Roman" w:hAnsi="Times New Roman"/>
          <w:sz w:val="24"/>
          <w:szCs w:val="24"/>
        </w:rPr>
        <w:br/>
        <w:t xml:space="preserve">Zarząd wyraził pozytywną opinię i podjął uchwałę w wyniku głosowania: 4 głosy za. </w:t>
      </w:r>
      <w:r w:rsidRPr="00363716">
        <w:rPr>
          <w:rFonts w:ascii="Times New Roman" w:hAnsi="Times New Roman"/>
          <w:sz w:val="24"/>
          <w:szCs w:val="24"/>
        </w:rPr>
        <w:br/>
      </w:r>
      <w:r w:rsidRPr="00363716">
        <w:rPr>
          <w:rFonts w:ascii="Times New Roman" w:hAnsi="Times New Roman"/>
          <w:sz w:val="24"/>
          <w:szCs w:val="24"/>
        </w:rPr>
        <w:br/>
        <w:t xml:space="preserve">Ad.5. </w:t>
      </w:r>
      <w:r w:rsidRPr="00363716">
        <w:rPr>
          <w:rFonts w:ascii="Times New Roman" w:hAnsi="Times New Roman"/>
          <w:sz w:val="24"/>
          <w:szCs w:val="24"/>
        </w:rPr>
        <w:br/>
        <w:t xml:space="preserve">Starosta powitał Mariusza Majaka Przewodniczącego Komisji Przetargowej. Poprosił o relacje z przebiegu przetargu. </w:t>
      </w:r>
      <w:r w:rsidRPr="00363716">
        <w:rPr>
          <w:rFonts w:ascii="Times New Roman" w:hAnsi="Times New Roman"/>
          <w:sz w:val="24"/>
          <w:szCs w:val="24"/>
        </w:rPr>
        <w:br/>
      </w:r>
      <w:r w:rsidRPr="00363716">
        <w:rPr>
          <w:rFonts w:ascii="Times New Roman" w:hAnsi="Times New Roman"/>
          <w:sz w:val="24"/>
          <w:szCs w:val="24"/>
        </w:rPr>
        <w:br/>
        <w:t xml:space="preserve">Mariusz Majak poinformował, że ogłoszenie o przetargu zostało wywieszone 5 czerwca 2008 r. na stronach internetowych oraz na tablicy ogłoszeń tak jak wymagają tego przepisy. W dniu 4 lipca odbyła się Sesja otwarcia ofert, do określonego terminu składania ofert złożono ich 6. Żadna z ofert nie była na tyle dobra cenowo, aby odpowiadała kwocie, jaką można byłoby przeznaczyć na wykonanie tego zamówienia. Najtańsza oferta licząca brutto 1 milion 292 tys. 558 zł 54 gr. to oferta firmy PRESTIGE ze Szczecina. Poinformował, że w obecnej chwili są możliwe dwa wyjścia, albo unieważnić postępowanie ze względu na to, że cena najtańszej oferty przekracza możliwości finansowe jakie zamawiający ma przeznaczyć na wykonanie tego zamówienia w budżecie, bądź jak będą możliwości finansowe dokonać korekty planu finansowego i wtedy zawrzeć umowę. Są to dwie możliwości, Zarząd musi podjąć decyzje. Poinformował również, że termin który jest określony to 30 dni od dnia kiedy złożono oferty. Należy niezwłocznie podjąć decyzje, albo ogłosić o unieważnieniu, lub zwołać sesję nadzwyczajną a w przypadku gdy ogłosiłoby się o unieważnieniu postępowania trzeba podjąć środki, zmierzające do tego, aby w tym roku wyłonić wykonawcę, można wykonać korektę tego zamówienia; zrezygnować z jakiegoś zakresu robót. Można zrobić korekty wyznaczonych prac np. rezygnacja z oświetlenie, zmiana ogrodzenia bądź rezygnacja z zaplecza. Poinformował również, że jeżeli zamawiający chce zrezygnować z zakresu prac to należy wysłać zapytanie do Ministra i jeśli wyrazi zgodę to wszystko dalej można kontynuować. </w:t>
      </w:r>
      <w:r w:rsidRPr="00363716">
        <w:rPr>
          <w:rFonts w:ascii="Times New Roman" w:hAnsi="Times New Roman"/>
          <w:sz w:val="24"/>
          <w:szCs w:val="24"/>
        </w:rPr>
        <w:br/>
      </w:r>
      <w:r w:rsidRPr="00363716">
        <w:rPr>
          <w:rFonts w:ascii="Times New Roman" w:hAnsi="Times New Roman"/>
          <w:sz w:val="24"/>
          <w:szCs w:val="24"/>
        </w:rPr>
        <w:br/>
        <w:t xml:space="preserve">Andrzej </w:t>
      </w:r>
      <w:proofErr w:type="spellStart"/>
      <w:r w:rsidRPr="00363716">
        <w:rPr>
          <w:rFonts w:ascii="Times New Roman" w:hAnsi="Times New Roman"/>
          <w:sz w:val="24"/>
          <w:szCs w:val="24"/>
        </w:rPr>
        <w:t>Wabiński</w:t>
      </w:r>
      <w:proofErr w:type="spellEnd"/>
      <w:r w:rsidRPr="00363716">
        <w:rPr>
          <w:rFonts w:ascii="Times New Roman" w:hAnsi="Times New Roman"/>
          <w:sz w:val="24"/>
          <w:szCs w:val="24"/>
        </w:rPr>
        <w:t xml:space="preserve"> Skarbnik poinformował, że w budżecie są zabezpieczone środki na wydatki inwestycyjne 800 tys. Natomiast na program "Orlik 2012" każda inwestycja boiska ma się zamknąć kwotą 1 miliona zł i po jednej trzeciej ma być dofinansowywane przez Marszałka, Ministra i w jednej trzeciej przez Powiat. Zwiększenie planu wydatków spowoduje większy deficyt, na który Powiat nie stać, ponieważ szybko rosną oprocentowania. Na 2009 r. z tytułu obsługi długów będzie trzeba zapłacić 176 tys. więcej odsetek niż zawarto w prognozie długów. Istotną sprawą, która przewija się to problem finansowania opieki społecznej. Jest to związane z tym, że osoby które zostały skierowane do DPS na starych zasadach do końca grudnia 2004 r. na nich dostaje się dotacje. Dotacje są liczone według średniej Wojewódzkiej. Koszty stałe takiej jednostki rosną, ponieważ rosną koszty energii i </w:t>
      </w:r>
      <w:r w:rsidRPr="00363716">
        <w:rPr>
          <w:rFonts w:ascii="Times New Roman" w:hAnsi="Times New Roman"/>
          <w:sz w:val="24"/>
          <w:szCs w:val="24"/>
        </w:rPr>
        <w:lastRenderedPageBreak/>
        <w:t xml:space="preserve">największy wzrost jest w art. żywnościowych. Do końca roku można obracać się jedynie wokół tego deficytu, który jest zaplanowany czyli 4 miliony 590 tys. zł i nie można go zwiększyć. Podsumowując zaproponował, aby unieważnić przetarg, ponieważ cena została przekroczona, lecz można się ubiegać na to zadanie w przyszłym roku. </w:t>
      </w:r>
      <w:r w:rsidRPr="00363716">
        <w:rPr>
          <w:rFonts w:ascii="Times New Roman" w:hAnsi="Times New Roman"/>
          <w:sz w:val="24"/>
          <w:szCs w:val="24"/>
        </w:rPr>
        <w:br/>
      </w:r>
      <w:r w:rsidRPr="00363716">
        <w:rPr>
          <w:rFonts w:ascii="Times New Roman" w:hAnsi="Times New Roman"/>
          <w:sz w:val="24"/>
          <w:szCs w:val="24"/>
        </w:rPr>
        <w:br/>
        <w:t xml:space="preserve">Starosta poinformował, że padła również propozycja o budowie boisk w tym, w przyszłym i następnym roku w programie "Orlik 2012". Oznajmił, że jest to bardzo ambitny plan. Na początku miały o to zabiegać tylko małe gminy, lecz zaistniało ryzyko, że mało gmin będzie się starało o te inwestycje. Starosta również przekazał, że wykona się prace we własnym zakresie poprzez np. frezowanie asfaltu. Przystąpiono również do zagospodarowania pomieszczeń internatu kompleksu B przez Inspekcję Weterynaryjną oraz inne możliwe instytucje. Jeżeli odstąpi się od inwestycji to można jeszcze przełożyć ją na przyszły rok. Informowany Wicemarszałek Województwa Witold Jabłoński stwierdził, że wie jak wygląda przetarg w Pyrzycach i uznał, że uzyskaliśmy dobrą cenę przetargu. Wyraził opinię, że jeśli przełoży się inwestycję na następny rok to ta kwota po przetargu będzie wyższa, ponieważ koszty pracy rosną, ceny materiałów również. </w:t>
      </w:r>
      <w:r w:rsidRPr="00363716">
        <w:rPr>
          <w:rFonts w:ascii="Times New Roman" w:hAnsi="Times New Roman"/>
          <w:sz w:val="24"/>
          <w:szCs w:val="24"/>
        </w:rPr>
        <w:br/>
        <w:t xml:space="preserve">Ireneusz Pawłowski zaproponował, aby odstąpić od zawartych w projekcie niektórych prac. Można zrezygnować chociażby z oświetlenia, zmiany ogrodzenia bądź rezygnacji z zaplecza. </w:t>
      </w:r>
      <w:r w:rsidRPr="00363716">
        <w:rPr>
          <w:rFonts w:ascii="Times New Roman" w:hAnsi="Times New Roman"/>
          <w:sz w:val="24"/>
          <w:szCs w:val="24"/>
        </w:rPr>
        <w:br/>
      </w:r>
      <w:r w:rsidRPr="00363716">
        <w:rPr>
          <w:rFonts w:ascii="Times New Roman" w:hAnsi="Times New Roman"/>
          <w:sz w:val="24"/>
          <w:szCs w:val="24"/>
        </w:rPr>
        <w:br/>
        <w:t xml:space="preserve">Mariusz Majak Przewodniczącego Komisji Przetargowej stwierdził, że w sprawie wykonawstwa jest możliwe </w:t>
      </w:r>
      <w:proofErr w:type="spellStart"/>
      <w:r w:rsidRPr="00363716">
        <w:rPr>
          <w:rFonts w:ascii="Times New Roman" w:hAnsi="Times New Roman"/>
          <w:sz w:val="24"/>
          <w:szCs w:val="24"/>
        </w:rPr>
        <w:t>aneksowanie</w:t>
      </w:r>
      <w:proofErr w:type="spellEnd"/>
      <w:r w:rsidRPr="00363716">
        <w:rPr>
          <w:rFonts w:ascii="Times New Roman" w:hAnsi="Times New Roman"/>
          <w:sz w:val="24"/>
          <w:szCs w:val="24"/>
        </w:rPr>
        <w:t xml:space="preserve"> umowy, jeżeli zmiana jest korzystna dla zamawiającego. Minister wyraża zgodę na takie zmiany. </w:t>
      </w:r>
      <w:r w:rsidRPr="00363716">
        <w:rPr>
          <w:rFonts w:ascii="Times New Roman" w:hAnsi="Times New Roman"/>
          <w:sz w:val="24"/>
          <w:szCs w:val="24"/>
        </w:rPr>
        <w:br/>
        <w:t xml:space="preserve">Andrzej </w:t>
      </w:r>
      <w:proofErr w:type="spellStart"/>
      <w:r w:rsidRPr="00363716">
        <w:rPr>
          <w:rFonts w:ascii="Times New Roman" w:hAnsi="Times New Roman"/>
          <w:sz w:val="24"/>
          <w:szCs w:val="24"/>
        </w:rPr>
        <w:t>Wabiński</w:t>
      </w:r>
      <w:proofErr w:type="spellEnd"/>
      <w:r w:rsidRPr="00363716">
        <w:rPr>
          <w:rFonts w:ascii="Times New Roman" w:hAnsi="Times New Roman"/>
          <w:sz w:val="24"/>
          <w:szCs w:val="24"/>
        </w:rPr>
        <w:t xml:space="preserve"> Skarbnik poinformował, że Starostwo jest już na debecie, przeznaczona kwota 4 mln 590 tys. złotych jest na pokrycie deficytu budżetowego. Budżet się spina, po stronie przychodów pod warunkiem spłaty zaplanowanych pożyczek Szpitala i ZOL. </w:t>
      </w:r>
      <w:r w:rsidRPr="00363716">
        <w:rPr>
          <w:rFonts w:ascii="Times New Roman" w:hAnsi="Times New Roman"/>
          <w:sz w:val="24"/>
          <w:szCs w:val="24"/>
        </w:rPr>
        <w:br/>
      </w:r>
      <w:r w:rsidRPr="00363716">
        <w:rPr>
          <w:rFonts w:ascii="Times New Roman" w:hAnsi="Times New Roman"/>
          <w:sz w:val="24"/>
          <w:szCs w:val="24"/>
        </w:rPr>
        <w:br/>
        <w:t xml:space="preserve">Zarząd Powiatu wyraził pozytywną opinię zatwierdzając protokołu z postępowania przetargowego wskazując na najkorzystniejszą ofertę tj. Firmę PRESTIGE, podjął decyzje w wyniku głosowania: 4 głosy za. </w:t>
      </w:r>
      <w:r w:rsidRPr="00363716">
        <w:rPr>
          <w:rFonts w:ascii="Times New Roman" w:hAnsi="Times New Roman"/>
          <w:sz w:val="24"/>
          <w:szCs w:val="24"/>
        </w:rPr>
        <w:br/>
      </w:r>
      <w:r w:rsidRPr="00363716">
        <w:rPr>
          <w:rFonts w:ascii="Times New Roman" w:hAnsi="Times New Roman"/>
          <w:sz w:val="24"/>
          <w:szCs w:val="24"/>
        </w:rPr>
        <w:br/>
        <w:t xml:space="preserve">Ad.6. </w:t>
      </w:r>
      <w:r w:rsidRPr="00363716">
        <w:rPr>
          <w:rFonts w:ascii="Times New Roman" w:hAnsi="Times New Roman"/>
          <w:sz w:val="24"/>
          <w:szCs w:val="24"/>
        </w:rPr>
        <w:br/>
        <w:t xml:space="preserve">Starosta przedstawił wniosek Geodety Powiatowego o zwiększeniu wydatków w Dziale 700, Rozdz. 70005 Gospodarka gruntami i nieruchomościami - ZADANIA WŁASNE z kwoty 5000 zł do kwoty 17000 zł Poinformował o podziale 10-ciu działek znajdujących się za internatem RCKU w celu uporządkowania sposobu zagospodarowania. Sprzedaż działek może przynieść dodatkowe dochody. Podział działek, należy zrobić jak najszybciej, ponieważ ceny nieruchomości mogą spaść. Zarząd wyraził pozytywną opinię i podjął wniosek w wyniku głosowania: 4 głosy za. </w:t>
      </w:r>
      <w:r w:rsidRPr="00363716">
        <w:rPr>
          <w:rFonts w:ascii="Times New Roman" w:hAnsi="Times New Roman"/>
          <w:sz w:val="24"/>
          <w:szCs w:val="24"/>
        </w:rPr>
        <w:br/>
      </w:r>
      <w:r w:rsidRPr="00363716">
        <w:rPr>
          <w:rFonts w:ascii="Times New Roman" w:hAnsi="Times New Roman"/>
          <w:sz w:val="24"/>
          <w:szCs w:val="24"/>
        </w:rPr>
        <w:br/>
        <w:t xml:space="preserve">Starosta przedstawił również wniosek Komendy Powiatowej Policji w sprawie dofinansowania specjalistycznego pojazdu nieoznakowanego przystosowanego do zatrzymywania "piratów drogowych". Poinformował, że pojazd kosztuje 45 tyś zł, natomiast Komenda Policji ma zabezpieczonych już 20 tys. zł. Komendant Policji wystąpił do wszystkich Samorządów o wsparcie i czeka na szybką odpowiedź. Zarząd po </w:t>
      </w:r>
      <w:r w:rsidRPr="00363716">
        <w:rPr>
          <w:rFonts w:ascii="Times New Roman" w:hAnsi="Times New Roman"/>
          <w:sz w:val="24"/>
          <w:szCs w:val="24"/>
        </w:rPr>
        <w:lastRenderedPageBreak/>
        <w:t xml:space="preserve">przedyskutowaniu sprawy jednomyślnie zgodził się, aby wniosek przełożyć na termin późniejszy po dokonaniu analizy wykonania budżetu za I półrocze. </w:t>
      </w:r>
      <w:r w:rsidRPr="00363716">
        <w:rPr>
          <w:rFonts w:ascii="Times New Roman" w:hAnsi="Times New Roman"/>
          <w:sz w:val="24"/>
          <w:szCs w:val="24"/>
        </w:rPr>
        <w:br/>
      </w:r>
      <w:r w:rsidRPr="00363716">
        <w:rPr>
          <w:rFonts w:ascii="Times New Roman" w:hAnsi="Times New Roman"/>
          <w:sz w:val="24"/>
          <w:szCs w:val="24"/>
        </w:rPr>
        <w:br/>
        <w:t xml:space="preserve">Ad.7. </w:t>
      </w:r>
      <w:r w:rsidRPr="00363716">
        <w:rPr>
          <w:rFonts w:ascii="Times New Roman" w:hAnsi="Times New Roman"/>
          <w:sz w:val="24"/>
          <w:szCs w:val="24"/>
        </w:rPr>
        <w:br/>
        <w:t xml:space="preserve">Starosta przedstawił protokół kontroli Wydziału Geodezji i Gospodarki Nieruchomościami, który jest do wglądu. Drobne rzeczy są do poprawy. Na koniec stwierdził, że nie ma ważnych naruszeń. </w:t>
      </w:r>
      <w:r w:rsidRPr="00363716">
        <w:rPr>
          <w:rFonts w:ascii="Times New Roman" w:hAnsi="Times New Roman"/>
          <w:sz w:val="24"/>
          <w:szCs w:val="24"/>
        </w:rPr>
        <w:br/>
      </w:r>
      <w:r w:rsidRPr="00363716">
        <w:rPr>
          <w:rFonts w:ascii="Times New Roman" w:hAnsi="Times New Roman"/>
          <w:sz w:val="24"/>
          <w:szCs w:val="24"/>
        </w:rPr>
        <w:br/>
        <w:t xml:space="preserve">Ad.8. </w:t>
      </w:r>
      <w:r w:rsidRPr="00363716">
        <w:rPr>
          <w:rFonts w:ascii="Times New Roman" w:hAnsi="Times New Roman"/>
          <w:sz w:val="24"/>
          <w:szCs w:val="24"/>
        </w:rPr>
        <w:br/>
        <w:t xml:space="preserve">Starosta w sprawach różnych poinformował o planowanym I Zachodniopomorskim Kongresie Odnowy Wsi, który odbędzie się przypuszczalnie 26-27 września 2008 r., poinformował o akcji protestacyjnej na drodze Nr 3 w piątek 11 lipca 2008 r. oraz o wypracowanych opiniach przez Konwent Starostów Województwa Zachodniopomorskiego w sprawach o dofinansowanie służby zdrowia i pomocy rolnikom w związku z suszą. Poinformował również, że 31 sierpnia 2008 r. odbędą się Dożynki Archidiecezjalne. </w:t>
      </w:r>
      <w:r w:rsidRPr="00363716">
        <w:rPr>
          <w:rFonts w:ascii="Times New Roman" w:hAnsi="Times New Roman"/>
          <w:sz w:val="24"/>
          <w:szCs w:val="24"/>
        </w:rPr>
        <w:br/>
        <w:t xml:space="preserve">Na tym spotkanie zakończono. Starosta podziękował zebranym za udział. </w:t>
      </w:r>
      <w:r w:rsidRPr="00363716">
        <w:rPr>
          <w:rFonts w:ascii="Times New Roman" w:hAnsi="Times New Roman"/>
          <w:sz w:val="24"/>
          <w:szCs w:val="24"/>
        </w:rPr>
        <w:br/>
      </w:r>
      <w:r w:rsidRPr="00363716">
        <w:rPr>
          <w:rFonts w:ascii="Times New Roman" w:hAnsi="Times New Roman"/>
          <w:sz w:val="24"/>
          <w:szCs w:val="24"/>
        </w:rPr>
        <w:br/>
      </w:r>
      <w:r w:rsidRPr="00363716">
        <w:rPr>
          <w:rFonts w:ascii="Times New Roman" w:hAnsi="Times New Roman"/>
          <w:sz w:val="24"/>
          <w:szCs w:val="24"/>
        </w:rPr>
        <w:br/>
        <w:t xml:space="preserve">Sporządził: </w:t>
      </w:r>
      <w:r w:rsidRPr="00363716">
        <w:rPr>
          <w:rFonts w:ascii="Times New Roman" w:hAnsi="Times New Roman"/>
          <w:sz w:val="24"/>
          <w:szCs w:val="24"/>
        </w:rPr>
        <w:br/>
      </w:r>
      <w:r w:rsidRPr="00363716">
        <w:rPr>
          <w:rFonts w:ascii="Times New Roman" w:hAnsi="Times New Roman"/>
          <w:sz w:val="24"/>
          <w:szCs w:val="24"/>
        </w:rPr>
        <w:br/>
        <w:t xml:space="preserve">Mirosław Gryczka </w:t>
      </w:r>
      <w:r w:rsidRPr="00363716">
        <w:rPr>
          <w:rFonts w:ascii="Times New Roman" w:hAnsi="Times New Roman"/>
          <w:sz w:val="24"/>
          <w:szCs w:val="24"/>
        </w:rPr>
        <w:br/>
      </w:r>
      <w:r w:rsidRPr="00363716">
        <w:rPr>
          <w:rFonts w:ascii="Times New Roman" w:hAnsi="Times New Roman"/>
          <w:sz w:val="24"/>
          <w:szCs w:val="24"/>
        </w:rPr>
        <w:br/>
        <w:t xml:space="preserve">............................. Podpisy członków Zarządu </w:t>
      </w:r>
      <w:r w:rsidRPr="00363716">
        <w:rPr>
          <w:rFonts w:ascii="Times New Roman" w:hAnsi="Times New Roman"/>
          <w:sz w:val="24"/>
          <w:szCs w:val="24"/>
        </w:rPr>
        <w:br/>
      </w:r>
      <w:r w:rsidRPr="00363716">
        <w:rPr>
          <w:rFonts w:ascii="Times New Roman" w:hAnsi="Times New Roman"/>
          <w:sz w:val="24"/>
          <w:szCs w:val="24"/>
        </w:rPr>
        <w:br/>
        <w:t xml:space="preserve">1. .............................. </w:t>
      </w:r>
      <w:r w:rsidRPr="00363716">
        <w:rPr>
          <w:rFonts w:ascii="Times New Roman" w:hAnsi="Times New Roman"/>
          <w:sz w:val="24"/>
          <w:szCs w:val="24"/>
        </w:rPr>
        <w:br/>
        <w:t xml:space="preserve">2. .............................. </w:t>
      </w:r>
      <w:r w:rsidRPr="00363716">
        <w:rPr>
          <w:rFonts w:ascii="Times New Roman" w:hAnsi="Times New Roman"/>
          <w:sz w:val="24"/>
          <w:szCs w:val="24"/>
        </w:rPr>
        <w:br/>
        <w:t xml:space="preserve">3. .............................. </w:t>
      </w:r>
      <w:r w:rsidRPr="00363716">
        <w:rPr>
          <w:rFonts w:ascii="Times New Roman" w:hAnsi="Times New Roman"/>
          <w:sz w:val="24"/>
          <w:szCs w:val="24"/>
        </w:rPr>
        <w:br/>
        <w:t xml:space="preserve">4. .............................. </w:t>
      </w:r>
      <w:r w:rsidRPr="00363716">
        <w:rPr>
          <w:rFonts w:ascii="Times New Roman" w:hAnsi="Times New Roman"/>
          <w:sz w:val="24"/>
          <w:szCs w:val="24"/>
        </w:rPr>
        <w:br/>
        <w:t xml:space="preserve">5. .............................. </w:t>
      </w:r>
      <w:r w:rsidRPr="00363716">
        <w:rPr>
          <w:rFonts w:ascii="Times New Roman" w:hAnsi="Times New Roman"/>
          <w:sz w:val="24"/>
          <w:szCs w:val="24"/>
        </w:rPr>
        <w:br/>
      </w:r>
      <w:r w:rsidRPr="00363716">
        <w:rPr>
          <w:rFonts w:ascii="Times New Roman" w:hAnsi="Times New Roman"/>
          <w:sz w:val="24"/>
          <w:szCs w:val="24"/>
        </w:rPr>
        <w:br/>
        <w:t>Pyrzyce, dnia 9 lipca 2008 r.</w:t>
      </w:r>
    </w:p>
    <w:sectPr w:rsidR="00940EB8" w:rsidRPr="0036371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63716"/>
    <w:rsid w:val="00363716"/>
    <w:rsid w:val="004309F2"/>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8553</Characters>
  <Application>Microsoft Office Word</Application>
  <DocSecurity>0</DocSecurity>
  <Lines>71</Lines>
  <Paragraphs>19</Paragraphs>
  <ScaleCrop>false</ScaleCrop>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2021-11-03T09:46:00Z</dcterms:created>
  <dcterms:modified xsi:type="dcterms:W3CDTF">2021-11-03T09:46:00Z</dcterms:modified>
</cp:coreProperties>
</file>