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404C4" w:rsidRDefault="00F404C4">
      <w:pPr>
        <w:rPr>
          <w:rFonts w:ascii="Times New Roman" w:hAnsi="Times New Roman"/>
          <w:sz w:val="24"/>
          <w:szCs w:val="24"/>
        </w:rPr>
      </w:pPr>
      <w:r w:rsidRPr="00F404C4">
        <w:rPr>
          <w:rFonts w:ascii="Times New Roman" w:hAnsi="Times New Roman"/>
          <w:sz w:val="24"/>
          <w:szCs w:val="24"/>
        </w:rPr>
        <w:t xml:space="preserve">PROTOKÓŁ Nr 9/2010 </w:t>
      </w:r>
      <w:r w:rsidRPr="00F404C4">
        <w:rPr>
          <w:rFonts w:ascii="Times New Roman" w:hAnsi="Times New Roman"/>
          <w:sz w:val="24"/>
          <w:szCs w:val="24"/>
        </w:rPr>
        <w:br/>
        <w:t xml:space="preserve">z dnia 9 marca 2010 r. </w:t>
      </w:r>
      <w:r w:rsidRPr="00F404C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Ad. 1.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404C4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Ad. 2.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na rok 2010. Andrzej </w:t>
      </w:r>
      <w:proofErr w:type="spellStart"/>
      <w:r w:rsidRPr="00F404C4">
        <w:rPr>
          <w:rFonts w:ascii="Times New Roman" w:hAnsi="Times New Roman"/>
          <w:sz w:val="24"/>
          <w:szCs w:val="24"/>
        </w:rPr>
        <w:t>Wabiński</w:t>
      </w:r>
      <w:proofErr w:type="spellEnd"/>
      <w:r w:rsidRPr="00F404C4">
        <w:rPr>
          <w:rFonts w:ascii="Times New Roman" w:hAnsi="Times New Roman"/>
          <w:sz w:val="24"/>
          <w:szCs w:val="24"/>
        </w:rPr>
        <w:t xml:space="preserve"> Skarbnik Powiatu wyjaśnił, że Ministerstwo Finansów dokonało zmniejszenia części oświatowej subwencji ogólnej. W stosunku do pierwotnych danych zmiana wynosi 88 891 zł. W związku </w:t>
      </w:r>
      <w:r w:rsidRPr="00F404C4">
        <w:rPr>
          <w:rFonts w:ascii="Times New Roman" w:hAnsi="Times New Roman"/>
          <w:sz w:val="24"/>
          <w:szCs w:val="24"/>
        </w:rPr>
        <w:br/>
        <w:t xml:space="preserve">z tym należy wprowadzić w budżecie powiatu na rok 2010 zmiany polegające na zmniejszeniu planowanych dochodów o kwotę 88 891 zł. Źródłem pokrycia tego niedoboru będą przychody z tytułu wolnych środków pieniężnych na koniec roku 2009. W ten sposób nie ulegną zmniejszeniu wydatki na finansowanie oświaty </w:t>
      </w:r>
      <w:r w:rsidRPr="00F404C4">
        <w:rPr>
          <w:rFonts w:ascii="Times New Roman" w:hAnsi="Times New Roman"/>
          <w:sz w:val="24"/>
          <w:szCs w:val="24"/>
        </w:rPr>
        <w:br/>
        <w:t xml:space="preserve">w roku 2010. Zarząd przyjął projekt w wyniku głosowania: 4 głosy za.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Sporządził: </w:t>
      </w:r>
      <w:r w:rsidRPr="00F404C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404C4">
        <w:rPr>
          <w:rFonts w:ascii="Times New Roman" w:hAnsi="Times New Roman"/>
          <w:sz w:val="24"/>
          <w:szCs w:val="24"/>
        </w:rPr>
        <w:t>Durkin</w:t>
      </w:r>
      <w:proofErr w:type="spellEnd"/>
      <w:r w:rsidRPr="00F404C4">
        <w:rPr>
          <w:rFonts w:ascii="Times New Roman" w:hAnsi="Times New Roman"/>
          <w:sz w:val="24"/>
          <w:szCs w:val="24"/>
        </w:rPr>
        <w:t xml:space="preserve">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</w:r>
      <w:r w:rsidRPr="00F404C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404C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404C4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F404C4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404C4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F404C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404C4"/>
    <w:rsid w:val="00940EB8"/>
    <w:rsid w:val="00F06A96"/>
    <w:rsid w:val="00F32552"/>
    <w:rsid w:val="00F4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2021-11-02T10:22:00Z</dcterms:created>
  <dcterms:modified xsi:type="dcterms:W3CDTF">2021-11-02T10:22:00Z</dcterms:modified>
</cp:coreProperties>
</file>