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31BCA" w:rsidRDefault="00331BCA">
      <w:pPr>
        <w:rPr>
          <w:rFonts w:ascii="Times New Roman" w:hAnsi="Times New Roman"/>
          <w:sz w:val="24"/>
          <w:szCs w:val="24"/>
        </w:rPr>
      </w:pPr>
      <w:r w:rsidRPr="00331BCA">
        <w:rPr>
          <w:rFonts w:ascii="Times New Roman" w:hAnsi="Times New Roman"/>
          <w:sz w:val="24"/>
          <w:szCs w:val="24"/>
        </w:rPr>
        <w:t xml:space="preserve">PROTOKÓŁ Nr 44/2010 </w:t>
      </w:r>
      <w:r w:rsidRPr="00331BCA">
        <w:rPr>
          <w:rFonts w:ascii="Times New Roman" w:hAnsi="Times New Roman"/>
          <w:sz w:val="24"/>
          <w:szCs w:val="24"/>
        </w:rPr>
        <w:br/>
        <w:t xml:space="preserve">z dnia 29 listopada 2010 r. </w:t>
      </w:r>
      <w:r w:rsidRPr="00331BC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Ad. 1.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331BCA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Ad. 2.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Andrzej </w:t>
      </w:r>
      <w:proofErr w:type="spellStart"/>
      <w:r w:rsidRPr="00331BCA">
        <w:rPr>
          <w:rFonts w:ascii="Times New Roman" w:hAnsi="Times New Roman"/>
          <w:sz w:val="24"/>
          <w:szCs w:val="24"/>
        </w:rPr>
        <w:t>Wabiński</w:t>
      </w:r>
      <w:proofErr w:type="spellEnd"/>
      <w:r w:rsidRPr="00331BCA">
        <w:rPr>
          <w:rFonts w:ascii="Times New Roman" w:hAnsi="Times New Roman"/>
          <w:sz w:val="24"/>
          <w:szCs w:val="24"/>
        </w:rPr>
        <w:t xml:space="preserve"> Skarbnik Powiatu wyjaśnił, że zmiana jest wynikiem decyzji wojewody o zwiększeniu i zmniejszeniu dotacji dla powiatu. Zarząd podjął uchwałę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331BCA">
        <w:rPr>
          <w:rFonts w:ascii="Times New Roman" w:hAnsi="Times New Roman"/>
          <w:sz w:val="24"/>
          <w:szCs w:val="24"/>
        </w:rPr>
        <w:br/>
        <w:t xml:space="preserve">w sprawie zmian w budżecie powiatu na rok 2010. Zmiany wynikały z wniosków składanych przez dyrektorów jednostek, na których realizację Zarząd wcześniej wyraził zgodę. Zarząd podjął uchwałę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  <w:t xml:space="preserve">Skarbnik Powiatu przedstawił uchwałę Zarządu Powiatu Pyrzyckiego </w:t>
      </w:r>
      <w:r w:rsidRPr="00331BCA">
        <w:rPr>
          <w:rFonts w:ascii="Times New Roman" w:hAnsi="Times New Roman"/>
          <w:sz w:val="24"/>
          <w:szCs w:val="24"/>
        </w:rPr>
        <w:br/>
        <w:t xml:space="preserve">w sprawie zmiany uchwały Nr 75/2010 Zarządu Powiatu Pyrzyckiego z dnia 9 listopada 2010 r. w sprawie zmiany budżetu powiatu na rok 2010. Uchwałą tą zmienia się błędny zapis w załączniku. Zamiast rozdziału 85201 zapisano rozdział 85204. Zarząd podjął uchwałę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Ad. 3.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Statutu Powiatu Pyrzyckiego. Proponuje się zmienić zapis dotyczący liczebności członków zarządu powiatu z trzech na jednego. W tak małym powiecie, jak Powiat Pyrzycki, zarząd składający się ze starosty, wicestarosty i jednego członka jest odpowiedni. Zmniejszenie składu zarządu przyniesie wymierne oszczędności finansowe oraz usprawni organizację jego pracy. Zarząd przyjął projekt uchwały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Ad. 4.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przyjęcia treści ogłoszenia i specyfikacji istotnych warunków zamówienia, w trybie przetargu nieograniczonego na ubezpieczenie majątku, odpowiedzialności cywilnej i ubezpieczeń komunikacyjnych Powiatu Pyrzyckiego wraz z jednostkami organizacyjnymi oraz w sprawie powołania komisji przetargowej do przeprowadzenia tego postępowania. Z końcem tego roku wygasa umowa generalna na ubezpieczenia dla Powiatu Pyrzyckiego. Korzystne jest zawarcie </w:t>
      </w:r>
      <w:r w:rsidRPr="00331BCA">
        <w:rPr>
          <w:rFonts w:ascii="Times New Roman" w:hAnsi="Times New Roman"/>
          <w:sz w:val="24"/>
          <w:szCs w:val="24"/>
        </w:rPr>
        <w:lastRenderedPageBreak/>
        <w:t xml:space="preserve">kolejnej umowy na okres trzech lat. W tym przypadku składka przekroczy wartość 14 000 euro i konieczne jest przeprowadzenie procedur wynikających z prawa zamówień publicznych. Zarząd podjął uchwałę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Ad. 5.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przedstawił decyzję w sprawie przekazania trwałego zarządu nad nieruchomością, położoną przy ul. Młodych Techników 7 w Pyrzycach, pomiędzy jednostkami organizacyjnymi Powiatu Pyrzyckiego - Zespołem Szkół Nr 2 Rolnicze Centrum Kształcenia Ustawicznego im. Tadeusza Kościuszki w Pyrzycach a Domem Dziecka w Czernicach. Nieruchomość stanowi budynek z mieszkaniami chronionymi. Przekazanie trwałego zarządu nastąpi z dniem 1 stycznia 2010 r. Zarząd podjął decyzję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  <w:t xml:space="preserve">Starosta przedstawił protokół z pierwszego ustnego przetargu nieograniczonego na dzierżawę nieruchomości rolnej stanowiącej własność Powiatu Pyrzyckiego. Nieruchomość stanowi nieużytkowana część działki przekazanej powiatowi pod budowę domów dziecka. W przetargu wzięło udział dwóch oferentów. Dzierżawcą, na okres trzech lat, został Robert Tarnowski. Zarząd zatwierdził protokół w wyniku głosowania: 5 głosów za. </w:t>
      </w:r>
      <w:r w:rsidRPr="00331BC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Sporządził: </w:t>
      </w:r>
      <w:r w:rsidRPr="00331BC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31BCA">
        <w:rPr>
          <w:rFonts w:ascii="Times New Roman" w:hAnsi="Times New Roman"/>
          <w:sz w:val="24"/>
          <w:szCs w:val="24"/>
        </w:rPr>
        <w:t>Durkin</w:t>
      </w:r>
      <w:proofErr w:type="spellEnd"/>
      <w:r w:rsidRPr="00331BCA">
        <w:rPr>
          <w:rFonts w:ascii="Times New Roman" w:hAnsi="Times New Roman"/>
          <w:sz w:val="24"/>
          <w:szCs w:val="24"/>
        </w:rPr>
        <w:t xml:space="preserve"> </w:t>
      </w:r>
      <w:r w:rsidRPr="00331BCA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331BCA">
        <w:rPr>
          <w:rFonts w:ascii="Times New Roman" w:hAnsi="Times New Roman"/>
          <w:sz w:val="24"/>
          <w:szCs w:val="24"/>
        </w:rPr>
        <w:br/>
      </w:r>
      <w:r w:rsidRPr="00331BCA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31BC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31BC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31BCA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31BCA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331BCA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331BC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1BCA"/>
    <w:rsid w:val="00331BCA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2021-11-02T10:30:00Z</dcterms:created>
  <dcterms:modified xsi:type="dcterms:W3CDTF">2021-11-02T10:30:00Z</dcterms:modified>
</cp:coreProperties>
</file>