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B0D1B" w:rsidRDefault="00FB0D1B" w:rsidP="00FB0D1B">
      <w:pPr>
        <w:rPr>
          <w:rFonts w:ascii="Times New Roman" w:hAnsi="Times New Roman"/>
          <w:sz w:val="24"/>
          <w:szCs w:val="24"/>
        </w:rPr>
      </w:pPr>
      <w:r w:rsidRPr="00FB0D1B">
        <w:rPr>
          <w:rFonts w:ascii="Times New Roman" w:hAnsi="Times New Roman"/>
          <w:sz w:val="24"/>
          <w:szCs w:val="24"/>
        </w:rPr>
        <w:t xml:space="preserve">PROTOKÓŁ Nr 3/2010 </w:t>
      </w:r>
      <w:r w:rsidRPr="00FB0D1B">
        <w:rPr>
          <w:rFonts w:ascii="Times New Roman" w:hAnsi="Times New Roman"/>
          <w:sz w:val="24"/>
          <w:szCs w:val="24"/>
        </w:rPr>
        <w:br/>
        <w:t xml:space="preserve">z dnia 19 stycznia 2010 r. </w:t>
      </w:r>
      <w:r w:rsidRPr="00FB0D1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Ad. 1.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B0D1B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Ad. 2.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2010. Uchwała dotyczyła wniosku, który Zarząd przyjął na poprzednim posiedzeniu, w sprawie przesunięcia środków na dotację dla Gminy Przelewice. Zarząd podjął uchwałę w wyniku głosowania: 5 głosów za.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Ad. 3.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Starosta przedstawił wniosek o wydanie opinii w sprawie odwołania ze stanowiska wicedyrektora Zespołu Szkół Nr 2 RCKU i powierzenia stanowiska wicedyrektora Zespołu Szkół Nr 2 RCKU. Andrzej </w:t>
      </w:r>
      <w:proofErr w:type="spellStart"/>
      <w:r w:rsidRPr="00FB0D1B">
        <w:rPr>
          <w:rFonts w:ascii="Times New Roman" w:hAnsi="Times New Roman"/>
          <w:sz w:val="24"/>
          <w:szCs w:val="24"/>
        </w:rPr>
        <w:t>Jakieła</w:t>
      </w:r>
      <w:proofErr w:type="spellEnd"/>
      <w:r w:rsidRPr="00FB0D1B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odwołanie ze stanowiska wicedyrektora Joanny Milewskiej Walczyk, w trakcie roku szkolnego, nastąpiło na mocy ugody. Dodatkowo, aby zachować etat otrzymała cztery godziny lekcji biologii tygodniowo w Zespole Szkół Nr 1. Nowy dyrektor szkoły powierzył stanowisko wicedyrektora Maciejowi Kandzie. Maciej </w:t>
      </w:r>
      <w:proofErr w:type="spellStart"/>
      <w:r w:rsidRPr="00FB0D1B">
        <w:rPr>
          <w:rFonts w:ascii="Times New Roman" w:hAnsi="Times New Roman"/>
          <w:sz w:val="24"/>
          <w:szCs w:val="24"/>
        </w:rPr>
        <w:t>Kanda</w:t>
      </w:r>
      <w:proofErr w:type="spellEnd"/>
      <w:r w:rsidRPr="00FB0D1B">
        <w:rPr>
          <w:rFonts w:ascii="Times New Roman" w:hAnsi="Times New Roman"/>
          <w:sz w:val="24"/>
          <w:szCs w:val="24"/>
        </w:rPr>
        <w:t xml:space="preserve"> będzie się zajmował sprawami związanymi ze szkoleniem zawodowym i praktyczną nauką zawodu. Na pytanie Wicestarosty dyrektor </w:t>
      </w:r>
      <w:proofErr w:type="spellStart"/>
      <w:r w:rsidRPr="00FB0D1B">
        <w:rPr>
          <w:rFonts w:ascii="Times New Roman" w:hAnsi="Times New Roman"/>
          <w:sz w:val="24"/>
          <w:szCs w:val="24"/>
        </w:rPr>
        <w:t>Jakieła</w:t>
      </w:r>
      <w:proofErr w:type="spellEnd"/>
      <w:r w:rsidRPr="00FB0D1B">
        <w:rPr>
          <w:rFonts w:ascii="Times New Roman" w:hAnsi="Times New Roman"/>
          <w:sz w:val="24"/>
          <w:szCs w:val="24"/>
        </w:rPr>
        <w:t xml:space="preserve"> zapewnił, że zajęcie stanowisk kierowniczych przez nauczycieli przedmiotów zawodowych, nie spowoduje braków kadrowych. Godziny dyrektora już zostały rozdzielone. Z rozdzieleniem godzin wicedyrektora też nie będzie problemu. Informacja o godzinach lekcji biologii wywołała dyskusję </w:t>
      </w:r>
      <w:r w:rsidRPr="00FB0D1B">
        <w:rPr>
          <w:rFonts w:ascii="Times New Roman" w:hAnsi="Times New Roman"/>
          <w:sz w:val="24"/>
          <w:szCs w:val="24"/>
        </w:rPr>
        <w:br/>
        <w:t xml:space="preserve">o potrzebie kształcenia w dziedzinie biologii i powrotu do koncepcji utworzenia klasy biologicznej w Zespole Szkół Nr 1. Starosta przerwał dyskusję poddając pod głosowanie wniosek o wydanie opinii w sprawie odwołania ze stanowiska wicedyrektora Zespołu Szkół Nr 2 RCKU i powierzenia stanowiska wicedyrektora Zespołu Szkół Nr 2 RCKU. Zarząd wyraził pozytywną opinię w wyniku głosowania: </w:t>
      </w:r>
      <w:r w:rsidRPr="00FB0D1B">
        <w:rPr>
          <w:rFonts w:ascii="Times New Roman" w:hAnsi="Times New Roman"/>
          <w:sz w:val="24"/>
          <w:szCs w:val="24"/>
        </w:rPr>
        <w:br/>
        <w:t xml:space="preserve">5 głosów za.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Ad. 4.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powołania komisji do </w:t>
      </w:r>
      <w:r w:rsidRPr="00FB0D1B">
        <w:rPr>
          <w:rFonts w:ascii="Times New Roman" w:hAnsi="Times New Roman"/>
          <w:sz w:val="24"/>
          <w:szCs w:val="24"/>
        </w:rPr>
        <w:lastRenderedPageBreak/>
        <w:t xml:space="preserve">przeprowadzania przetargów na zbycie, dzierżawę, najem nieruchomości stanowiących własność Powiatu Pyrzyckiego. W związku z odejściem pracownika, który był członkiem komisji, konieczne jest uzupełnienie jej składu. </w:t>
      </w:r>
      <w:r w:rsidRPr="00FB0D1B">
        <w:rPr>
          <w:rFonts w:ascii="Times New Roman" w:hAnsi="Times New Roman"/>
          <w:sz w:val="24"/>
          <w:szCs w:val="24"/>
        </w:rPr>
        <w:br/>
        <w:t xml:space="preserve">W miejsce Jana </w:t>
      </w:r>
      <w:proofErr w:type="spellStart"/>
      <w:r w:rsidRPr="00FB0D1B">
        <w:rPr>
          <w:rFonts w:ascii="Times New Roman" w:hAnsi="Times New Roman"/>
          <w:sz w:val="24"/>
          <w:szCs w:val="24"/>
        </w:rPr>
        <w:t>Luchowskiego</w:t>
      </w:r>
      <w:proofErr w:type="spellEnd"/>
      <w:r w:rsidRPr="00FB0D1B">
        <w:rPr>
          <w:rFonts w:ascii="Times New Roman" w:hAnsi="Times New Roman"/>
          <w:sz w:val="24"/>
          <w:szCs w:val="24"/>
        </w:rPr>
        <w:t xml:space="preserve"> do komisji weszła Wanda </w:t>
      </w:r>
      <w:proofErr w:type="spellStart"/>
      <w:r w:rsidRPr="00FB0D1B">
        <w:rPr>
          <w:rFonts w:ascii="Times New Roman" w:hAnsi="Times New Roman"/>
          <w:sz w:val="24"/>
          <w:szCs w:val="24"/>
        </w:rPr>
        <w:t>Obrzeżgiewicz</w:t>
      </w:r>
      <w:proofErr w:type="spellEnd"/>
      <w:r w:rsidRPr="00FB0D1B">
        <w:rPr>
          <w:rFonts w:ascii="Times New Roman" w:hAnsi="Times New Roman"/>
          <w:sz w:val="24"/>
          <w:szCs w:val="24"/>
        </w:rPr>
        <w:t xml:space="preserve">. Zarząd podjął uchwałę w wyniku głosowania: 5 głosów za. </w:t>
      </w:r>
      <w:r w:rsidRPr="00FB0D1B">
        <w:rPr>
          <w:rFonts w:ascii="Times New Roman" w:hAnsi="Times New Roman"/>
          <w:sz w:val="24"/>
          <w:szCs w:val="24"/>
        </w:rPr>
        <w:br/>
        <w:t xml:space="preserve">Ad. 5.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Starosta przedstawił informacje przygotowane pod obrady Rady Powiatu. </w:t>
      </w:r>
      <w:r w:rsidRPr="00FB0D1B">
        <w:rPr>
          <w:rFonts w:ascii="Times New Roman" w:hAnsi="Times New Roman"/>
          <w:sz w:val="24"/>
          <w:szCs w:val="24"/>
        </w:rPr>
        <w:br/>
        <w:t xml:space="preserve">- Sprawozdanie Zarządu Powiatu z realizacji uchwał i wniosków w roku 2009, </w:t>
      </w:r>
      <w:r w:rsidRPr="00FB0D1B">
        <w:rPr>
          <w:rFonts w:ascii="Times New Roman" w:hAnsi="Times New Roman"/>
          <w:sz w:val="24"/>
          <w:szCs w:val="24"/>
        </w:rPr>
        <w:br/>
        <w:t xml:space="preserve">- Sprawozdanie z realizacji inwestycji wykonanych przez Zarząd Powiatu w 2009 r., </w:t>
      </w:r>
      <w:r w:rsidRPr="00FB0D1B">
        <w:rPr>
          <w:rFonts w:ascii="Times New Roman" w:hAnsi="Times New Roman"/>
          <w:sz w:val="24"/>
          <w:szCs w:val="24"/>
        </w:rPr>
        <w:br/>
        <w:t xml:space="preserve">- Stan bezpieczeństwa w powiecie pyrzyckim. </w:t>
      </w:r>
      <w:r w:rsidRPr="00FB0D1B">
        <w:rPr>
          <w:rFonts w:ascii="Times New Roman" w:hAnsi="Times New Roman"/>
          <w:sz w:val="24"/>
          <w:szCs w:val="24"/>
        </w:rPr>
        <w:br/>
        <w:t xml:space="preserve">Zarząd przyjął przedstawione informacje.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Ad. 6.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Starosta poinformował Zarząd o wniosku Pyrzyckiego Przedsiębiorstwa Komunalnego w sprawie poręczenia kredytu na sfinansowanie modernizacji oczyszczalni ścieków w Pyrzycach. Gmina Pyrzyce nie potrafiła wykorzystać wcześniejszych możliwości uzyskania dofinansowania tej inwestycji. Obecnie zwraca się o pomoc do powiatu. Jednak zadania związane z tą dziedziną nie należą do kompetencji powiatu. </w:t>
      </w:r>
      <w:r w:rsidRPr="00FB0D1B">
        <w:rPr>
          <w:rFonts w:ascii="Times New Roman" w:hAnsi="Times New Roman"/>
          <w:sz w:val="24"/>
          <w:szCs w:val="24"/>
        </w:rPr>
        <w:br/>
        <w:t xml:space="preserve">Następnie Starosta poinformował o ponownym wszczęciu prac nad projektem sztandaru i zmianami symboli powiatu, które sugeruje Komisja Heraldyczna. </w:t>
      </w:r>
      <w:r w:rsidRPr="00FB0D1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Sporządził: </w:t>
      </w:r>
      <w:r w:rsidRPr="00FB0D1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B0D1B">
        <w:rPr>
          <w:rFonts w:ascii="Times New Roman" w:hAnsi="Times New Roman"/>
          <w:sz w:val="24"/>
          <w:szCs w:val="24"/>
        </w:rPr>
        <w:t>Durkin</w:t>
      </w:r>
      <w:proofErr w:type="spellEnd"/>
      <w:r w:rsidRPr="00FB0D1B">
        <w:rPr>
          <w:rFonts w:ascii="Times New Roman" w:hAnsi="Times New Roman"/>
          <w:sz w:val="24"/>
          <w:szCs w:val="24"/>
        </w:rPr>
        <w:t xml:space="preserve">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</w:r>
      <w:r w:rsidRPr="00FB0D1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B0D1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B0D1B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FB0D1B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B0D1B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FB0D1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0D1B"/>
    <w:rsid w:val="00940EB8"/>
    <w:rsid w:val="00F06A96"/>
    <w:rsid w:val="00F32552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2021-11-02T10:20:00Z</dcterms:created>
  <dcterms:modified xsi:type="dcterms:W3CDTF">2021-11-02T10:21:00Z</dcterms:modified>
</cp:coreProperties>
</file>