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0968EC" w:rsidRDefault="000968EC">
      <w:pPr>
        <w:rPr>
          <w:rFonts w:ascii="Times New Roman" w:hAnsi="Times New Roman"/>
          <w:sz w:val="24"/>
          <w:szCs w:val="24"/>
        </w:rPr>
      </w:pPr>
      <w:r w:rsidRPr="000968EC">
        <w:rPr>
          <w:rFonts w:ascii="Times New Roman" w:hAnsi="Times New Roman"/>
          <w:sz w:val="24"/>
          <w:szCs w:val="24"/>
        </w:rPr>
        <w:t xml:space="preserve">PROTOKÓŁ Nr 17/2010 </w:t>
      </w:r>
      <w:r w:rsidRPr="000968EC">
        <w:rPr>
          <w:rFonts w:ascii="Times New Roman" w:hAnsi="Times New Roman"/>
          <w:sz w:val="24"/>
          <w:szCs w:val="24"/>
        </w:rPr>
        <w:br/>
        <w:t xml:space="preserve">z dnia 8 czerwca 2010 r. </w:t>
      </w:r>
      <w:r w:rsidRPr="000968EC">
        <w:rPr>
          <w:rFonts w:ascii="Times New Roman" w:hAnsi="Times New Roman"/>
          <w:sz w:val="24"/>
          <w:szCs w:val="24"/>
        </w:rPr>
        <w:br/>
        <w:t xml:space="preserve">z posiedzenia Zarządu Powiatu Pyrzyckiego </w:t>
      </w:r>
      <w:r w:rsidRPr="000968EC">
        <w:rPr>
          <w:rFonts w:ascii="Times New Roman" w:hAnsi="Times New Roman"/>
          <w:sz w:val="24"/>
          <w:szCs w:val="24"/>
        </w:rPr>
        <w:br/>
      </w:r>
      <w:r w:rsidRPr="000968EC">
        <w:rPr>
          <w:rFonts w:ascii="Times New Roman" w:hAnsi="Times New Roman"/>
          <w:sz w:val="24"/>
          <w:szCs w:val="24"/>
        </w:rPr>
        <w:br/>
        <w:t xml:space="preserve">Lista obecności oraz proponowany porządek posiedzenia stanowią załączniki do niniejszego protokołu. </w:t>
      </w:r>
      <w:r w:rsidRPr="000968EC">
        <w:rPr>
          <w:rFonts w:ascii="Times New Roman" w:hAnsi="Times New Roman"/>
          <w:sz w:val="24"/>
          <w:szCs w:val="24"/>
        </w:rPr>
        <w:br/>
      </w:r>
      <w:r w:rsidRPr="000968EC">
        <w:rPr>
          <w:rFonts w:ascii="Times New Roman" w:hAnsi="Times New Roman"/>
          <w:sz w:val="24"/>
          <w:szCs w:val="24"/>
        </w:rPr>
        <w:br/>
        <w:t xml:space="preserve">Ad. 1. </w:t>
      </w:r>
      <w:r w:rsidRPr="000968EC">
        <w:rPr>
          <w:rFonts w:ascii="Times New Roman" w:hAnsi="Times New Roman"/>
          <w:sz w:val="24"/>
          <w:szCs w:val="24"/>
        </w:rPr>
        <w:br/>
        <w:t xml:space="preserve">Starosta powitał zebranych i po stwierdzeniu quorum Starosta przedstawił porządek posiedzenia. Porządek oraz protokół z poprzedniego spotkania zostały przyjęte w wyniku głosowania: 4 głosy za. </w:t>
      </w:r>
      <w:r w:rsidRPr="000968EC">
        <w:rPr>
          <w:rFonts w:ascii="Times New Roman" w:hAnsi="Times New Roman"/>
          <w:sz w:val="24"/>
          <w:szCs w:val="24"/>
        </w:rPr>
        <w:br/>
      </w:r>
      <w:r w:rsidRPr="000968EC">
        <w:rPr>
          <w:rFonts w:ascii="Times New Roman" w:hAnsi="Times New Roman"/>
          <w:sz w:val="24"/>
          <w:szCs w:val="24"/>
        </w:rPr>
        <w:br/>
        <w:t xml:space="preserve">Ad. 2. </w:t>
      </w:r>
      <w:r w:rsidRPr="000968EC">
        <w:rPr>
          <w:rFonts w:ascii="Times New Roman" w:hAnsi="Times New Roman"/>
          <w:sz w:val="24"/>
          <w:szCs w:val="24"/>
        </w:rPr>
        <w:br/>
        <w:t xml:space="preserve">Starosta przedstawił projektu uchwały Rady Powiatu Pyrzyckiego w sprawie zmiany uchwały Nr XXXV/181/09 Rady Powiatu Pyrzyckiego z dnia 16 grudnia </w:t>
      </w:r>
      <w:r w:rsidRPr="000968EC">
        <w:rPr>
          <w:rFonts w:ascii="Times New Roman" w:hAnsi="Times New Roman"/>
          <w:sz w:val="24"/>
          <w:szCs w:val="24"/>
        </w:rPr>
        <w:br/>
        <w:t xml:space="preserve">2009 r. w sprawie uchwalenia budżetu Powiatu Pyrzyckiego na rok 2010 w celu umożliwienia Zarządowi Powiatu udzielenia poręczenia spłaty kredytu bankowego zaciągniętego przez Związek Celowy Powiatów Województwa Zachodniopomorskiego. </w:t>
      </w:r>
      <w:r w:rsidRPr="000968EC">
        <w:rPr>
          <w:rFonts w:ascii="Times New Roman" w:hAnsi="Times New Roman"/>
          <w:sz w:val="24"/>
          <w:szCs w:val="24"/>
        </w:rPr>
        <w:br/>
        <w:t xml:space="preserve">Andrzej </w:t>
      </w:r>
      <w:proofErr w:type="spellStart"/>
      <w:r w:rsidRPr="000968EC">
        <w:rPr>
          <w:rFonts w:ascii="Times New Roman" w:hAnsi="Times New Roman"/>
          <w:sz w:val="24"/>
          <w:szCs w:val="24"/>
        </w:rPr>
        <w:t>Wabiński</w:t>
      </w:r>
      <w:proofErr w:type="spellEnd"/>
      <w:r w:rsidRPr="000968EC">
        <w:rPr>
          <w:rFonts w:ascii="Times New Roman" w:hAnsi="Times New Roman"/>
          <w:sz w:val="24"/>
          <w:szCs w:val="24"/>
        </w:rPr>
        <w:t xml:space="preserve"> Skarbnik Powiatu wyjaśnił, że w uchwale budżetowej wprowadza się upoważnienie do udzielania poręczeń i gwarancji do kwoty 659 900 zł, stanowiącej wysokość poręczenia przez Powiat Pyrzycki. Związek Celowy - którego Powiat Pyrzycki jest członkiem, realizuje projekt PL0467 pn. "Pozyskanie </w:t>
      </w:r>
      <w:r w:rsidRPr="000968EC">
        <w:rPr>
          <w:rFonts w:ascii="Times New Roman" w:hAnsi="Times New Roman"/>
          <w:sz w:val="24"/>
          <w:szCs w:val="24"/>
        </w:rPr>
        <w:br/>
        <w:t xml:space="preserve">i dystrybucja informacji o budynkach na terenie województwa zachodniopomorskiego", który w 85 % jest finansowany ze środków Norweskiego Mechanizmu Finansowego i Mechanizmu Finansowego Europejskiego Obszaru Gospodarczego. Głównym działaniem Projektu jest modernizacja ewidencji gruntów </w:t>
      </w:r>
      <w:r w:rsidRPr="000968EC">
        <w:rPr>
          <w:rFonts w:ascii="Times New Roman" w:hAnsi="Times New Roman"/>
          <w:sz w:val="24"/>
          <w:szCs w:val="24"/>
        </w:rPr>
        <w:br/>
        <w:t xml:space="preserve">i budynków we wszystkich jednostkach ewidencyjnych, powiatów ziemskich województwa zachodniopomorskiego. Aby otrzymać dofinansowanie, najpierw należy ponieść wydatek, a następnie wystąpić z wnioskiem o płatność, czyli refundację poniesionych kosztów. Dlatego Związek musi zaciągnąć kredyt bankowy na wyprzedzające finansowanie tego działania. Kredyt zostanie spłacony w 2011 roku, z dochodów Związku. Koszty obsługi kredytu będą niekwalifikowanym kosztem Projektu i jako wkład własny powiatów, zostaną ustalone proporcjonalnie do zakresu prac w danym powiecie. Warunkiem zawarcia przez Związek umowy z bankiem, jest złożenie zabezpieczenia spłaty kredytu przez wszystkie powiaty należące do Związku. Zarząd przyjął projekt uchwały w wyniku głosowania: 4 głosy za. </w:t>
      </w:r>
      <w:r w:rsidRPr="000968EC">
        <w:rPr>
          <w:rFonts w:ascii="Times New Roman" w:hAnsi="Times New Roman"/>
          <w:sz w:val="24"/>
          <w:szCs w:val="24"/>
        </w:rPr>
        <w:br/>
        <w:t xml:space="preserve">Następnie Skarbnik przedstawił projekt uchwały Rady Powiatu Pyrzyckiego </w:t>
      </w:r>
      <w:r w:rsidRPr="000968EC">
        <w:rPr>
          <w:rFonts w:ascii="Times New Roman" w:hAnsi="Times New Roman"/>
          <w:sz w:val="24"/>
          <w:szCs w:val="24"/>
        </w:rPr>
        <w:br/>
        <w:t xml:space="preserve">w sprawie określenia zasad i trybu umarzania, odraczania lub rozkładania na raty należności pieniężnych o charakterze cywilnoprawnym Powiatu Pyrzyckiego oraz jego jednostek podległych, warunków dopuszczalności pomocy publicznej </w:t>
      </w:r>
      <w:r w:rsidRPr="000968EC">
        <w:rPr>
          <w:rFonts w:ascii="Times New Roman" w:hAnsi="Times New Roman"/>
          <w:sz w:val="24"/>
          <w:szCs w:val="24"/>
        </w:rPr>
        <w:br/>
        <w:t xml:space="preserve">w przypadkach, w których ulga będzie stanowić pomoc publiczną oraz organów uprawnionych do udzielania przedmiotowych ulg. W związku ze zmianą przepisów, traci moc uchwała Rady Powiatu w tej sprawie z 2008 r. W omawianej uchwale reguluje się sprawy związane z pomocą publiczną, w tym wsparcie udzielane przedsiębiorcom. Zarząd przyjął projekt uchwały w wyniku głosowania: 4 głosy za. </w:t>
      </w:r>
      <w:r w:rsidRPr="000968EC">
        <w:rPr>
          <w:rFonts w:ascii="Times New Roman" w:hAnsi="Times New Roman"/>
          <w:sz w:val="24"/>
          <w:szCs w:val="24"/>
        </w:rPr>
        <w:br/>
      </w:r>
      <w:r w:rsidRPr="000968EC">
        <w:rPr>
          <w:rFonts w:ascii="Times New Roman" w:hAnsi="Times New Roman"/>
          <w:sz w:val="24"/>
          <w:szCs w:val="24"/>
        </w:rPr>
        <w:lastRenderedPageBreak/>
        <w:t xml:space="preserve">Starosta przedstawił pisma, które wpłynęły do niego. Dotyczyły one pomocy poszkodowanym przez powódź. Kurator Oświaty zwraca się z prośbą o umożliwienie wypoczynku letniego uczniom z terenów dotkniętych powodzią. Starosta Opolski oraz Starosta Bocheński proszą o pomoc finansową. Członkowie Zarządu solidarnie wyrazili wolę pomocy. Starosta zaproponował wykorzystanie na ten cel rezerwy finansowej, która była zaplanowana na dofinansowanie modernizacji pracowni diagnostycznej w Zespole Szkół Nr 2 RCKU. Modernizacja pracowni odbyłaby się w terminie późniejszym. Zarząd wyraził zgodę na przeznaczenie 40 tys. zł na pomoc finansową Powiatowi Bocheńskiemu na usuwanie skutków powodzi i przyjął projekt uchwały Rady Powiatu w tej sprawie w wyniku głosowania: 4 głosy za. </w:t>
      </w:r>
      <w:r w:rsidRPr="000968EC">
        <w:rPr>
          <w:rFonts w:ascii="Times New Roman" w:hAnsi="Times New Roman"/>
          <w:sz w:val="24"/>
          <w:szCs w:val="24"/>
        </w:rPr>
        <w:br/>
        <w:t xml:space="preserve">Skarbnik dodał, że równocześnie należy wprowadzić zmianę w budżecie powiatu. Można to zrobić w formie autopoprawki do przyjętego wcześniej projektu uchwały lub w formie odrębnej uchwały. Decyzja zapadnie po konsultacjach na posiedzeniach komisji Rady Powiatu. </w:t>
      </w:r>
      <w:r w:rsidRPr="000968EC">
        <w:rPr>
          <w:rFonts w:ascii="Times New Roman" w:hAnsi="Times New Roman"/>
          <w:sz w:val="24"/>
          <w:szCs w:val="24"/>
        </w:rPr>
        <w:br/>
        <w:t xml:space="preserve">Starosta przedstawił wniosek o zatwierdzenie podziału środków finansowych </w:t>
      </w:r>
      <w:r w:rsidRPr="000968EC">
        <w:rPr>
          <w:rFonts w:ascii="Times New Roman" w:hAnsi="Times New Roman"/>
          <w:sz w:val="24"/>
          <w:szCs w:val="24"/>
        </w:rPr>
        <w:br/>
        <w:t xml:space="preserve">z odpisu na zakładowy fundusz świadczeń socjalnych nauczycieli emerytów </w:t>
      </w:r>
      <w:r w:rsidRPr="000968EC">
        <w:rPr>
          <w:rFonts w:ascii="Times New Roman" w:hAnsi="Times New Roman"/>
          <w:sz w:val="24"/>
          <w:szCs w:val="24"/>
        </w:rPr>
        <w:br/>
        <w:t xml:space="preserve">i rencistów, pomiędzy placówki oświatowe. Podział środków jest dokonywany zgodnie z wewnętrznym regulaminem. Środki zostaną przekazane w dwóch transzach w wysokości 75 % i 25 %. Zarząd zatwierdził podział w wyniku głosowania: 4 głosy za i zobowiązał Skarbnika do przygotowania stosownej uchwały. </w:t>
      </w:r>
      <w:r w:rsidRPr="000968EC">
        <w:rPr>
          <w:rFonts w:ascii="Times New Roman" w:hAnsi="Times New Roman"/>
          <w:sz w:val="24"/>
          <w:szCs w:val="24"/>
        </w:rPr>
        <w:br/>
      </w:r>
      <w:r w:rsidRPr="000968EC">
        <w:rPr>
          <w:rFonts w:ascii="Times New Roman" w:hAnsi="Times New Roman"/>
          <w:sz w:val="24"/>
          <w:szCs w:val="24"/>
        </w:rPr>
        <w:br/>
        <w:t xml:space="preserve">Ad. 3. </w:t>
      </w:r>
      <w:r w:rsidRPr="000968EC">
        <w:rPr>
          <w:rFonts w:ascii="Times New Roman" w:hAnsi="Times New Roman"/>
          <w:sz w:val="24"/>
          <w:szCs w:val="24"/>
        </w:rPr>
        <w:br/>
        <w:t xml:space="preserve">Starosta przedstawił wniosek Pyrzyckiego Przedsiębiorstwa Komunalnego </w:t>
      </w:r>
      <w:r w:rsidRPr="000968EC">
        <w:rPr>
          <w:rFonts w:ascii="Times New Roman" w:hAnsi="Times New Roman"/>
          <w:sz w:val="24"/>
          <w:szCs w:val="24"/>
        </w:rPr>
        <w:br/>
        <w:t xml:space="preserve">o dofinansowanie, w kwocie 1 500 zł, konkursu ekologicznego "Szukaj rady na odpady". Konkurs odbywa się pod patronatem PPK oraz Burmistrza Pyrzyc. Starosta zaproponował zakupienie nagród za kwotę 500 zł. Nagrody te zostaną wręczone przez Starostę. Zarząd wyraził na to zgodę w wyniku głosowania: 4 głosy za. </w:t>
      </w:r>
      <w:r w:rsidRPr="000968EC">
        <w:rPr>
          <w:rFonts w:ascii="Times New Roman" w:hAnsi="Times New Roman"/>
          <w:sz w:val="24"/>
          <w:szCs w:val="24"/>
        </w:rPr>
        <w:br/>
        <w:t xml:space="preserve">Jarosław </w:t>
      </w:r>
      <w:proofErr w:type="spellStart"/>
      <w:r w:rsidRPr="000968EC">
        <w:rPr>
          <w:rFonts w:ascii="Times New Roman" w:hAnsi="Times New Roman"/>
          <w:sz w:val="24"/>
          <w:szCs w:val="24"/>
        </w:rPr>
        <w:t>Ileczko</w:t>
      </w:r>
      <w:proofErr w:type="spellEnd"/>
      <w:r w:rsidRPr="000968EC">
        <w:rPr>
          <w:rFonts w:ascii="Times New Roman" w:hAnsi="Times New Roman"/>
          <w:sz w:val="24"/>
          <w:szCs w:val="24"/>
        </w:rPr>
        <w:t xml:space="preserve"> przedstawił pismo w sprawie wykonania prac melioracyjnych i usunięcia niedrożności rowu melioracyjnego w miejscowości Mielno. Starosta skierował pismo do Wydziału Ochrony Środowiska, Leśnictwa i Rolnictwa, zapewniając, że prace melioracyjne zostaną wykonane. </w:t>
      </w:r>
      <w:r w:rsidRPr="000968EC">
        <w:rPr>
          <w:rFonts w:ascii="Times New Roman" w:hAnsi="Times New Roman"/>
          <w:sz w:val="24"/>
          <w:szCs w:val="24"/>
        </w:rPr>
        <w:br/>
        <w:t xml:space="preserve">Starosta poinformował Zarząd, że na najbliższą sesję Rady Powiatu został zaproszony Marszałek Województwa. Wręczy on Odznaki Honorowe Gryfa Zachodniopomorskiego oraz będzie uczestniczył w dyskusji na temat budowy Zachodniopomorskiej Sieci Teleinformatycznej. </w:t>
      </w:r>
      <w:r w:rsidRPr="000968EC">
        <w:rPr>
          <w:rFonts w:ascii="Times New Roman" w:hAnsi="Times New Roman"/>
          <w:sz w:val="24"/>
          <w:szCs w:val="24"/>
        </w:rPr>
        <w:br/>
        <w:t xml:space="preserve">W tym samym dniu odbędzie się spotkanie młodzieży z Szymonem Szewczykiem, popularyzujące grę w piłkę koszykową. </w:t>
      </w:r>
      <w:r w:rsidRPr="000968EC">
        <w:rPr>
          <w:rFonts w:ascii="Times New Roman" w:hAnsi="Times New Roman"/>
          <w:sz w:val="24"/>
          <w:szCs w:val="24"/>
        </w:rPr>
        <w:br/>
        <w:t xml:space="preserve">Kolejna informacja dotyczyła wycofania się Ministerstwa Edukacji Narodowej </w:t>
      </w:r>
      <w:r w:rsidRPr="000968EC">
        <w:rPr>
          <w:rFonts w:ascii="Times New Roman" w:hAnsi="Times New Roman"/>
          <w:sz w:val="24"/>
          <w:szCs w:val="24"/>
        </w:rPr>
        <w:br/>
        <w:t xml:space="preserve">z zamiaru wprowadzenia kontrowersyjnych zmian w funkcjonowaniu specjalnych placówek oświatowych. </w:t>
      </w:r>
      <w:r w:rsidRPr="000968EC">
        <w:rPr>
          <w:rFonts w:ascii="Times New Roman" w:hAnsi="Times New Roman"/>
          <w:sz w:val="24"/>
          <w:szCs w:val="24"/>
        </w:rPr>
        <w:br/>
        <w:t xml:space="preserve">Na tym spotkanie zakończono. Starosta podziękował zebranym za udział. </w:t>
      </w:r>
      <w:r w:rsidRPr="000968EC">
        <w:rPr>
          <w:rFonts w:ascii="Times New Roman" w:hAnsi="Times New Roman"/>
          <w:sz w:val="24"/>
          <w:szCs w:val="24"/>
        </w:rPr>
        <w:br/>
      </w:r>
      <w:r w:rsidRPr="000968EC">
        <w:rPr>
          <w:rFonts w:ascii="Times New Roman" w:hAnsi="Times New Roman"/>
          <w:sz w:val="24"/>
          <w:szCs w:val="24"/>
        </w:rPr>
        <w:br/>
        <w:t xml:space="preserve">Sporządził: </w:t>
      </w:r>
      <w:r w:rsidRPr="000968EC">
        <w:rPr>
          <w:rFonts w:ascii="Times New Roman" w:hAnsi="Times New Roman"/>
          <w:sz w:val="24"/>
          <w:szCs w:val="24"/>
        </w:rPr>
        <w:br/>
        <w:t xml:space="preserve">Waldemar </w:t>
      </w:r>
      <w:proofErr w:type="spellStart"/>
      <w:r w:rsidRPr="000968EC">
        <w:rPr>
          <w:rFonts w:ascii="Times New Roman" w:hAnsi="Times New Roman"/>
          <w:sz w:val="24"/>
          <w:szCs w:val="24"/>
        </w:rPr>
        <w:t>Durkin</w:t>
      </w:r>
      <w:proofErr w:type="spellEnd"/>
      <w:r w:rsidRPr="000968EC">
        <w:rPr>
          <w:rFonts w:ascii="Times New Roman" w:hAnsi="Times New Roman"/>
          <w:sz w:val="24"/>
          <w:szCs w:val="24"/>
        </w:rPr>
        <w:t xml:space="preserve"> </w:t>
      </w:r>
      <w:r w:rsidRPr="000968EC">
        <w:rPr>
          <w:rFonts w:ascii="Times New Roman" w:hAnsi="Times New Roman"/>
          <w:sz w:val="24"/>
          <w:szCs w:val="24"/>
        </w:rPr>
        <w:br/>
      </w:r>
      <w:r w:rsidRPr="000968EC">
        <w:rPr>
          <w:rFonts w:ascii="Times New Roman" w:hAnsi="Times New Roman"/>
          <w:sz w:val="24"/>
          <w:szCs w:val="24"/>
        </w:rPr>
        <w:lastRenderedPageBreak/>
        <w:t xml:space="preserve">Podpisy członków Zarządu: </w:t>
      </w:r>
      <w:r w:rsidRPr="000968EC">
        <w:rPr>
          <w:rFonts w:ascii="Times New Roman" w:hAnsi="Times New Roman"/>
          <w:sz w:val="24"/>
          <w:szCs w:val="24"/>
        </w:rPr>
        <w:br/>
      </w:r>
      <w:r w:rsidRPr="000968EC">
        <w:rPr>
          <w:rFonts w:ascii="Times New Roman" w:hAnsi="Times New Roman"/>
          <w:sz w:val="24"/>
          <w:szCs w:val="24"/>
        </w:rPr>
        <w:br/>
        <w:t xml:space="preserve">.................................... </w:t>
      </w:r>
      <w:r w:rsidRPr="000968EC">
        <w:rPr>
          <w:rFonts w:ascii="Times New Roman" w:hAnsi="Times New Roman"/>
          <w:sz w:val="24"/>
          <w:szCs w:val="24"/>
        </w:rPr>
        <w:br/>
        <w:t xml:space="preserve">1. ......................................... </w:t>
      </w:r>
      <w:r w:rsidRPr="000968EC">
        <w:rPr>
          <w:rFonts w:ascii="Times New Roman" w:hAnsi="Times New Roman"/>
          <w:sz w:val="24"/>
          <w:szCs w:val="24"/>
        </w:rPr>
        <w:br/>
        <w:t xml:space="preserve">2. ......................................... </w:t>
      </w:r>
      <w:r w:rsidRPr="000968EC">
        <w:rPr>
          <w:rFonts w:ascii="Times New Roman" w:hAnsi="Times New Roman"/>
          <w:sz w:val="24"/>
          <w:szCs w:val="24"/>
        </w:rPr>
        <w:br/>
        <w:t xml:space="preserve">3. ......................................... </w:t>
      </w:r>
      <w:r w:rsidRPr="000968EC">
        <w:rPr>
          <w:rFonts w:ascii="Times New Roman" w:hAnsi="Times New Roman"/>
          <w:sz w:val="24"/>
          <w:szCs w:val="24"/>
        </w:rPr>
        <w:br/>
        <w:t xml:space="preserve">4. ......................................... </w:t>
      </w:r>
      <w:r w:rsidRPr="000968EC">
        <w:rPr>
          <w:rFonts w:ascii="Times New Roman" w:hAnsi="Times New Roman"/>
          <w:sz w:val="24"/>
          <w:szCs w:val="24"/>
        </w:rPr>
        <w:br/>
        <w:t>5. .........................................</w:t>
      </w:r>
    </w:p>
    <w:sectPr w:rsidR="00940EB8" w:rsidRPr="000968EC"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0968EC"/>
    <w:rsid w:val="000968EC"/>
    <w:rsid w:val="00940EB8"/>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5067</Characters>
  <Application>Microsoft Office Word</Application>
  <DocSecurity>0</DocSecurity>
  <Lines>42</Lines>
  <Paragraphs>11</Paragraphs>
  <ScaleCrop>false</ScaleCrop>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2021-11-02T10:24:00Z</dcterms:created>
  <dcterms:modified xsi:type="dcterms:W3CDTF">2021-11-02T10:24:00Z</dcterms:modified>
</cp:coreProperties>
</file>