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C21B05" w:rsidRDefault="00C21B05">
      <w:pPr>
        <w:rPr>
          <w:rFonts w:ascii="Times New Roman" w:hAnsi="Times New Roman"/>
          <w:sz w:val="24"/>
          <w:szCs w:val="24"/>
        </w:rPr>
      </w:pPr>
      <w:r w:rsidRPr="00C21B05">
        <w:rPr>
          <w:rFonts w:ascii="Times New Roman" w:hAnsi="Times New Roman"/>
          <w:sz w:val="24"/>
          <w:szCs w:val="24"/>
        </w:rPr>
        <w:t xml:space="preserve">PROTOKÓŁ Nr 13/2010 </w:t>
      </w:r>
      <w:r w:rsidRPr="00C21B05">
        <w:rPr>
          <w:rFonts w:ascii="Times New Roman" w:hAnsi="Times New Roman"/>
          <w:sz w:val="24"/>
          <w:szCs w:val="24"/>
        </w:rPr>
        <w:br/>
        <w:t xml:space="preserve">z dnia 27 kwietnia 2010 r. </w:t>
      </w:r>
      <w:r w:rsidRPr="00C21B05">
        <w:rPr>
          <w:rFonts w:ascii="Times New Roman" w:hAnsi="Times New Roman"/>
          <w:sz w:val="24"/>
          <w:szCs w:val="24"/>
        </w:rPr>
        <w:br/>
        <w:t xml:space="preserve">z posiedzenia Zarządu Powiatu Pyrzyckiego </w:t>
      </w:r>
      <w:r w:rsidRPr="00C21B05">
        <w:rPr>
          <w:rFonts w:ascii="Times New Roman" w:hAnsi="Times New Roman"/>
          <w:sz w:val="24"/>
          <w:szCs w:val="24"/>
        </w:rPr>
        <w:br/>
      </w:r>
      <w:r w:rsidRPr="00C21B05">
        <w:rPr>
          <w:rFonts w:ascii="Times New Roman" w:hAnsi="Times New Roman"/>
          <w:sz w:val="24"/>
          <w:szCs w:val="24"/>
        </w:rPr>
        <w:br/>
      </w:r>
      <w:r w:rsidRPr="00C21B05">
        <w:rPr>
          <w:rFonts w:ascii="Times New Roman" w:hAnsi="Times New Roman"/>
          <w:sz w:val="24"/>
          <w:szCs w:val="24"/>
        </w:rPr>
        <w:br/>
        <w:t xml:space="preserve">Lista obecności oraz proponowany porządek posiedzenia stanowią załączniki do niniejszego protokołu. </w:t>
      </w:r>
      <w:r w:rsidRPr="00C21B05">
        <w:rPr>
          <w:rFonts w:ascii="Times New Roman" w:hAnsi="Times New Roman"/>
          <w:sz w:val="24"/>
          <w:szCs w:val="24"/>
        </w:rPr>
        <w:br/>
      </w:r>
      <w:r w:rsidRPr="00C21B05">
        <w:rPr>
          <w:rFonts w:ascii="Times New Roman" w:hAnsi="Times New Roman"/>
          <w:sz w:val="24"/>
          <w:szCs w:val="24"/>
        </w:rPr>
        <w:br/>
      </w:r>
      <w:r w:rsidRPr="00C21B05">
        <w:rPr>
          <w:rFonts w:ascii="Times New Roman" w:hAnsi="Times New Roman"/>
          <w:sz w:val="24"/>
          <w:szCs w:val="24"/>
        </w:rPr>
        <w:br/>
      </w:r>
      <w:r w:rsidRPr="00C21B05">
        <w:rPr>
          <w:rFonts w:ascii="Times New Roman" w:hAnsi="Times New Roman"/>
          <w:sz w:val="24"/>
          <w:szCs w:val="24"/>
        </w:rPr>
        <w:br/>
      </w:r>
      <w:r w:rsidRPr="00C21B05">
        <w:rPr>
          <w:rFonts w:ascii="Times New Roman" w:hAnsi="Times New Roman"/>
          <w:sz w:val="24"/>
          <w:szCs w:val="24"/>
        </w:rPr>
        <w:br/>
        <w:t xml:space="preserve">Ad. 1. </w:t>
      </w:r>
      <w:r w:rsidRPr="00C21B05">
        <w:rPr>
          <w:rFonts w:ascii="Times New Roman" w:hAnsi="Times New Roman"/>
          <w:sz w:val="24"/>
          <w:szCs w:val="24"/>
        </w:rPr>
        <w:br/>
      </w:r>
      <w:r w:rsidRPr="00C21B05">
        <w:rPr>
          <w:rFonts w:ascii="Times New Roman" w:hAnsi="Times New Roman"/>
          <w:sz w:val="24"/>
          <w:szCs w:val="24"/>
        </w:rPr>
        <w:br/>
        <w:t xml:space="preserve">Starosta powitał zebranych i po stwierdzeniu quorum Starosta przedstawił porządek posiedzenia. Porządek oraz protokół z poprzedniego spotkania zostały przyjęte w wyniku głosowania: 5 głosów za. </w:t>
      </w:r>
      <w:r w:rsidRPr="00C21B05">
        <w:rPr>
          <w:rFonts w:ascii="Times New Roman" w:hAnsi="Times New Roman"/>
          <w:sz w:val="24"/>
          <w:szCs w:val="24"/>
        </w:rPr>
        <w:br/>
      </w:r>
      <w:r w:rsidRPr="00C21B05">
        <w:rPr>
          <w:rFonts w:ascii="Times New Roman" w:hAnsi="Times New Roman"/>
          <w:sz w:val="24"/>
          <w:szCs w:val="24"/>
        </w:rPr>
        <w:br/>
        <w:t xml:space="preserve">Ad. 2. </w:t>
      </w:r>
      <w:r w:rsidRPr="00C21B05">
        <w:rPr>
          <w:rFonts w:ascii="Times New Roman" w:hAnsi="Times New Roman"/>
          <w:sz w:val="24"/>
          <w:szCs w:val="24"/>
        </w:rPr>
        <w:br/>
      </w:r>
      <w:r w:rsidRPr="00C21B05">
        <w:rPr>
          <w:rFonts w:ascii="Times New Roman" w:hAnsi="Times New Roman"/>
          <w:sz w:val="24"/>
          <w:szCs w:val="24"/>
        </w:rPr>
        <w:br/>
        <w:t xml:space="preserve">Andrzej </w:t>
      </w:r>
      <w:proofErr w:type="spellStart"/>
      <w:r w:rsidRPr="00C21B05">
        <w:rPr>
          <w:rFonts w:ascii="Times New Roman" w:hAnsi="Times New Roman"/>
          <w:sz w:val="24"/>
          <w:szCs w:val="24"/>
        </w:rPr>
        <w:t>Wabiński</w:t>
      </w:r>
      <w:proofErr w:type="spellEnd"/>
      <w:r w:rsidRPr="00C21B05">
        <w:rPr>
          <w:rFonts w:ascii="Times New Roman" w:hAnsi="Times New Roman"/>
          <w:sz w:val="24"/>
          <w:szCs w:val="24"/>
        </w:rPr>
        <w:t xml:space="preserve"> Skarbnik Powiatu przedstawił uchwałę Zarządu Powiatu Pyrzyckiego w sprawie zmiany uchwały Nr 11/2010 Zarządu Powiatu Pyrzyckiego </w:t>
      </w:r>
      <w:r w:rsidRPr="00C21B05">
        <w:rPr>
          <w:rFonts w:ascii="Times New Roman" w:hAnsi="Times New Roman"/>
          <w:sz w:val="24"/>
          <w:szCs w:val="24"/>
        </w:rPr>
        <w:br/>
        <w:t xml:space="preserve">z dnia 16 marca 2010 r. w sprawie zmiany budżetu powiatu na rok 2010. Zmiany dotyczyły dostosowania klasyfikacji budżetowej środków unijnych, do nowych przepisów. Zarząd podjął uchwałę w wyniku głosowania: 5 głosów za. </w:t>
      </w:r>
      <w:r w:rsidRPr="00C21B05">
        <w:rPr>
          <w:rFonts w:ascii="Times New Roman" w:hAnsi="Times New Roman"/>
          <w:sz w:val="24"/>
          <w:szCs w:val="24"/>
        </w:rPr>
        <w:br/>
        <w:t xml:space="preserve">Następnie Skarbnik przedstawił uchwałę Zarządu Powiatu Pyrzyckiego </w:t>
      </w:r>
      <w:r w:rsidRPr="00C21B05">
        <w:rPr>
          <w:rFonts w:ascii="Times New Roman" w:hAnsi="Times New Roman"/>
          <w:sz w:val="24"/>
          <w:szCs w:val="24"/>
        </w:rPr>
        <w:br/>
        <w:t xml:space="preserve">w sprawie zmian w budżecie powiatu na rok 2010. Zmieniono plan dochodów </w:t>
      </w:r>
      <w:r w:rsidRPr="00C21B05">
        <w:rPr>
          <w:rFonts w:ascii="Times New Roman" w:hAnsi="Times New Roman"/>
          <w:sz w:val="24"/>
          <w:szCs w:val="24"/>
        </w:rPr>
        <w:br/>
        <w:t xml:space="preserve">w związku z dotacjami na "Lokalny Punkt Informacyjny" oraz programy współfinansowane z UE, realizowane przez Powiatowy Urząd Pracy i Poradnię Psychologiczno-Pedagogiczną. Zarząd podjął uchwałę w wyniku głosowania: </w:t>
      </w:r>
      <w:r w:rsidRPr="00C21B05">
        <w:rPr>
          <w:rFonts w:ascii="Times New Roman" w:hAnsi="Times New Roman"/>
          <w:sz w:val="24"/>
          <w:szCs w:val="24"/>
        </w:rPr>
        <w:br/>
        <w:t xml:space="preserve">5 głosów za. </w:t>
      </w:r>
      <w:r w:rsidRPr="00C21B05">
        <w:rPr>
          <w:rFonts w:ascii="Times New Roman" w:hAnsi="Times New Roman"/>
          <w:sz w:val="24"/>
          <w:szCs w:val="24"/>
        </w:rPr>
        <w:br/>
        <w:t xml:space="preserve">Kolejna uchwała Zarządu Powiatu Pyrzyckiego przedstawiona przez Skarbnika dotyczyła zmiany budżetu powiatu na rok 2010. Do budżetu wprowadzono dotację na realizację programu "Nowa szansa", prowadzonego przez Powiatowe Centrum Pomocy Rodzinie. Zarząd podjął uchwałę w wyniku głosowania: 5 głosów za. </w:t>
      </w:r>
      <w:r w:rsidRPr="00C21B05">
        <w:rPr>
          <w:rFonts w:ascii="Times New Roman" w:hAnsi="Times New Roman"/>
          <w:sz w:val="24"/>
          <w:szCs w:val="24"/>
        </w:rPr>
        <w:br/>
        <w:t xml:space="preserve">Starosta przedstawił wniosek dyrektora Szpitala Powiatowego o przyznanie dotacji na wymianę systemu uzdatniania wody. Przypomniał, że w styczniu Zarząd zaproponował pomoc Szpitalowi w postaci umorzenia pożyczki w przypadku zakupu przez Szpital sprzętu lub wyposażenia o wartości zaciągniętej pożyczki. Starosta zwrócił się do Mariusz Przybylskiego, Pełnomocnika Starosty ds. Zdrowia i Opieki Społecznej, z pytaniem, dlaczego do tej pory nie zostały dokonane żadne ustalenia. Marek Przybylski odpowiedział, że przekazał informację dyrektorowi Szpitala </w:t>
      </w:r>
      <w:r w:rsidRPr="00C21B05">
        <w:rPr>
          <w:rFonts w:ascii="Times New Roman" w:hAnsi="Times New Roman"/>
          <w:sz w:val="24"/>
          <w:szCs w:val="24"/>
        </w:rPr>
        <w:br/>
        <w:t xml:space="preserve">i oczekuje na jego propozycje. Starosta zobowiązał swojego pełnomocnika do jak najszybszego doprowadzenia do zakończenia tej sprawy. </w:t>
      </w:r>
      <w:r w:rsidRPr="00C21B05">
        <w:rPr>
          <w:rFonts w:ascii="Times New Roman" w:hAnsi="Times New Roman"/>
          <w:sz w:val="24"/>
          <w:szCs w:val="24"/>
        </w:rPr>
        <w:br/>
        <w:t xml:space="preserve">Natomiast w sprawie przyznania dotacji na wymianę systemu uzdatniania wody decyzję </w:t>
      </w:r>
      <w:r w:rsidRPr="00C21B05">
        <w:rPr>
          <w:rFonts w:ascii="Times New Roman" w:hAnsi="Times New Roman"/>
          <w:sz w:val="24"/>
          <w:szCs w:val="24"/>
        </w:rPr>
        <w:lastRenderedPageBreak/>
        <w:t xml:space="preserve">Zarządu warunkuje stan budżetu. W budżecie powiatu na rok 2010 nie ma zabezpieczonych środków na wnioskowany cel ani innych wolnych środków. Zarząd odrzucił wniosek dyrektora Szpitala Powiatowego w wyniku głosowania: </w:t>
      </w:r>
      <w:r w:rsidRPr="00C21B05">
        <w:rPr>
          <w:rFonts w:ascii="Times New Roman" w:hAnsi="Times New Roman"/>
          <w:sz w:val="24"/>
          <w:szCs w:val="24"/>
        </w:rPr>
        <w:br/>
        <w:t xml:space="preserve">5 głosów przeciw. Jednocześnie Zarząd zadeklarował pomoc w przypadku zwiększenia dochodów i poprawy stanu budżetu. </w:t>
      </w:r>
      <w:r w:rsidRPr="00C21B05">
        <w:rPr>
          <w:rFonts w:ascii="Times New Roman" w:hAnsi="Times New Roman"/>
          <w:sz w:val="24"/>
          <w:szCs w:val="24"/>
        </w:rPr>
        <w:br/>
        <w:t xml:space="preserve">Mirosław Gryczka Sekretarz Powiatu zwrócił uwagę, że nie została zakończona sprawa ciepłociągu. Dyrektor Szpitala wystąpił z wnioskiem </w:t>
      </w:r>
      <w:r w:rsidRPr="00C21B05">
        <w:rPr>
          <w:rFonts w:ascii="Times New Roman" w:hAnsi="Times New Roman"/>
          <w:sz w:val="24"/>
          <w:szCs w:val="24"/>
        </w:rPr>
        <w:br/>
        <w:t xml:space="preserve">o wyprowadzenie z ewidencji nieużywanego ciepłociągu. Na wniosek nie otrzymał odpowiedzi. Wykazywanie ciepłociągu w ewidencji powoduje ponoszenie dodatkowych kosztów. Mariusz Przybylski wyjaśnił, że dysponuje opinią, że od dyrektora Szpitala zależy, czy zadeklaruje opodatkowanie tego obiektu. </w:t>
      </w:r>
      <w:r w:rsidRPr="00C21B05">
        <w:rPr>
          <w:rFonts w:ascii="Times New Roman" w:hAnsi="Times New Roman"/>
          <w:sz w:val="24"/>
          <w:szCs w:val="24"/>
        </w:rPr>
        <w:br/>
        <w:t xml:space="preserve">Kolejna sprawa poruszona przez Sekretarza dotyczyła funkcjonowania Powiatowego Zespołu ds. Orzekania o Niepełnosprawności. Obecnie jego forma prawna jest niejasna. Powoduje to problemy z uzyskaniem dotacji od wojewody. Sekretarz zaproponował przygotowanie, w porozumieniu z radcą prawnym, propozycji uregulowania stanu prawnego Zespołu. </w:t>
      </w:r>
      <w:r w:rsidRPr="00C21B05">
        <w:rPr>
          <w:rFonts w:ascii="Times New Roman" w:hAnsi="Times New Roman"/>
          <w:sz w:val="24"/>
          <w:szCs w:val="24"/>
        </w:rPr>
        <w:br/>
        <w:t xml:space="preserve">Skarbnik dodał, że Zespół jest księgowany, jako odrębna jednostka, </w:t>
      </w:r>
      <w:r w:rsidRPr="00C21B05">
        <w:rPr>
          <w:rFonts w:ascii="Times New Roman" w:hAnsi="Times New Roman"/>
          <w:sz w:val="24"/>
          <w:szCs w:val="24"/>
        </w:rPr>
        <w:br/>
        <w:t xml:space="preserve">a przewodnicząca w wydatkach Starostwa. Powoduje to, że nie jest zaksięgowana cała otrzymana dotacja i wykazujemy, że jej nie wykorzystujemy. Jednocześnie domagamy się zwiększenia dotacji. </w:t>
      </w:r>
      <w:r w:rsidRPr="00C21B05">
        <w:rPr>
          <w:rFonts w:ascii="Times New Roman" w:hAnsi="Times New Roman"/>
          <w:sz w:val="24"/>
          <w:szCs w:val="24"/>
        </w:rPr>
        <w:br/>
        <w:t xml:space="preserve">Starosta zobowiązał Marka Przybylskiego do przygotowania na następny Zarząd informacji o sposobie realizacji wniosku o wyprowadzenie z ewidencji ciepłociągu oraz propozycji uregulowania stanu prawnego Zespołu ds. Orzekania </w:t>
      </w:r>
      <w:r w:rsidRPr="00C21B05">
        <w:rPr>
          <w:rFonts w:ascii="Times New Roman" w:hAnsi="Times New Roman"/>
          <w:sz w:val="24"/>
          <w:szCs w:val="24"/>
        </w:rPr>
        <w:br/>
        <w:t xml:space="preserve">o Niepełnosprawności. </w:t>
      </w:r>
      <w:r w:rsidRPr="00C21B05">
        <w:rPr>
          <w:rFonts w:ascii="Times New Roman" w:hAnsi="Times New Roman"/>
          <w:sz w:val="24"/>
          <w:szCs w:val="24"/>
        </w:rPr>
        <w:br/>
      </w:r>
      <w:r w:rsidRPr="00C21B05">
        <w:rPr>
          <w:rFonts w:ascii="Times New Roman" w:hAnsi="Times New Roman"/>
          <w:sz w:val="24"/>
          <w:szCs w:val="24"/>
        </w:rPr>
        <w:br/>
        <w:t xml:space="preserve">Ad. 3. </w:t>
      </w:r>
      <w:r w:rsidRPr="00C21B05">
        <w:rPr>
          <w:rFonts w:ascii="Times New Roman" w:hAnsi="Times New Roman"/>
          <w:sz w:val="24"/>
          <w:szCs w:val="24"/>
        </w:rPr>
        <w:br/>
      </w:r>
      <w:r w:rsidRPr="00C21B05">
        <w:rPr>
          <w:rFonts w:ascii="Times New Roman" w:hAnsi="Times New Roman"/>
          <w:sz w:val="24"/>
          <w:szCs w:val="24"/>
        </w:rPr>
        <w:br/>
        <w:t xml:space="preserve">Starosta przedstawił wniosek o zajęcie stanowiska w sprawie dokonania rozliczeń finansowych pomiędzy Gminą Pyrzyce a Powiatem Pyrzyckim. Powiatowi przysługuje odszkodowanie za nieruchomość będącą własnością powiatu, która przeszła na własność Gminy Pyrzyce, z przeznaczeniem na poszerzenie dróg gminnych. Burmistrza Pyrzyc złożył wniosek o odłożenie zapłaty odszkodowania do czasu naliczenia opłaty </w:t>
      </w:r>
      <w:proofErr w:type="spellStart"/>
      <w:r w:rsidRPr="00C21B05">
        <w:rPr>
          <w:rFonts w:ascii="Times New Roman" w:hAnsi="Times New Roman"/>
          <w:sz w:val="24"/>
          <w:szCs w:val="24"/>
        </w:rPr>
        <w:t>adiacenckiej</w:t>
      </w:r>
      <w:proofErr w:type="spellEnd"/>
      <w:r w:rsidRPr="00C21B05">
        <w:rPr>
          <w:rFonts w:ascii="Times New Roman" w:hAnsi="Times New Roman"/>
          <w:sz w:val="24"/>
          <w:szCs w:val="24"/>
        </w:rPr>
        <w:t xml:space="preserve">, czyli na okres do 3 lat. Zarząd nie wyraził zgody na odroczenie zapłaty odszkodowania, zobowiązując Geodetę Powiatowego do podjęcia działań mających na celu, jak najszybsze uzyskanie odszkodowania. Taka decyzja zapadła w wyniku głosowania: 5 głosów za. </w:t>
      </w:r>
      <w:r w:rsidRPr="00C21B05">
        <w:rPr>
          <w:rFonts w:ascii="Times New Roman" w:hAnsi="Times New Roman"/>
          <w:sz w:val="24"/>
          <w:szCs w:val="24"/>
        </w:rPr>
        <w:br/>
        <w:t xml:space="preserve">Następnie Starosta przedstawił wniosek o nieodpłatne użyczenie Gminie Pyrzyce części nieruchomości stanowiącej pas drogowy drogi powiatowej. Nieruchomość ta stanowi obecnie niewykorzystany zieleniec w miejscowości Ryszewko. Gmina Pyrzyce zaplanowała urządzić na nim plac zabaw dla dzieci. Zarząd wyraził zgodę na nieodpłatne użyczenie części nieruchomości w wyniku głosowania: 5 głosów za. </w:t>
      </w:r>
      <w:r w:rsidRPr="00C21B05">
        <w:rPr>
          <w:rFonts w:ascii="Times New Roman" w:hAnsi="Times New Roman"/>
          <w:sz w:val="24"/>
          <w:szCs w:val="24"/>
        </w:rPr>
        <w:br/>
        <w:t xml:space="preserve">Starosta przedstawił dwa protokoły z przetargów na sprzedaż nieruchomości niezabudowanych. Ogłoszono dwa przetargi: jeden na 3 działki budowlane przy </w:t>
      </w:r>
      <w:r w:rsidRPr="00C21B05">
        <w:rPr>
          <w:rFonts w:ascii="Times New Roman" w:hAnsi="Times New Roman"/>
          <w:sz w:val="24"/>
          <w:szCs w:val="24"/>
        </w:rPr>
        <w:br/>
        <w:t xml:space="preserve">ul. Młodych Techników, drugi na 14 działek budowlanych przy ul. Młodych Techników i ul. Słowackiego. W żadnym z tych przetargów nie zgłosił się nikt, kto by wpłacił wadium. Zarząd zatwierdził protokoły w wyniku głosowania: 5 głosów za. </w:t>
      </w:r>
      <w:r w:rsidRPr="00C21B05">
        <w:rPr>
          <w:rFonts w:ascii="Times New Roman" w:hAnsi="Times New Roman"/>
          <w:sz w:val="24"/>
          <w:szCs w:val="24"/>
        </w:rPr>
        <w:br/>
      </w:r>
      <w:r w:rsidRPr="00C21B05">
        <w:rPr>
          <w:rFonts w:ascii="Times New Roman" w:hAnsi="Times New Roman"/>
          <w:sz w:val="24"/>
          <w:szCs w:val="24"/>
        </w:rPr>
        <w:lastRenderedPageBreak/>
        <w:t xml:space="preserve">Z ogłoszeniem kolejnego przetargu lub negocjacji należy się wstrzymać, aż zmieni się sytuacja na rynku nieruchomości. </w:t>
      </w:r>
      <w:r w:rsidRPr="00C21B05">
        <w:rPr>
          <w:rFonts w:ascii="Times New Roman" w:hAnsi="Times New Roman"/>
          <w:sz w:val="24"/>
          <w:szCs w:val="24"/>
        </w:rPr>
        <w:br/>
      </w:r>
      <w:r w:rsidRPr="00C21B05">
        <w:rPr>
          <w:rFonts w:ascii="Times New Roman" w:hAnsi="Times New Roman"/>
          <w:sz w:val="24"/>
          <w:szCs w:val="24"/>
        </w:rPr>
        <w:br/>
        <w:t xml:space="preserve">Ad. 4. </w:t>
      </w:r>
      <w:r w:rsidRPr="00C21B05">
        <w:rPr>
          <w:rFonts w:ascii="Times New Roman" w:hAnsi="Times New Roman"/>
          <w:sz w:val="24"/>
          <w:szCs w:val="24"/>
        </w:rPr>
        <w:br/>
      </w:r>
      <w:r w:rsidRPr="00C21B05">
        <w:rPr>
          <w:rFonts w:ascii="Times New Roman" w:hAnsi="Times New Roman"/>
          <w:sz w:val="24"/>
          <w:szCs w:val="24"/>
        </w:rPr>
        <w:br/>
        <w:t xml:space="preserve">Starosta przedstawił uchwałę Zarządu Powiatu Pyrzyckiego w sprawie wyrażenia opinii o pozbawieniu kategorii drogi powiatowej ulicy Mieszka I w Gryfinie, w celu zaliczenia jej do kategorii dróg gminnych. Zarząd wyraził pozytywną opinię </w:t>
      </w:r>
      <w:r w:rsidRPr="00C21B05">
        <w:rPr>
          <w:rFonts w:ascii="Times New Roman" w:hAnsi="Times New Roman"/>
          <w:sz w:val="24"/>
          <w:szCs w:val="24"/>
        </w:rPr>
        <w:br/>
        <w:t xml:space="preserve">i podjął uchwałę w wyniku głosowania: 5 głosów za. </w:t>
      </w:r>
      <w:r w:rsidRPr="00C21B05">
        <w:rPr>
          <w:rFonts w:ascii="Times New Roman" w:hAnsi="Times New Roman"/>
          <w:sz w:val="24"/>
          <w:szCs w:val="24"/>
        </w:rPr>
        <w:br/>
      </w:r>
      <w:r w:rsidRPr="00C21B05">
        <w:rPr>
          <w:rFonts w:ascii="Times New Roman" w:hAnsi="Times New Roman"/>
          <w:sz w:val="24"/>
          <w:szCs w:val="24"/>
        </w:rPr>
        <w:br/>
        <w:t xml:space="preserve">Ad. 5. </w:t>
      </w:r>
      <w:r w:rsidRPr="00C21B05">
        <w:rPr>
          <w:rFonts w:ascii="Times New Roman" w:hAnsi="Times New Roman"/>
          <w:sz w:val="24"/>
          <w:szCs w:val="24"/>
        </w:rPr>
        <w:br/>
      </w:r>
      <w:r w:rsidRPr="00C21B05">
        <w:rPr>
          <w:rFonts w:ascii="Times New Roman" w:hAnsi="Times New Roman"/>
          <w:sz w:val="24"/>
          <w:szCs w:val="24"/>
        </w:rPr>
        <w:br/>
        <w:t xml:space="preserve">Starosta poinformował Zarząd o inicjatywie upamiętnienia tragicznych wydarzeń z dnia 10 kwietnia 2010 r. Starosta uczestniczył w spotkaniu z udziałem Burmistrza Pyrzyc i proboszcza pyrzyckiej parafii. Postanowiono ufundować tablice pamiątkową, która będzie umieszczona obok pomnika Ofiar Katyńskich w Pyrzycach. </w:t>
      </w:r>
      <w:r w:rsidRPr="00C21B05">
        <w:rPr>
          <w:rFonts w:ascii="Times New Roman" w:hAnsi="Times New Roman"/>
          <w:sz w:val="24"/>
          <w:szCs w:val="24"/>
        </w:rPr>
        <w:br/>
        <w:t xml:space="preserve">Na tym spotkanie zakończono. Starosta podziękował zebranym za udział. </w:t>
      </w:r>
      <w:r w:rsidRPr="00C21B05">
        <w:rPr>
          <w:rFonts w:ascii="Times New Roman" w:hAnsi="Times New Roman"/>
          <w:sz w:val="24"/>
          <w:szCs w:val="24"/>
        </w:rPr>
        <w:br/>
      </w:r>
      <w:r w:rsidRPr="00C21B05">
        <w:rPr>
          <w:rFonts w:ascii="Times New Roman" w:hAnsi="Times New Roman"/>
          <w:sz w:val="24"/>
          <w:szCs w:val="24"/>
        </w:rPr>
        <w:br/>
        <w:t xml:space="preserve">Sporządził: </w:t>
      </w:r>
      <w:r w:rsidRPr="00C21B05">
        <w:rPr>
          <w:rFonts w:ascii="Times New Roman" w:hAnsi="Times New Roman"/>
          <w:sz w:val="24"/>
          <w:szCs w:val="24"/>
        </w:rPr>
        <w:br/>
        <w:t xml:space="preserve">Waldemar </w:t>
      </w:r>
      <w:proofErr w:type="spellStart"/>
      <w:r w:rsidRPr="00C21B05">
        <w:rPr>
          <w:rFonts w:ascii="Times New Roman" w:hAnsi="Times New Roman"/>
          <w:sz w:val="24"/>
          <w:szCs w:val="24"/>
        </w:rPr>
        <w:t>Durkin</w:t>
      </w:r>
      <w:proofErr w:type="spellEnd"/>
      <w:r w:rsidRPr="00C21B05">
        <w:rPr>
          <w:rFonts w:ascii="Times New Roman" w:hAnsi="Times New Roman"/>
          <w:sz w:val="24"/>
          <w:szCs w:val="24"/>
        </w:rPr>
        <w:t xml:space="preserve"> </w:t>
      </w:r>
      <w:r w:rsidRPr="00C21B05">
        <w:rPr>
          <w:rFonts w:ascii="Times New Roman" w:hAnsi="Times New Roman"/>
          <w:sz w:val="24"/>
          <w:szCs w:val="24"/>
        </w:rPr>
        <w:br/>
        <w:t xml:space="preserve">Podpisy członków Zarządu: </w:t>
      </w:r>
      <w:r w:rsidRPr="00C21B05">
        <w:rPr>
          <w:rFonts w:ascii="Times New Roman" w:hAnsi="Times New Roman"/>
          <w:sz w:val="24"/>
          <w:szCs w:val="24"/>
        </w:rPr>
        <w:br/>
      </w:r>
      <w:r w:rsidRPr="00C21B05">
        <w:rPr>
          <w:rFonts w:ascii="Times New Roman" w:hAnsi="Times New Roman"/>
          <w:sz w:val="24"/>
          <w:szCs w:val="24"/>
        </w:rPr>
        <w:br/>
        <w:t xml:space="preserve">.................................... </w:t>
      </w:r>
      <w:r w:rsidRPr="00C21B05">
        <w:rPr>
          <w:rFonts w:ascii="Times New Roman" w:hAnsi="Times New Roman"/>
          <w:sz w:val="24"/>
          <w:szCs w:val="24"/>
        </w:rPr>
        <w:br/>
        <w:t xml:space="preserve">1. ......................................... </w:t>
      </w:r>
      <w:r w:rsidRPr="00C21B05">
        <w:rPr>
          <w:rFonts w:ascii="Times New Roman" w:hAnsi="Times New Roman"/>
          <w:sz w:val="24"/>
          <w:szCs w:val="24"/>
        </w:rPr>
        <w:br/>
        <w:t xml:space="preserve">2. ......................................... </w:t>
      </w:r>
      <w:r w:rsidRPr="00C21B05">
        <w:rPr>
          <w:rFonts w:ascii="Times New Roman" w:hAnsi="Times New Roman"/>
          <w:sz w:val="24"/>
          <w:szCs w:val="24"/>
        </w:rPr>
        <w:br/>
        <w:t xml:space="preserve">3. ......................................... </w:t>
      </w:r>
      <w:r w:rsidRPr="00C21B05">
        <w:rPr>
          <w:rFonts w:ascii="Times New Roman" w:hAnsi="Times New Roman"/>
          <w:sz w:val="24"/>
          <w:szCs w:val="24"/>
        </w:rPr>
        <w:br/>
        <w:t xml:space="preserve">4. ......................................... </w:t>
      </w:r>
      <w:r w:rsidRPr="00C21B05">
        <w:rPr>
          <w:rFonts w:ascii="Times New Roman" w:hAnsi="Times New Roman"/>
          <w:sz w:val="24"/>
          <w:szCs w:val="24"/>
        </w:rPr>
        <w:br/>
        <w:t>5. .........................................</w:t>
      </w:r>
    </w:p>
    <w:sectPr w:rsidR="00940EB8" w:rsidRPr="00C21B05"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21B05"/>
    <w:rsid w:val="00940EB8"/>
    <w:rsid w:val="00C21B05"/>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5503</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2021-11-02T10:23:00Z</dcterms:created>
  <dcterms:modified xsi:type="dcterms:W3CDTF">2021-11-02T10:23:00Z</dcterms:modified>
</cp:coreProperties>
</file>