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27421" w:rsidRDefault="00B27421">
      <w:pPr>
        <w:rPr>
          <w:rFonts w:ascii="Times New Roman" w:hAnsi="Times New Roman"/>
          <w:sz w:val="24"/>
          <w:szCs w:val="24"/>
        </w:rPr>
      </w:pPr>
      <w:r w:rsidRPr="00B27421">
        <w:rPr>
          <w:rFonts w:ascii="Times New Roman" w:hAnsi="Times New Roman"/>
          <w:sz w:val="24"/>
          <w:szCs w:val="24"/>
        </w:rPr>
        <w:t xml:space="preserve">PROTOKÓŁ Nr 11/2010 </w:t>
      </w:r>
      <w:r w:rsidRPr="00B27421">
        <w:rPr>
          <w:rFonts w:ascii="Times New Roman" w:hAnsi="Times New Roman"/>
          <w:sz w:val="24"/>
          <w:szCs w:val="24"/>
        </w:rPr>
        <w:br/>
        <w:t xml:space="preserve">z dnia 30 marca 2010 r. </w:t>
      </w:r>
      <w:r w:rsidRPr="00B27421">
        <w:rPr>
          <w:rFonts w:ascii="Times New Roman" w:hAnsi="Times New Roman"/>
          <w:sz w:val="24"/>
          <w:szCs w:val="24"/>
        </w:rPr>
        <w:br/>
        <w:t xml:space="preserve">z posiedzenia Zarządu Powiatu Pyrzyckiego </w:t>
      </w:r>
      <w:r w:rsidRPr="00B27421">
        <w:rPr>
          <w:rFonts w:ascii="Times New Roman" w:hAnsi="Times New Roman"/>
          <w:sz w:val="24"/>
          <w:szCs w:val="24"/>
        </w:rPr>
        <w:br/>
      </w:r>
      <w:r w:rsidRPr="00B27421">
        <w:rPr>
          <w:rFonts w:ascii="Times New Roman" w:hAnsi="Times New Roman"/>
          <w:sz w:val="24"/>
          <w:szCs w:val="24"/>
        </w:rPr>
        <w:br/>
        <w:t xml:space="preserve">Lista obecności oraz proponowany porządek posiedzenia stanowią załączniki do niniejszego protokołu. </w:t>
      </w:r>
      <w:r w:rsidRPr="00B27421">
        <w:rPr>
          <w:rFonts w:ascii="Times New Roman" w:hAnsi="Times New Roman"/>
          <w:sz w:val="24"/>
          <w:szCs w:val="24"/>
        </w:rPr>
        <w:br/>
      </w:r>
      <w:r w:rsidRPr="00B27421">
        <w:rPr>
          <w:rFonts w:ascii="Times New Roman" w:hAnsi="Times New Roman"/>
          <w:sz w:val="24"/>
          <w:szCs w:val="24"/>
        </w:rPr>
        <w:br/>
      </w:r>
      <w:r w:rsidRPr="00B27421">
        <w:rPr>
          <w:rFonts w:ascii="Times New Roman" w:hAnsi="Times New Roman"/>
          <w:sz w:val="24"/>
          <w:szCs w:val="24"/>
        </w:rPr>
        <w:br/>
        <w:t xml:space="preserve">Ad. 1. </w:t>
      </w:r>
      <w:r w:rsidRPr="00B27421">
        <w:rPr>
          <w:rFonts w:ascii="Times New Roman" w:hAnsi="Times New Roman"/>
          <w:sz w:val="24"/>
          <w:szCs w:val="24"/>
        </w:rPr>
        <w:br/>
        <w:t xml:space="preserve">Starosta powitał zebranych i po stwierdzeniu quorum przedstawił porządek posiedzenia. Jarosław </w:t>
      </w:r>
      <w:proofErr w:type="spellStart"/>
      <w:r w:rsidRPr="00B27421">
        <w:rPr>
          <w:rFonts w:ascii="Times New Roman" w:hAnsi="Times New Roman"/>
          <w:sz w:val="24"/>
          <w:szCs w:val="24"/>
        </w:rPr>
        <w:t>Ileczko</w:t>
      </w:r>
      <w:proofErr w:type="spellEnd"/>
      <w:r w:rsidRPr="00B27421">
        <w:rPr>
          <w:rFonts w:ascii="Times New Roman" w:hAnsi="Times New Roman"/>
          <w:sz w:val="24"/>
          <w:szCs w:val="24"/>
        </w:rPr>
        <w:t xml:space="preserve"> zaproponował wprowadzenia do porządku wniosku </w:t>
      </w:r>
      <w:r w:rsidRPr="00B27421">
        <w:rPr>
          <w:rFonts w:ascii="Times New Roman" w:hAnsi="Times New Roman"/>
          <w:sz w:val="24"/>
          <w:szCs w:val="24"/>
        </w:rPr>
        <w:br/>
        <w:t xml:space="preserve">o ujęcie w planie inwestycyjnym budowy chodnika w Mielnie. Zmieniony porządek oraz protokół z poprzedniego spotkania zostały przyjęte w wyniku głosowania: </w:t>
      </w:r>
      <w:r w:rsidRPr="00B27421">
        <w:rPr>
          <w:rFonts w:ascii="Times New Roman" w:hAnsi="Times New Roman"/>
          <w:sz w:val="24"/>
          <w:szCs w:val="24"/>
        </w:rPr>
        <w:br/>
        <w:t xml:space="preserve">4 głosy za. </w:t>
      </w:r>
      <w:r w:rsidRPr="00B27421">
        <w:rPr>
          <w:rFonts w:ascii="Times New Roman" w:hAnsi="Times New Roman"/>
          <w:sz w:val="24"/>
          <w:szCs w:val="24"/>
        </w:rPr>
        <w:br/>
      </w:r>
      <w:r w:rsidRPr="00B27421">
        <w:rPr>
          <w:rFonts w:ascii="Times New Roman" w:hAnsi="Times New Roman"/>
          <w:sz w:val="24"/>
          <w:szCs w:val="24"/>
        </w:rPr>
        <w:br/>
        <w:t xml:space="preserve">Ad. 2. </w:t>
      </w:r>
      <w:r w:rsidRPr="00B27421">
        <w:rPr>
          <w:rFonts w:ascii="Times New Roman" w:hAnsi="Times New Roman"/>
          <w:sz w:val="24"/>
          <w:szCs w:val="24"/>
        </w:rPr>
        <w:br/>
        <w:t xml:space="preserve">Starosta przedstawił uchwałę Zarządu Powiatu Pyrzyckiego w sprawie zmiany budżetu powiatu na rok 2010. Do budżetu została wprowadzona dotacja przeznaczona na wynagrodzenia pracowników socjalnych zatrudnionych </w:t>
      </w:r>
      <w:r w:rsidRPr="00B27421">
        <w:rPr>
          <w:rFonts w:ascii="Times New Roman" w:hAnsi="Times New Roman"/>
          <w:sz w:val="24"/>
          <w:szCs w:val="24"/>
        </w:rPr>
        <w:br/>
        <w:t xml:space="preserve">w Powiatowym Centrum Pomocy Rodzinie i w Domu Dziecka oraz dotacja na działalność Lokalnego Punktu Informacyjnego o funduszach europejskich. Zarząd podjął uchwałę w wyniku głosowania: 4 głosy za. </w:t>
      </w:r>
      <w:r w:rsidRPr="00B27421">
        <w:rPr>
          <w:rFonts w:ascii="Times New Roman" w:hAnsi="Times New Roman"/>
          <w:sz w:val="24"/>
          <w:szCs w:val="24"/>
        </w:rPr>
        <w:br/>
        <w:t xml:space="preserve">Następnie Starosta przedstawił uchwałę Zarządu Powiatu Pyrzyckiego </w:t>
      </w:r>
      <w:r w:rsidRPr="00B27421">
        <w:rPr>
          <w:rFonts w:ascii="Times New Roman" w:hAnsi="Times New Roman"/>
          <w:sz w:val="24"/>
          <w:szCs w:val="24"/>
        </w:rPr>
        <w:br/>
        <w:t xml:space="preserve">w sprawie zmian w budżecie powiatu na rok 2010. Zmiany polegały na przesunięciach pomiędzy paragrafami wydatków, zgodnie z kompetencjami Zarządu. Zarząd podjął uchwałę w wyniku głosowania: 4 głosy za. </w:t>
      </w:r>
      <w:r w:rsidRPr="00B27421">
        <w:rPr>
          <w:rFonts w:ascii="Times New Roman" w:hAnsi="Times New Roman"/>
          <w:sz w:val="24"/>
          <w:szCs w:val="24"/>
        </w:rPr>
        <w:br/>
        <w:t xml:space="preserve">Kolejna uchwała Zarządu Powiatu Pyrzyckiego dotyczyła zmiany budżetu powiatu na rok 2010. Do budżetu powiatu zostały wprowadzone, po stronie dochodów, środki rezerwy subwencji ogólnej z przeznaczeniem na dofinansowanie inwestycji drogowej pn. Przebudowa mostu przez rzekę </w:t>
      </w:r>
      <w:proofErr w:type="spellStart"/>
      <w:r w:rsidRPr="00B27421">
        <w:rPr>
          <w:rFonts w:ascii="Times New Roman" w:hAnsi="Times New Roman"/>
          <w:sz w:val="24"/>
          <w:szCs w:val="24"/>
        </w:rPr>
        <w:t>Sicina</w:t>
      </w:r>
      <w:proofErr w:type="spellEnd"/>
      <w:r w:rsidRPr="00B27421">
        <w:rPr>
          <w:rFonts w:ascii="Times New Roman" w:hAnsi="Times New Roman"/>
          <w:sz w:val="24"/>
          <w:szCs w:val="24"/>
        </w:rPr>
        <w:t xml:space="preserve"> w ciągu ulicy Cmentarnej w Pyrzycach. Zarząd podjął uchwałę w wyniku głosowania: 4 głosy za. </w:t>
      </w:r>
      <w:r w:rsidRPr="00B27421">
        <w:rPr>
          <w:rFonts w:ascii="Times New Roman" w:hAnsi="Times New Roman"/>
          <w:sz w:val="24"/>
          <w:szCs w:val="24"/>
        </w:rPr>
        <w:br/>
        <w:t xml:space="preserve">Następnie Starosta przedstawił uchwałę Zarządu Powiatu Pyrzyckiego </w:t>
      </w:r>
      <w:r w:rsidRPr="00B27421">
        <w:rPr>
          <w:rFonts w:ascii="Times New Roman" w:hAnsi="Times New Roman"/>
          <w:sz w:val="24"/>
          <w:szCs w:val="24"/>
        </w:rPr>
        <w:br/>
        <w:t xml:space="preserve">w sprawie przekazania niektórych uprawnień do dokonywania przeniesień planowanych wydatków oraz w planie dochodów własnych i wydatków nimi finansowanych kierownikom jednostek organizacyjnych. Kierownicy jednostek są uprawnieni do dokonywania przeniesień w planie dochodów i wydatków swojej jednostki z wyłączeniem paragrafu dotyczącego wynagrodzeń i pochodnych. Na dokonanie zmian w tym paragrafie wymagana jest zgoda Zarządu Powiatu. Uchwała zawiera wzory druków i terminy składania wniosków. Zarząd podjął uchwałę </w:t>
      </w:r>
      <w:r w:rsidRPr="00B27421">
        <w:rPr>
          <w:rFonts w:ascii="Times New Roman" w:hAnsi="Times New Roman"/>
          <w:sz w:val="24"/>
          <w:szCs w:val="24"/>
        </w:rPr>
        <w:br/>
        <w:t xml:space="preserve">w wyniku głosowania: 4 głosy za. </w:t>
      </w:r>
      <w:r w:rsidRPr="00B27421">
        <w:rPr>
          <w:rFonts w:ascii="Times New Roman" w:hAnsi="Times New Roman"/>
          <w:sz w:val="24"/>
          <w:szCs w:val="24"/>
        </w:rPr>
        <w:br/>
        <w:t xml:space="preserve">Następnie Starosta przedstawił wniosek, który przyjęła Rada Powiatu </w:t>
      </w:r>
      <w:r w:rsidRPr="00B27421">
        <w:rPr>
          <w:rFonts w:ascii="Times New Roman" w:hAnsi="Times New Roman"/>
          <w:sz w:val="24"/>
          <w:szCs w:val="24"/>
        </w:rPr>
        <w:br/>
        <w:t xml:space="preserve">o zabezpieczenie w budżecie powiatu środków na ochronę zabytków. Proboszcz Parafii Rzymskokatolickiej p.w. św. Jana Chrzciciela w Żabowie wnioskował </w:t>
      </w:r>
      <w:r w:rsidRPr="00B27421">
        <w:rPr>
          <w:rFonts w:ascii="Times New Roman" w:hAnsi="Times New Roman"/>
          <w:sz w:val="24"/>
          <w:szCs w:val="24"/>
        </w:rPr>
        <w:br/>
        <w:t xml:space="preserve">w ubiegłym roku o dofinansowanie prac konserwatorskich zabytkowej ambony. Kosztorys </w:t>
      </w:r>
      <w:r w:rsidRPr="00B27421">
        <w:rPr>
          <w:rFonts w:ascii="Times New Roman" w:hAnsi="Times New Roman"/>
          <w:sz w:val="24"/>
          <w:szCs w:val="24"/>
        </w:rPr>
        <w:lastRenderedPageBreak/>
        <w:t xml:space="preserve">prac konserwatorskich opiewa na kwotę ok. 140 tys. zł. Zarząd Powiatu nie wyraził zgody na dofinansowanie z powodu braku środków. Obecnie proboszcz wnioskuje o pilne zajęcie się sprawą ochrony zabytków, argumentując, że to zadanie jest ustawowym obowiązkiem powiatu. Zarzuca również, że jako jedyny powiat nie wspiera zabytków. Dodatkowo narażając właścicieli zabytków na niższą punktację </w:t>
      </w:r>
      <w:r w:rsidRPr="00B27421">
        <w:rPr>
          <w:rFonts w:ascii="Times New Roman" w:hAnsi="Times New Roman"/>
          <w:sz w:val="24"/>
          <w:szCs w:val="24"/>
        </w:rPr>
        <w:br/>
        <w:t xml:space="preserve">i odmowę dofinansowania przy składaniu wniosków o dotacje zewnętrzne, gdyż nie mogą oni wskazać, wysoko punktowanego, wsparcia powiatu. Pismo kierowane do Zarządu Powiatu trafiło również do kurii, wojewody, konserwatora zabytków, radnych. Nie można się zgodzić z argumentami księdza proboszcza. Nie dość, </w:t>
      </w:r>
      <w:r w:rsidRPr="00B27421">
        <w:rPr>
          <w:rFonts w:ascii="Times New Roman" w:hAnsi="Times New Roman"/>
          <w:sz w:val="24"/>
          <w:szCs w:val="24"/>
        </w:rPr>
        <w:br/>
        <w:t xml:space="preserve">że ksiądz mija się z prawdą, to w nielogiczny sposób uzasadnia swoje zarzuty. </w:t>
      </w:r>
      <w:r w:rsidRPr="00B27421">
        <w:rPr>
          <w:rFonts w:ascii="Times New Roman" w:hAnsi="Times New Roman"/>
          <w:sz w:val="24"/>
          <w:szCs w:val="24"/>
        </w:rPr>
        <w:br/>
        <w:t xml:space="preserve">Nie można zarzucać powiatowi, że naraża wnioskodawców na niższą punktację. Jedynie wnioskodawca odpowiada za jakość wniosku. Nie jest prawdą, że ustawa nakazuje powiatom utrzymywanie zabytków. Powiat ma jedynie taką możliwość. Nie jest też prawdą, że Powiat Pyrzycki nie wspiera zabytków. Mamy swój udział </w:t>
      </w:r>
      <w:r w:rsidRPr="00B27421">
        <w:rPr>
          <w:rFonts w:ascii="Times New Roman" w:hAnsi="Times New Roman"/>
          <w:sz w:val="24"/>
          <w:szCs w:val="24"/>
        </w:rPr>
        <w:br/>
        <w:t xml:space="preserve">w remoncie kościoła w Żukowie. Jednak w odpowiedzi na ten wniosek Rada Powiatu Pyrzyckiego wyraziła zgodę na podjęcie uchwały regulującej zasady udzielania wsparcia finansowego na prace konserwatorskie obiektów zabytkowych. Projekt takiej uchwały zostanie przygotowany przez Zarząd i przedstawiony Radzie. </w:t>
      </w:r>
      <w:r w:rsidRPr="00B27421">
        <w:rPr>
          <w:rFonts w:ascii="Times New Roman" w:hAnsi="Times New Roman"/>
          <w:sz w:val="24"/>
          <w:szCs w:val="24"/>
        </w:rPr>
        <w:br/>
        <w:t xml:space="preserve">Starosta przedstawił wniosek o zatwierdzenie wysokości dodatków motywacyjnych dla dyrektorów placówek oświatowych. Proponuje się wysokość dodatków na tym samym poziomie, który obowiązywał przez minione trzy miesiące. Starosta poddał pod głosowanie decyzję o przyznaniu dodatków motywacyjnych dla dyrektorów placówek oświatowych zgodnie z wnioskiem tzn.: </w:t>
      </w:r>
      <w:r w:rsidRPr="00B27421">
        <w:rPr>
          <w:rFonts w:ascii="Times New Roman" w:hAnsi="Times New Roman"/>
          <w:sz w:val="24"/>
          <w:szCs w:val="24"/>
        </w:rPr>
        <w:br/>
        <w:t xml:space="preserve">- dyrektor Zespołu Szkół Nr 1 w Pyrzycach 40 % </w:t>
      </w:r>
      <w:r w:rsidRPr="00B27421">
        <w:rPr>
          <w:rFonts w:ascii="Times New Roman" w:hAnsi="Times New Roman"/>
          <w:sz w:val="24"/>
          <w:szCs w:val="24"/>
        </w:rPr>
        <w:br/>
        <w:t xml:space="preserve">- dyrektor Zespołu Szkół Nr 2 RCKU w Pyrzycach 40 % </w:t>
      </w:r>
      <w:r w:rsidRPr="00B27421">
        <w:rPr>
          <w:rFonts w:ascii="Times New Roman" w:hAnsi="Times New Roman"/>
          <w:sz w:val="24"/>
          <w:szCs w:val="24"/>
        </w:rPr>
        <w:br/>
        <w:t xml:space="preserve">- dyrektor Specjalnego Ośrodka Szkolno-Wychowawczego w Pyrzycach 45 % </w:t>
      </w:r>
      <w:r w:rsidRPr="00B27421">
        <w:rPr>
          <w:rFonts w:ascii="Times New Roman" w:hAnsi="Times New Roman"/>
          <w:sz w:val="24"/>
          <w:szCs w:val="24"/>
        </w:rPr>
        <w:br/>
        <w:t xml:space="preserve">- dyrektor Poradni Psychologiczno-Pedagogicznej w Pyrzycach 30 % </w:t>
      </w:r>
      <w:r w:rsidRPr="00B27421">
        <w:rPr>
          <w:rFonts w:ascii="Times New Roman" w:hAnsi="Times New Roman"/>
          <w:sz w:val="24"/>
          <w:szCs w:val="24"/>
        </w:rPr>
        <w:br/>
        <w:t xml:space="preserve">- dyrektor Powiatowego Międzyszkolnego Ośrodka Sportowego w Pyrzycach 30 % </w:t>
      </w:r>
      <w:r w:rsidRPr="00B27421">
        <w:rPr>
          <w:rFonts w:ascii="Times New Roman" w:hAnsi="Times New Roman"/>
          <w:sz w:val="24"/>
          <w:szCs w:val="24"/>
        </w:rPr>
        <w:br/>
        <w:t xml:space="preserve">wynagrodzenia zasadniczego, na okres od 1 kwietnia do 30 czerwca 2010 r. Zarząd zatwierdził dodatki w proponowanej wysokości, w wyniku głosowania: 4 głosy za. </w:t>
      </w:r>
      <w:r w:rsidRPr="00B27421">
        <w:rPr>
          <w:rFonts w:ascii="Times New Roman" w:hAnsi="Times New Roman"/>
          <w:sz w:val="24"/>
          <w:szCs w:val="24"/>
        </w:rPr>
        <w:br/>
      </w:r>
      <w:r w:rsidRPr="00B27421">
        <w:rPr>
          <w:rFonts w:ascii="Times New Roman" w:hAnsi="Times New Roman"/>
          <w:sz w:val="24"/>
          <w:szCs w:val="24"/>
        </w:rPr>
        <w:br/>
        <w:t xml:space="preserve">Ad. 3. </w:t>
      </w:r>
      <w:r w:rsidRPr="00B27421">
        <w:rPr>
          <w:rFonts w:ascii="Times New Roman" w:hAnsi="Times New Roman"/>
          <w:sz w:val="24"/>
          <w:szCs w:val="24"/>
        </w:rPr>
        <w:br/>
        <w:t xml:space="preserve">Starosta przedstawił wniosek o przystąpienie Domu Pomocy Społecznej </w:t>
      </w:r>
      <w:r w:rsidRPr="00B27421">
        <w:rPr>
          <w:rFonts w:ascii="Times New Roman" w:hAnsi="Times New Roman"/>
          <w:sz w:val="24"/>
          <w:szCs w:val="24"/>
        </w:rPr>
        <w:br/>
        <w:t xml:space="preserve">w Pyrzycach do projektu pn.: "Pogłębienie partnerskiej współpracy pomiędzy DPS </w:t>
      </w:r>
      <w:r w:rsidRPr="00B27421">
        <w:rPr>
          <w:rFonts w:ascii="Times New Roman" w:hAnsi="Times New Roman"/>
          <w:sz w:val="24"/>
          <w:szCs w:val="24"/>
        </w:rPr>
        <w:br/>
        <w:t xml:space="preserve">w Pyrzycach a DRK </w:t>
      </w:r>
      <w:proofErr w:type="spellStart"/>
      <w:r w:rsidRPr="00B27421">
        <w:rPr>
          <w:rFonts w:ascii="Times New Roman" w:hAnsi="Times New Roman"/>
          <w:sz w:val="24"/>
          <w:szCs w:val="24"/>
        </w:rPr>
        <w:t>Kreisverband</w:t>
      </w:r>
      <w:proofErr w:type="spellEnd"/>
      <w:r w:rsidRPr="00B27421">
        <w:rPr>
          <w:rFonts w:ascii="Times New Roman" w:hAnsi="Times New Roman"/>
          <w:sz w:val="24"/>
          <w:szCs w:val="24"/>
        </w:rPr>
        <w:t xml:space="preserve"> </w:t>
      </w:r>
      <w:proofErr w:type="spellStart"/>
      <w:r w:rsidRPr="00B27421">
        <w:rPr>
          <w:rFonts w:ascii="Times New Roman" w:hAnsi="Times New Roman"/>
          <w:sz w:val="24"/>
          <w:szCs w:val="24"/>
        </w:rPr>
        <w:t>Uckermark</w:t>
      </w:r>
      <w:proofErr w:type="spellEnd"/>
      <w:r w:rsidRPr="00B27421">
        <w:rPr>
          <w:rFonts w:ascii="Times New Roman" w:hAnsi="Times New Roman"/>
          <w:sz w:val="24"/>
          <w:szCs w:val="24"/>
        </w:rPr>
        <w:t xml:space="preserve"> </w:t>
      </w:r>
      <w:proofErr w:type="spellStart"/>
      <w:r w:rsidRPr="00B27421">
        <w:rPr>
          <w:rFonts w:ascii="Times New Roman" w:hAnsi="Times New Roman"/>
          <w:sz w:val="24"/>
          <w:szCs w:val="24"/>
        </w:rPr>
        <w:t>Ost</w:t>
      </w:r>
      <w:proofErr w:type="spellEnd"/>
      <w:r w:rsidRPr="00B27421">
        <w:rPr>
          <w:rFonts w:ascii="Times New Roman" w:hAnsi="Times New Roman"/>
          <w:sz w:val="24"/>
          <w:szCs w:val="24"/>
        </w:rPr>
        <w:t xml:space="preserve"> </w:t>
      </w:r>
      <w:proofErr w:type="spellStart"/>
      <w:r w:rsidRPr="00B27421">
        <w:rPr>
          <w:rFonts w:ascii="Times New Roman" w:hAnsi="Times New Roman"/>
          <w:sz w:val="24"/>
          <w:szCs w:val="24"/>
        </w:rPr>
        <w:t>e.V</w:t>
      </w:r>
      <w:proofErr w:type="spellEnd"/>
      <w:r w:rsidRPr="00B27421">
        <w:rPr>
          <w:rFonts w:ascii="Times New Roman" w:hAnsi="Times New Roman"/>
          <w:sz w:val="24"/>
          <w:szCs w:val="24"/>
        </w:rPr>
        <w:t xml:space="preserve">.". Projekt będzie współfinansowany ze środków EFRR w ramach programu INTERREG IVA. Projekt obejmuje trzydniowe spotkanie polsko-niemieckie, wymianę doświadczeń </w:t>
      </w:r>
      <w:r w:rsidRPr="00B27421">
        <w:rPr>
          <w:rFonts w:ascii="Times New Roman" w:hAnsi="Times New Roman"/>
          <w:sz w:val="24"/>
          <w:szCs w:val="24"/>
        </w:rPr>
        <w:br/>
        <w:t xml:space="preserve">i nawiązanie współpracy. Do wniosku została dołączona uchwała Zarządu Powiatu Pyrzyckiego w sprawie przystąpienia do projektu i udzielenia pełnomocnictwa dyrektor DPS do podejmowania decyzji wiążących oraz realizacji projektu. Zarząd wyraził zgodę i podjął uchwałę w wyniku głosowania: 4 głosy za. </w:t>
      </w:r>
      <w:r w:rsidRPr="00B27421">
        <w:rPr>
          <w:rFonts w:ascii="Times New Roman" w:hAnsi="Times New Roman"/>
          <w:sz w:val="24"/>
          <w:szCs w:val="24"/>
        </w:rPr>
        <w:br/>
      </w:r>
      <w:r w:rsidRPr="00B27421">
        <w:rPr>
          <w:rFonts w:ascii="Times New Roman" w:hAnsi="Times New Roman"/>
          <w:sz w:val="24"/>
          <w:szCs w:val="24"/>
        </w:rPr>
        <w:br/>
        <w:t xml:space="preserve">Ad. 4. </w:t>
      </w:r>
      <w:r w:rsidRPr="00B27421">
        <w:rPr>
          <w:rFonts w:ascii="Times New Roman" w:hAnsi="Times New Roman"/>
          <w:sz w:val="24"/>
          <w:szCs w:val="24"/>
        </w:rPr>
        <w:br/>
        <w:t xml:space="preserve">Starosta przedstawił wniosek o wyrażenie zgody na wspólne, z Gminą Kozielice, ubieganie </w:t>
      </w:r>
      <w:r w:rsidRPr="00B27421">
        <w:rPr>
          <w:rFonts w:ascii="Times New Roman" w:hAnsi="Times New Roman"/>
          <w:sz w:val="24"/>
          <w:szCs w:val="24"/>
        </w:rPr>
        <w:lastRenderedPageBreak/>
        <w:t xml:space="preserve">się o dofinansowanie przebudowy drogi w obrębie miejscowości Czarnowo. Damian Skwarek pracownik Zarządu Dróg Powiatowych wyjaśnił, że Wójt Gminy Kozielice planuje złożyć wniosek o dofinansowanie przebudowy dróg gminnych w ramach Narodowego Programu Przebudowy Dróg Lokalnych. Odcinki dróg gminnych łączą się z drogą powiatową i drogą wojewódzką w pobliżu Węzła Pyrzyce drogi S 3, przy miejscowości Czarnowo. Wspólny wniosek, złożony przez dwa samorządy, ma większe szanse na uzyskanie dofinansowania. Odcinek drogi powiatowej ma długość 2,65 </w:t>
      </w:r>
      <w:proofErr w:type="spellStart"/>
      <w:r w:rsidRPr="00B27421">
        <w:rPr>
          <w:rFonts w:ascii="Times New Roman" w:hAnsi="Times New Roman"/>
          <w:sz w:val="24"/>
          <w:szCs w:val="24"/>
        </w:rPr>
        <w:t>km</w:t>
      </w:r>
      <w:proofErr w:type="spellEnd"/>
      <w:r w:rsidRPr="00B27421">
        <w:rPr>
          <w:rFonts w:ascii="Times New Roman" w:hAnsi="Times New Roman"/>
          <w:sz w:val="24"/>
          <w:szCs w:val="24"/>
        </w:rPr>
        <w:t xml:space="preserve">. Koszt jego przebudowy, poprzez poszerzenie, szacuje się na 2 do 3 mln zł. Przy założeniu 50 % dofinansowania z Narodowego Programu oraz możliwości dofinansowania przez Gminę Kozielice wkładu własnego, powiat potrzebuje własnych środków w wysokości 500 - 750 tys. zł. Termin złożenia wniosku upływa we wrześniu 2010 r. Starosta zauważył, że obecnie powiat nie ma żadnych możliwości na wygospodarowanie takiej kwoty. W trakcie dyskusji członkowie Zarządu zwrócili uwagę na inne zadania na drogach powiatowych, które wydają się pilniejsze. Nie ma środków na dokończenie inwestycji przebudowy drogi Mechowo-Letnin. Odkładane są remonty i naprawy wielu dróg i ulic. Dodatkowe środki przeznaczone na utrzymanie dróg pochłonęły prace wynikłe z wyjątkowo ciężkiej zimy. Zarząd nie znalazł uzasadnienia, ani źródeł finansowania inwestycji przebudowy drogi do Czarnowa. Wniosek został odrzucony w wyniku głosowania: </w:t>
      </w:r>
      <w:r w:rsidRPr="00B27421">
        <w:rPr>
          <w:rFonts w:ascii="Times New Roman" w:hAnsi="Times New Roman"/>
          <w:sz w:val="24"/>
          <w:szCs w:val="24"/>
        </w:rPr>
        <w:br/>
        <w:t xml:space="preserve">4 głosy przeciw. </w:t>
      </w:r>
      <w:r w:rsidRPr="00B27421">
        <w:rPr>
          <w:rFonts w:ascii="Times New Roman" w:hAnsi="Times New Roman"/>
          <w:sz w:val="24"/>
          <w:szCs w:val="24"/>
        </w:rPr>
        <w:br/>
        <w:t xml:space="preserve">Następnie Starosta przedstawił wniosek o utwardzenie poboczy pomiędzy kościołem a plebanią w Brzesku. Damian Skwarek przypomniał, że w roku 2007 proboszcz Parafii Rzymskokatolickiej </w:t>
      </w:r>
      <w:proofErr w:type="spellStart"/>
      <w:r w:rsidRPr="00B27421">
        <w:rPr>
          <w:rFonts w:ascii="Times New Roman" w:hAnsi="Times New Roman"/>
          <w:sz w:val="24"/>
          <w:szCs w:val="24"/>
        </w:rPr>
        <w:t>pw</w:t>
      </w:r>
      <w:proofErr w:type="spellEnd"/>
      <w:r w:rsidRPr="00B27421">
        <w:rPr>
          <w:rFonts w:ascii="Times New Roman" w:hAnsi="Times New Roman"/>
          <w:sz w:val="24"/>
          <w:szCs w:val="24"/>
        </w:rPr>
        <w:t xml:space="preserve">. Narodzenia NMP w Brzesku złożył wniosek o utwardzenie pobocza drogi, aby możliwe było wysiadanie z samochodów </w:t>
      </w:r>
      <w:r w:rsidRPr="00B27421">
        <w:rPr>
          <w:rFonts w:ascii="Times New Roman" w:hAnsi="Times New Roman"/>
          <w:sz w:val="24"/>
          <w:szCs w:val="24"/>
        </w:rPr>
        <w:br/>
        <w:t xml:space="preserve">i autokarów odwiedzających Sanktuarium w Brzesku. Pobocze zostało doraźnie utwardzone destruktem bitumicznym, gdyż na inne rozwiązanie nie było środków. Obecnie proboszcz domaga się "dokończenia rozpoczętej pracy" i ułożenia chodników. Damian Skwarek wyjaśnił, że ułożenie chodników nie może być wykonane przy tak utwardzonym poboczu. Konieczne jest wykonanie dokumentacji technicznej uwzględniającej chodniki oraz zatoczki dla pojazdów. Wymaga to przeprowadzenia poważnej inwestycji o znacznej wartości. Wykonanie zatoczki dla jednego autokaru to koszt 50 tys. zł. Zarząd nie wyraził zgody na podejmowanie takich działań. Można ustalić z proboszczem zakres prac, które Zarząd Dróg Powiatowych mógłby wykonać i wtedy proboszcz może ponownie złożyć wniosek, który zostanie rozpatrzony. Taka decyzja zapadła w wyniku głosowania 4 głosy za. </w:t>
      </w:r>
      <w:r w:rsidRPr="00B27421">
        <w:rPr>
          <w:rFonts w:ascii="Times New Roman" w:hAnsi="Times New Roman"/>
          <w:sz w:val="24"/>
          <w:szCs w:val="24"/>
        </w:rPr>
        <w:br/>
        <w:t xml:space="preserve">Jarosław </w:t>
      </w:r>
      <w:proofErr w:type="spellStart"/>
      <w:r w:rsidRPr="00B27421">
        <w:rPr>
          <w:rFonts w:ascii="Times New Roman" w:hAnsi="Times New Roman"/>
          <w:sz w:val="24"/>
          <w:szCs w:val="24"/>
        </w:rPr>
        <w:t>Ileczko</w:t>
      </w:r>
      <w:proofErr w:type="spellEnd"/>
      <w:r w:rsidRPr="00B27421">
        <w:rPr>
          <w:rFonts w:ascii="Times New Roman" w:hAnsi="Times New Roman"/>
          <w:sz w:val="24"/>
          <w:szCs w:val="24"/>
        </w:rPr>
        <w:t xml:space="preserve"> zaproponował ujęcie w planie inwestycyjnym budowy chodników wzdłuż drogi powiatowej w miejscowości Mielno. Przy okazji remontu drogi powiatowej wyremontowano drogi gminne łączące się z drogą powiatową </w:t>
      </w:r>
      <w:r w:rsidRPr="00B27421">
        <w:rPr>
          <w:rFonts w:ascii="Times New Roman" w:hAnsi="Times New Roman"/>
          <w:sz w:val="24"/>
          <w:szCs w:val="24"/>
        </w:rPr>
        <w:br/>
        <w:t xml:space="preserve">i położono nowe chodniki. Została również wykonana dokumentacja budowy chodników wzdłuż drogi powiatowej. Ich wykonanie zakończy tę inwestycję. Zarząd wyraził zgodę na ujęcie tej inwestycji w projekcie uchwały w sprawie aktualizacji Planu Rozwoju Lokalnego na lata 2006-2013. Decyzja zapadła w wyniku głosowania 3 głosy za, 1 wstrzymujący się. Od głosu wstrzymał się Dariusz Jagiełło. </w:t>
      </w:r>
      <w:r w:rsidRPr="00B27421">
        <w:rPr>
          <w:rFonts w:ascii="Times New Roman" w:hAnsi="Times New Roman"/>
          <w:sz w:val="24"/>
          <w:szCs w:val="24"/>
        </w:rPr>
        <w:br/>
      </w:r>
      <w:r w:rsidRPr="00B27421">
        <w:rPr>
          <w:rFonts w:ascii="Times New Roman" w:hAnsi="Times New Roman"/>
          <w:sz w:val="24"/>
          <w:szCs w:val="24"/>
        </w:rPr>
        <w:br/>
        <w:t xml:space="preserve">Ad. 5. </w:t>
      </w:r>
      <w:r w:rsidRPr="00B27421">
        <w:rPr>
          <w:rFonts w:ascii="Times New Roman" w:hAnsi="Times New Roman"/>
          <w:sz w:val="24"/>
          <w:szCs w:val="24"/>
        </w:rPr>
        <w:br/>
        <w:t xml:space="preserve">Józef Burcan likwidator przedstawił Informację o przebiegu likwidacji Samodzielnego </w:t>
      </w:r>
      <w:r w:rsidRPr="00B27421">
        <w:rPr>
          <w:rFonts w:ascii="Times New Roman" w:hAnsi="Times New Roman"/>
          <w:sz w:val="24"/>
          <w:szCs w:val="24"/>
        </w:rPr>
        <w:lastRenderedPageBreak/>
        <w:t xml:space="preserve">Publicznego Zakładu Opieki Zdrowotnej w Pyrzycach. Termin zakończenia likwidacji upływa z końcem roku 2010. Do tej pory spłacono wierzytelności na kwotę 10 </w:t>
      </w:r>
      <w:proofErr w:type="spellStart"/>
      <w:r w:rsidRPr="00B27421">
        <w:rPr>
          <w:rFonts w:ascii="Times New Roman" w:hAnsi="Times New Roman"/>
          <w:sz w:val="24"/>
          <w:szCs w:val="24"/>
        </w:rPr>
        <w:t>mln</w:t>
      </w:r>
      <w:proofErr w:type="spellEnd"/>
      <w:r w:rsidRPr="00B27421">
        <w:rPr>
          <w:rFonts w:ascii="Times New Roman" w:hAnsi="Times New Roman"/>
          <w:sz w:val="24"/>
          <w:szCs w:val="24"/>
        </w:rPr>
        <w:t xml:space="preserve">. zł. Jednak jeszcze nie wszystkie sprawy związane ze spłatą wierzycieli zostały zakończone. W związku z tym może nastąpić konieczność przedłużenia okresu likwidacji. </w:t>
      </w:r>
      <w:r w:rsidRPr="00B27421">
        <w:rPr>
          <w:rFonts w:ascii="Times New Roman" w:hAnsi="Times New Roman"/>
          <w:sz w:val="24"/>
          <w:szCs w:val="24"/>
        </w:rPr>
        <w:br/>
        <w:t xml:space="preserve">Następnie Zenon Mirowski dyrektor Wydziału Ochrony Środowiska, Leśnictwa i Rolnictwa przedstawił informację o zaawansowaniu realizacji dopłat dla rolników za rok 2009, informacja kół łowieckich działających w Powiecie Pyrzyckim oraz informację o realizacji Planu Gospodarki Odpadami. Zarząd przyjął informacje. </w:t>
      </w:r>
      <w:r w:rsidRPr="00B27421">
        <w:rPr>
          <w:rFonts w:ascii="Times New Roman" w:hAnsi="Times New Roman"/>
          <w:sz w:val="24"/>
          <w:szCs w:val="24"/>
        </w:rPr>
        <w:br/>
      </w:r>
      <w:r w:rsidRPr="00B27421">
        <w:rPr>
          <w:rFonts w:ascii="Times New Roman" w:hAnsi="Times New Roman"/>
          <w:sz w:val="24"/>
          <w:szCs w:val="24"/>
        </w:rPr>
        <w:br/>
        <w:t xml:space="preserve">Ad. 6. </w:t>
      </w:r>
      <w:r w:rsidRPr="00B27421">
        <w:rPr>
          <w:rFonts w:ascii="Times New Roman" w:hAnsi="Times New Roman"/>
          <w:sz w:val="24"/>
          <w:szCs w:val="24"/>
        </w:rPr>
        <w:br/>
        <w:t xml:space="preserve">Starosta poinformował Zarząd o wynikach IX Wojewódzkich Igrzysk LZS Samorządów, które odbyły się Kamieniu Pomorskim. Powiat Pyrzycki zajął drugie miejsce. Starosta zaprezentował puchar, który otrzymała reprezentacja powiatu. </w:t>
      </w:r>
      <w:r w:rsidRPr="00B27421">
        <w:rPr>
          <w:rFonts w:ascii="Times New Roman" w:hAnsi="Times New Roman"/>
          <w:sz w:val="24"/>
          <w:szCs w:val="24"/>
        </w:rPr>
        <w:br/>
        <w:t xml:space="preserve">Na tym spotkanie zakończono. Starosta podziękował zebranym za udział. </w:t>
      </w:r>
      <w:r w:rsidRPr="00B27421">
        <w:rPr>
          <w:rFonts w:ascii="Times New Roman" w:hAnsi="Times New Roman"/>
          <w:sz w:val="24"/>
          <w:szCs w:val="24"/>
        </w:rPr>
        <w:br/>
      </w:r>
      <w:r w:rsidRPr="00B27421">
        <w:rPr>
          <w:rFonts w:ascii="Times New Roman" w:hAnsi="Times New Roman"/>
          <w:sz w:val="24"/>
          <w:szCs w:val="24"/>
        </w:rPr>
        <w:br/>
        <w:t xml:space="preserve">Sporządził: </w:t>
      </w:r>
      <w:r w:rsidRPr="00B27421">
        <w:rPr>
          <w:rFonts w:ascii="Times New Roman" w:hAnsi="Times New Roman"/>
          <w:sz w:val="24"/>
          <w:szCs w:val="24"/>
        </w:rPr>
        <w:br/>
        <w:t xml:space="preserve">Waldemar </w:t>
      </w:r>
      <w:proofErr w:type="spellStart"/>
      <w:r w:rsidRPr="00B27421">
        <w:rPr>
          <w:rFonts w:ascii="Times New Roman" w:hAnsi="Times New Roman"/>
          <w:sz w:val="24"/>
          <w:szCs w:val="24"/>
        </w:rPr>
        <w:t>Durkin</w:t>
      </w:r>
      <w:proofErr w:type="spellEnd"/>
      <w:r w:rsidRPr="00B27421">
        <w:rPr>
          <w:rFonts w:ascii="Times New Roman" w:hAnsi="Times New Roman"/>
          <w:sz w:val="24"/>
          <w:szCs w:val="24"/>
        </w:rPr>
        <w:t xml:space="preserve"> </w:t>
      </w:r>
      <w:r w:rsidRPr="00B27421">
        <w:rPr>
          <w:rFonts w:ascii="Times New Roman" w:hAnsi="Times New Roman"/>
          <w:sz w:val="24"/>
          <w:szCs w:val="24"/>
        </w:rPr>
        <w:br/>
        <w:t xml:space="preserve">Podpisy członków Zarządu: </w:t>
      </w:r>
      <w:r w:rsidRPr="00B27421">
        <w:rPr>
          <w:rFonts w:ascii="Times New Roman" w:hAnsi="Times New Roman"/>
          <w:sz w:val="24"/>
          <w:szCs w:val="24"/>
        </w:rPr>
        <w:br/>
      </w:r>
      <w:r w:rsidRPr="00B27421">
        <w:rPr>
          <w:rFonts w:ascii="Times New Roman" w:hAnsi="Times New Roman"/>
          <w:sz w:val="24"/>
          <w:szCs w:val="24"/>
        </w:rPr>
        <w:br/>
        <w:t xml:space="preserve">.................................... </w:t>
      </w:r>
      <w:r w:rsidRPr="00B27421">
        <w:rPr>
          <w:rFonts w:ascii="Times New Roman" w:hAnsi="Times New Roman"/>
          <w:sz w:val="24"/>
          <w:szCs w:val="24"/>
        </w:rPr>
        <w:br/>
        <w:t xml:space="preserve">1. ......................................... </w:t>
      </w:r>
      <w:r w:rsidRPr="00B27421">
        <w:rPr>
          <w:rFonts w:ascii="Times New Roman" w:hAnsi="Times New Roman"/>
          <w:sz w:val="24"/>
          <w:szCs w:val="24"/>
        </w:rPr>
        <w:br/>
        <w:t xml:space="preserve">2. ......................................... </w:t>
      </w:r>
      <w:r w:rsidRPr="00B27421">
        <w:rPr>
          <w:rFonts w:ascii="Times New Roman" w:hAnsi="Times New Roman"/>
          <w:sz w:val="24"/>
          <w:szCs w:val="24"/>
        </w:rPr>
        <w:br/>
        <w:t xml:space="preserve">3. ......................................... </w:t>
      </w:r>
      <w:r w:rsidRPr="00B27421">
        <w:rPr>
          <w:rFonts w:ascii="Times New Roman" w:hAnsi="Times New Roman"/>
          <w:sz w:val="24"/>
          <w:szCs w:val="24"/>
        </w:rPr>
        <w:br/>
        <w:t xml:space="preserve">4. ......................................... </w:t>
      </w:r>
      <w:r w:rsidRPr="00B27421">
        <w:rPr>
          <w:rFonts w:ascii="Times New Roman" w:hAnsi="Times New Roman"/>
          <w:sz w:val="24"/>
          <w:szCs w:val="24"/>
        </w:rPr>
        <w:br/>
        <w:t>5. .........................................</w:t>
      </w:r>
    </w:p>
    <w:sectPr w:rsidR="00940EB8" w:rsidRPr="00B2742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27421"/>
    <w:rsid w:val="00940EB8"/>
    <w:rsid w:val="00B27421"/>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8622</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2021-11-02T10:22:00Z</dcterms:created>
  <dcterms:modified xsi:type="dcterms:W3CDTF">2021-11-02T10:23:00Z</dcterms:modified>
</cp:coreProperties>
</file>