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5728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Uchwała Nr 47/2004</w:t>
      </w:r>
    </w:p>
    <w:p w14:paraId="67564DC1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Zarządu Powiatu Pyrzyckiego</w:t>
      </w:r>
    </w:p>
    <w:p w14:paraId="74F1D61A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z dnia 9 listopada 2004 r.</w:t>
      </w:r>
    </w:p>
    <w:p w14:paraId="7CAFA059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78A76EBD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4A5044F7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04729EC3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3C4148F3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2337CD">
        <w:rPr>
          <w:rFonts w:ascii="Times New Roman" w:hAnsi="Times New Roman"/>
          <w:sz w:val="24"/>
          <w:szCs w:val="24"/>
        </w:rPr>
        <w:t>późn</w:t>
      </w:r>
      <w:proofErr w:type="spellEnd"/>
      <w:r w:rsidRPr="002337CD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2F986F44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05F14724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§ 1.</w:t>
      </w:r>
    </w:p>
    <w:p w14:paraId="1442F5D7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67DDF0B3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4867FAB0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a. Jan Sienkiewicz, urodzony w 1949 r., zamieszkały w Nastazinie m.31, 72-130 Maszewo.</w:t>
      </w:r>
    </w:p>
    <w:p w14:paraId="58090ED9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b. Eugeniusz Zaziemski, urodzony w 1923 r., zamieszkały przy ul. Monte Cassino 32/3 w Szczecinie.</w:t>
      </w:r>
    </w:p>
    <w:p w14:paraId="6E8B7DA9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 xml:space="preserve">c. Elżbieta </w:t>
      </w:r>
      <w:proofErr w:type="spellStart"/>
      <w:r w:rsidRPr="002337CD">
        <w:rPr>
          <w:rFonts w:ascii="Times New Roman" w:hAnsi="Times New Roman"/>
          <w:sz w:val="24"/>
          <w:szCs w:val="24"/>
        </w:rPr>
        <w:t>Cynowska</w:t>
      </w:r>
      <w:proofErr w:type="spellEnd"/>
      <w:r w:rsidRPr="002337CD">
        <w:rPr>
          <w:rFonts w:ascii="Times New Roman" w:hAnsi="Times New Roman"/>
          <w:sz w:val="24"/>
          <w:szCs w:val="24"/>
        </w:rPr>
        <w:t>, urodzona w 1926 r., zamieszkała w Kunowie m.51, 74-110 Banie.</w:t>
      </w:r>
    </w:p>
    <w:p w14:paraId="7860ACA2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 xml:space="preserve">d. Rozalia Rychlińska, urodzona w 1918 r., zamieszkała przy ul. </w:t>
      </w:r>
      <w:proofErr w:type="spellStart"/>
      <w:r w:rsidRPr="002337CD">
        <w:rPr>
          <w:rFonts w:ascii="Times New Roman" w:hAnsi="Times New Roman"/>
          <w:sz w:val="24"/>
          <w:szCs w:val="24"/>
        </w:rPr>
        <w:t>Husarów</w:t>
      </w:r>
      <w:proofErr w:type="spellEnd"/>
      <w:r w:rsidRPr="002337CD">
        <w:rPr>
          <w:rFonts w:ascii="Times New Roman" w:hAnsi="Times New Roman"/>
          <w:sz w:val="24"/>
          <w:szCs w:val="24"/>
        </w:rPr>
        <w:t xml:space="preserve"> 10/1, 71-005 Szczecin.</w:t>
      </w:r>
    </w:p>
    <w:p w14:paraId="2FCBC6F4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e. Katarzyna Domańska, urodzona w 1919 r., zamieszkała przy ul. Al. Wojska Polskiego 2/1, 70-476</w:t>
      </w:r>
    </w:p>
    <w:p w14:paraId="379C3B1C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Szczecin.</w:t>
      </w:r>
    </w:p>
    <w:p w14:paraId="7F946B0C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f. Henryka Mazur, urodzona w 1932 r., zamieszkała przy ul. Rydla 100/26, 70-781 Szczecin.</w:t>
      </w:r>
    </w:p>
    <w:p w14:paraId="7BDBAF4E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g. Kazimierz Kowalski, urodzony w 1933 r., zamieszkały przy ul. Dunikowskiego 35/7, 70-123 Szczecin.</w:t>
      </w:r>
    </w:p>
    <w:p w14:paraId="35E13E98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h. Leonarda Lewandowska, urodzona w 1920 r., zamieszkała przy ul. Santockiej 33/22 w Szczecinie.</w:t>
      </w:r>
    </w:p>
    <w:p w14:paraId="1D2B1F6B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 xml:space="preserve">i. Halina </w:t>
      </w:r>
      <w:proofErr w:type="spellStart"/>
      <w:r w:rsidRPr="002337CD">
        <w:rPr>
          <w:rFonts w:ascii="Times New Roman" w:hAnsi="Times New Roman"/>
          <w:sz w:val="24"/>
          <w:szCs w:val="24"/>
        </w:rPr>
        <w:t>Hein</w:t>
      </w:r>
      <w:proofErr w:type="spellEnd"/>
      <w:r w:rsidRPr="002337CD">
        <w:rPr>
          <w:rFonts w:ascii="Times New Roman" w:hAnsi="Times New Roman"/>
          <w:sz w:val="24"/>
          <w:szCs w:val="24"/>
        </w:rPr>
        <w:t>, urodzona w 1928 r., zamieszkała przy ul. Sienkiewicza 5 w Pyrzycach.</w:t>
      </w:r>
    </w:p>
    <w:p w14:paraId="1A610951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j. Władysława Łosińska, urodzona w 1926 r., zamieszkała przy ul. Małopolskiej 7/6 w Szczecinie.</w:t>
      </w:r>
    </w:p>
    <w:p w14:paraId="17AF19CE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lastRenderedPageBreak/>
        <w:t>k. Stefania Witczak, urodzona w 1919 r., zamieszkała przy ul. Kołłątaja 27/4 w Szczecinie.</w:t>
      </w:r>
    </w:p>
    <w:p w14:paraId="337DC236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7A906B4E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11717970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494C78F5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§ 2.</w:t>
      </w:r>
    </w:p>
    <w:p w14:paraId="15C91C7C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5F566D7A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11B2D683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14DC165E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§ 3.</w:t>
      </w:r>
    </w:p>
    <w:p w14:paraId="5A52BF28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337C4569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417FABDB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59F0BAD0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§ 4.</w:t>
      </w:r>
    </w:p>
    <w:p w14:paraId="033B97A1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2034BBB4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2211B56C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1C69B03A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Zarząd Powiatu:</w:t>
      </w:r>
    </w:p>
    <w:p w14:paraId="1D9A5932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</w:p>
    <w:p w14:paraId="455C8883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Władysław Dusza</w:t>
      </w:r>
    </w:p>
    <w:p w14:paraId="09EDF005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Krzysztof Kunce</w:t>
      </w:r>
    </w:p>
    <w:p w14:paraId="081DAEE9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2337CD">
        <w:rPr>
          <w:rFonts w:ascii="Times New Roman" w:hAnsi="Times New Roman"/>
          <w:sz w:val="24"/>
          <w:szCs w:val="24"/>
        </w:rPr>
        <w:t>Betyna</w:t>
      </w:r>
      <w:proofErr w:type="spellEnd"/>
    </w:p>
    <w:p w14:paraId="75CBD1DF" w14:textId="77777777" w:rsidR="002337CD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2337CD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4269BEFE" w14:textId="273F3ED1" w:rsidR="00643367" w:rsidRPr="002337CD" w:rsidRDefault="002337CD" w:rsidP="002337CD">
      <w:pPr>
        <w:rPr>
          <w:rFonts w:ascii="Times New Roman" w:hAnsi="Times New Roman"/>
          <w:sz w:val="24"/>
          <w:szCs w:val="24"/>
        </w:rPr>
      </w:pPr>
      <w:r w:rsidRPr="002337CD">
        <w:rPr>
          <w:rFonts w:ascii="Times New Roman" w:hAnsi="Times New Roman"/>
          <w:sz w:val="24"/>
          <w:szCs w:val="24"/>
        </w:rPr>
        <w:t>Piotr Rybkowski</w:t>
      </w:r>
    </w:p>
    <w:sectPr w:rsidR="00643367" w:rsidRPr="0023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CD"/>
    <w:rsid w:val="002337CD"/>
    <w:rsid w:val="006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1096"/>
  <w15:chartTrackingRefBased/>
  <w15:docId w15:val="{44596879-634B-4094-9E62-2239E3D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2021-10-30T20:23:00Z</dcterms:created>
  <dcterms:modified xsi:type="dcterms:W3CDTF">2021-10-30T20:23:00Z</dcterms:modified>
</cp:coreProperties>
</file>