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E77D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Uchwała Nr 11/2004</w:t>
      </w:r>
    </w:p>
    <w:p w14:paraId="422686D8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Zarządu Powiatu Pyrzyckiego</w:t>
      </w:r>
    </w:p>
    <w:p w14:paraId="5B0FDD8A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z dnia 10 maja 2004 r.</w:t>
      </w:r>
    </w:p>
    <w:p w14:paraId="0AB2E581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0C1B4EB2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w sprawie powołania dyrektora Szpitala Powiatowego w Pyrzycach</w:t>
      </w:r>
    </w:p>
    <w:p w14:paraId="0EA6CB6C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2FD6B006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5A2B9C16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 xml:space="preserve">Na podstawie art. 44 ust. 4 ustawy z dnia 30 sierpnia 1991 r. o zakładach opieki zdrowotnej (Dz. U. Nr 91, poz. 48 z </w:t>
      </w:r>
      <w:proofErr w:type="spellStart"/>
      <w:r w:rsidRPr="00F915AC">
        <w:rPr>
          <w:rFonts w:ascii="Times New Roman" w:hAnsi="Times New Roman"/>
          <w:sz w:val="24"/>
          <w:szCs w:val="24"/>
        </w:rPr>
        <w:t>późn</w:t>
      </w:r>
      <w:proofErr w:type="spellEnd"/>
      <w:r w:rsidRPr="00F915AC">
        <w:rPr>
          <w:rFonts w:ascii="Times New Roman" w:hAnsi="Times New Roman"/>
          <w:sz w:val="24"/>
          <w:szCs w:val="24"/>
        </w:rPr>
        <w:t>. zm.), § 1 Rozporządzenia Ministra Zdrowia z dnia 17 maja 2000 r. w sprawie wymagań, jakim powinny odpowiadać osoby na stanowiskach kierowniczych w zakładach opieki zdrowotnej określonego rodzaju (Dz. U. Nr 44, poz. 520), oraz § 16 ust. 4 Statutu Szpitala Powiatowego w Pyrzycach zatwierdzonego uchwałą Nr VI/38/03 Rady Powiatu Pyrzyckiego z dnia 30 kwietnia 2003 r. Zarząd Powiatu Pyrzyckiego uchwala, co następuje:</w:t>
      </w:r>
    </w:p>
    <w:p w14:paraId="560FE3E3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3AA66AE2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1D5F3DC4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§ 1.</w:t>
      </w:r>
    </w:p>
    <w:p w14:paraId="69D13DA0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1B361086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Z dniem 1 maja 2004 r. powołuje dyrektora Szpitala Powiatowego w Pyrzycach w osobie Ryszarda Grzesiaka.</w:t>
      </w:r>
    </w:p>
    <w:p w14:paraId="04249FA7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0C0D7B46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§ 2.</w:t>
      </w:r>
    </w:p>
    <w:p w14:paraId="7C3EE958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148AC8A9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Z dyrektorem Szpitala Powiatowego w Pyrzycach zostanie zawarta umowa cywilno-prawna o zarządzanie jednostką.</w:t>
      </w:r>
    </w:p>
    <w:p w14:paraId="2B40C041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6E1C54AD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§ 3.</w:t>
      </w:r>
    </w:p>
    <w:p w14:paraId="4FE97399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4A048D12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Wykonanie uchwały powierza się Przewodniczącemu Zarządu Powiatu.</w:t>
      </w:r>
    </w:p>
    <w:p w14:paraId="2BA4D93C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6E2EA9A3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§ 4.</w:t>
      </w:r>
    </w:p>
    <w:p w14:paraId="0F2EC010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0F8AE462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Uchwała wchodzi w życie z dniem podjęcia, z mocą obowiązującą od dnia 1 maja 2004 r.</w:t>
      </w:r>
    </w:p>
    <w:p w14:paraId="5E682A6A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5D3001CB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15C1A80F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4158FCB9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Zarząd Powiatu Pyrzyckiego:</w:t>
      </w:r>
    </w:p>
    <w:p w14:paraId="0DE424AB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045F7756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Władysław Dusza ..................................</w:t>
      </w:r>
    </w:p>
    <w:p w14:paraId="5D71CF18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7222B60A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Krzysztof Kunce ..................................</w:t>
      </w:r>
    </w:p>
    <w:p w14:paraId="38AE942C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1C771D40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F915AC">
        <w:rPr>
          <w:rFonts w:ascii="Times New Roman" w:hAnsi="Times New Roman"/>
          <w:sz w:val="24"/>
          <w:szCs w:val="24"/>
        </w:rPr>
        <w:t>Betyna</w:t>
      </w:r>
      <w:proofErr w:type="spellEnd"/>
      <w:r w:rsidRPr="00F915AC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20A9DBBF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2F5FEA68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F915AC">
        <w:rPr>
          <w:rFonts w:ascii="Times New Roman" w:hAnsi="Times New Roman"/>
          <w:sz w:val="24"/>
          <w:szCs w:val="24"/>
        </w:rPr>
        <w:t>Korzeniewicz</w:t>
      </w:r>
      <w:proofErr w:type="spellEnd"/>
      <w:r w:rsidRPr="00F915AC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0DB05E38" w14:textId="77777777" w:rsidR="00F915AC" w:rsidRPr="00F915AC" w:rsidRDefault="00F915AC" w:rsidP="00F915AC">
      <w:pPr>
        <w:rPr>
          <w:rFonts w:ascii="Times New Roman" w:hAnsi="Times New Roman"/>
          <w:sz w:val="24"/>
          <w:szCs w:val="24"/>
        </w:rPr>
      </w:pPr>
    </w:p>
    <w:p w14:paraId="287BDA1D" w14:textId="421B33EE" w:rsidR="003D1A3E" w:rsidRPr="00F915AC" w:rsidRDefault="00F915AC" w:rsidP="00F915AC">
      <w:pPr>
        <w:rPr>
          <w:rFonts w:ascii="Times New Roman" w:hAnsi="Times New Roman"/>
          <w:sz w:val="24"/>
          <w:szCs w:val="24"/>
        </w:rPr>
      </w:pPr>
      <w:r w:rsidRPr="00F915AC">
        <w:rPr>
          <w:rFonts w:ascii="Times New Roman" w:hAnsi="Times New Roman"/>
          <w:sz w:val="24"/>
          <w:szCs w:val="24"/>
        </w:rPr>
        <w:t>Piotr Rybkowski ..................................</w:t>
      </w:r>
    </w:p>
    <w:sectPr w:rsidR="003D1A3E" w:rsidRPr="00F9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AC"/>
    <w:rsid w:val="003D1A3E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AE"/>
  <w15:chartTrackingRefBased/>
  <w15:docId w15:val="{D1FAAA87-47C0-4ED8-A966-4C62DAE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2021-10-30T17:18:00Z</dcterms:created>
  <dcterms:modified xsi:type="dcterms:W3CDTF">2021-10-30T17:18:00Z</dcterms:modified>
</cp:coreProperties>
</file>