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B7B43" w:rsidRDefault="005B7B43">
      <w:pPr>
        <w:rPr>
          <w:rFonts w:ascii="Times New Roman" w:hAnsi="Times New Roman"/>
          <w:sz w:val="24"/>
          <w:szCs w:val="24"/>
        </w:rPr>
      </w:pPr>
      <w:r w:rsidRPr="005B7B43">
        <w:rPr>
          <w:rFonts w:ascii="Times New Roman" w:hAnsi="Times New Roman"/>
          <w:sz w:val="24"/>
          <w:szCs w:val="24"/>
        </w:rPr>
        <w:t xml:space="preserve">Uchwała Nr 2/2006 </w:t>
      </w:r>
      <w:r w:rsidRPr="005B7B43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5B7B43">
        <w:rPr>
          <w:rFonts w:ascii="Times New Roman" w:hAnsi="Times New Roman"/>
          <w:sz w:val="24"/>
          <w:szCs w:val="24"/>
        </w:rPr>
        <w:br/>
        <w:t xml:space="preserve">z dnia 11 stycznia 2006 r.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w sprawie skierowania do Zakładu Opiekuńczo - Leczniczego w Pyrzycach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Na podstawie art. 34a ustawy z dnia 30 sierpnia 1991 r. o zakładach opieki zdrowotnej (Dz. U. Nr 91, poz. 408 z </w:t>
      </w:r>
      <w:proofErr w:type="spellStart"/>
      <w:r w:rsidRPr="005B7B43">
        <w:rPr>
          <w:rFonts w:ascii="Times New Roman" w:hAnsi="Times New Roman"/>
          <w:sz w:val="24"/>
          <w:szCs w:val="24"/>
        </w:rPr>
        <w:t>późn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§ 1. </w:t>
      </w:r>
      <w:r w:rsidRPr="005B7B43">
        <w:rPr>
          <w:rFonts w:ascii="Times New Roman" w:hAnsi="Times New Roman"/>
          <w:sz w:val="24"/>
          <w:szCs w:val="24"/>
        </w:rPr>
        <w:br/>
        <w:t xml:space="preserve">1. Kieruje się do Zakładu </w:t>
      </w:r>
      <w:proofErr w:type="spellStart"/>
      <w:r w:rsidRPr="005B7B43">
        <w:rPr>
          <w:rFonts w:ascii="Times New Roman" w:hAnsi="Times New Roman"/>
          <w:sz w:val="24"/>
          <w:szCs w:val="24"/>
        </w:rPr>
        <w:t>Opiekuńczo–Leczniczego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 w Pyrzycach następujące osoby: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a) Leokadia </w:t>
      </w:r>
      <w:proofErr w:type="spellStart"/>
      <w:r w:rsidRPr="005B7B43">
        <w:rPr>
          <w:rFonts w:ascii="Times New Roman" w:hAnsi="Times New Roman"/>
          <w:sz w:val="24"/>
          <w:szCs w:val="24"/>
        </w:rPr>
        <w:t>Berdzik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, urodzona w 1922 r., zamieszkała w Ryszewie 11 A, </w:t>
      </w:r>
      <w:r w:rsidRPr="005B7B43">
        <w:rPr>
          <w:rFonts w:ascii="Times New Roman" w:hAnsi="Times New Roman"/>
          <w:sz w:val="24"/>
          <w:szCs w:val="24"/>
        </w:rPr>
        <w:br/>
        <w:t xml:space="preserve">b) Katarzyna Młynek, urodzona w 1923 r., zamieszkała w Dębostrowie 38, </w:t>
      </w:r>
      <w:r w:rsidRPr="005B7B43">
        <w:rPr>
          <w:rFonts w:ascii="Times New Roman" w:hAnsi="Times New Roman"/>
          <w:sz w:val="24"/>
          <w:szCs w:val="24"/>
        </w:rPr>
        <w:br/>
        <w:t xml:space="preserve">c) Stefania Taran, urodzona w 1924 r., zamieszkała przy ul. Śląskiej 28/19 w Szczecinie, </w:t>
      </w:r>
      <w:r w:rsidRPr="005B7B43">
        <w:rPr>
          <w:rFonts w:ascii="Times New Roman" w:hAnsi="Times New Roman"/>
          <w:sz w:val="24"/>
          <w:szCs w:val="24"/>
        </w:rPr>
        <w:br/>
        <w:t xml:space="preserve">d) Franciszek </w:t>
      </w:r>
      <w:proofErr w:type="spellStart"/>
      <w:r w:rsidRPr="005B7B43">
        <w:rPr>
          <w:rFonts w:ascii="Times New Roman" w:hAnsi="Times New Roman"/>
          <w:sz w:val="24"/>
          <w:szCs w:val="24"/>
        </w:rPr>
        <w:t>Łukaszuk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, urodzony w 1918 r., zamieszkały przy ul. Kilińskiego 6/7 w Pyrzycach, </w:t>
      </w:r>
      <w:r w:rsidRPr="005B7B43">
        <w:rPr>
          <w:rFonts w:ascii="Times New Roman" w:hAnsi="Times New Roman"/>
          <w:sz w:val="24"/>
          <w:szCs w:val="24"/>
        </w:rPr>
        <w:br/>
        <w:t xml:space="preserve">e) Aleksander </w:t>
      </w:r>
      <w:proofErr w:type="spellStart"/>
      <w:r w:rsidRPr="005B7B43">
        <w:rPr>
          <w:rFonts w:ascii="Times New Roman" w:hAnsi="Times New Roman"/>
          <w:sz w:val="24"/>
          <w:szCs w:val="24"/>
        </w:rPr>
        <w:t>Artiemjew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, urodzony w 1931 r., zamieszkały Ścienne 49/1, </w:t>
      </w:r>
      <w:r w:rsidRPr="005B7B43">
        <w:rPr>
          <w:rFonts w:ascii="Times New Roman" w:hAnsi="Times New Roman"/>
          <w:sz w:val="24"/>
          <w:szCs w:val="24"/>
        </w:rPr>
        <w:br/>
        <w:t xml:space="preserve">f) Władysław </w:t>
      </w:r>
      <w:proofErr w:type="spellStart"/>
      <w:r w:rsidRPr="005B7B43">
        <w:rPr>
          <w:rFonts w:ascii="Times New Roman" w:hAnsi="Times New Roman"/>
          <w:sz w:val="24"/>
          <w:szCs w:val="24"/>
        </w:rPr>
        <w:t>Tobera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, urodzony w 1937 r., zamieszkały przy ul. Mickiewicza 240 w Pyrzycach, </w:t>
      </w:r>
      <w:r w:rsidRPr="005B7B43">
        <w:rPr>
          <w:rFonts w:ascii="Times New Roman" w:hAnsi="Times New Roman"/>
          <w:sz w:val="24"/>
          <w:szCs w:val="24"/>
        </w:rPr>
        <w:br/>
        <w:t xml:space="preserve">g) Krystyna Smolińska, urodzona w 1952 r., zamieszkała przy ul. Jagiellońskiej 77/23 w Szczecinie, </w:t>
      </w:r>
      <w:r w:rsidRPr="005B7B43">
        <w:rPr>
          <w:rFonts w:ascii="Times New Roman" w:hAnsi="Times New Roman"/>
          <w:sz w:val="24"/>
          <w:szCs w:val="24"/>
        </w:rPr>
        <w:br/>
        <w:t xml:space="preserve">h) Stefan Jakubowski, urodzony w 1915 r., zamieszkały w Godkowie PKP 21/2.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2. Datę przyjęcia ww. osób określi dyrektor Zakładu </w:t>
      </w:r>
      <w:proofErr w:type="spellStart"/>
      <w:r w:rsidRPr="005B7B43">
        <w:rPr>
          <w:rFonts w:ascii="Times New Roman" w:hAnsi="Times New Roman"/>
          <w:sz w:val="24"/>
          <w:szCs w:val="24"/>
        </w:rPr>
        <w:t>Opiekuńczo–Leczniczego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 w Pyrzycach. </w:t>
      </w:r>
      <w:r w:rsidRPr="005B7B43">
        <w:rPr>
          <w:rFonts w:ascii="Times New Roman" w:hAnsi="Times New Roman"/>
          <w:sz w:val="24"/>
          <w:szCs w:val="24"/>
        </w:rPr>
        <w:br/>
        <w:t xml:space="preserve">§ 2.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Wydanie skierowania następuje na okres trzech miesięcy z możliwością przedłużenia do sześciu miesięcy, lub skrócenia z uzasadnionych przyczyn. </w:t>
      </w:r>
      <w:r w:rsidRPr="005B7B43">
        <w:rPr>
          <w:rFonts w:ascii="Times New Roman" w:hAnsi="Times New Roman"/>
          <w:sz w:val="24"/>
          <w:szCs w:val="24"/>
        </w:rPr>
        <w:br/>
        <w:t xml:space="preserve">§ 3.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Wykonanie uchwały powierza się dyrektorowi Zakładu Opiekuńczo-Leczniczego w Pyrzycach. </w:t>
      </w:r>
      <w:r w:rsidRPr="005B7B43">
        <w:rPr>
          <w:rFonts w:ascii="Times New Roman" w:hAnsi="Times New Roman"/>
          <w:sz w:val="24"/>
          <w:szCs w:val="24"/>
        </w:rPr>
        <w:br/>
        <w:t xml:space="preserve">§ 4.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Uchwała wchodzi w życie z dniem podpisania.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br/>
        <w:t xml:space="preserve">Zarząd Powiatu </w:t>
      </w:r>
      <w:r w:rsidRPr="005B7B43">
        <w:rPr>
          <w:rFonts w:ascii="Times New Roman" w:hAnsi="Times New Roman"/>
          <w:sz w:val="24"/>
          <w:szCs w:val="24"/>
        </w:rPr>
        <w:br/>
        <w:t xml:space="preserve">Władysław Dusza ............................... </w:t>
      </w:r>
      <w:r w:rsidRPr="005B7B43">
        <w:rPr>
          <w:rFonts w:ascii="Times New Roman" w:hAnsi="Times New Roman"/>
          <w:sz w:val="24"/>
          <w:szCs w:val="24"/>
        </w:rPr>
        <w:br/>
        <w:t xml:space="preserve">Krzysztof Kunce ............................... </w:t>
      </w:r>
      <w:r w:rsidRPr="005B7B43">
        <w:rPr>
          <w:rFonts w:ascii="Times New Roman" w:hAnsi="Times New Roman"/>
          <w:sz w:val="24"/>
          <w:szCs w:val="24"/>
        </w:rPr>
        <w:br/>
      </w:r>
      <w:r w:rsidRPr="005B7B43">
        <w:rPr>
          <w:rFonts w:ascii="Times New Roman" w:hAnsi="Times New Roman"/>
          <w:sz w:val="24"/>
          <w:szCs w:val="24"/>
        </w:rPr>
        <w:lastRenderedPageBreak/>
        <w:t xml:space="preserve">Robert </w:t>
      </w:r>
      <w:proofErr w:type="spellStart"/>
      <w:r w:rsidRPr="005B7B43">
        <w:rPr>
          <w:rFonts w:ascii="Times New Roman" w:hAnsi="Times New Roman"/>
          <w:sz w:val="24"/>
          <w:szCs w:val="24"/>
        </w:rPr>
        <w:t>Betyna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5B7B43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5B7B43">
        <w:rPr>
          <w:rFonts w:ascii="Times New Roman" w:hAnsi="Times New Roman"/>
          <w:sz w:val="24"/>
          <w:szCs w:val="24"/>
        </w:rPr>
        <w:t>Korzeniewicz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5B7B43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5B7B43">
        <w:rPr>
          <w:rFonts w:ascii="Times New Roman" w:hAnsi="Times New Roman"/>
          <w:sz w:val="24"/>
          <w:szCs w:val="24"/>
        </w:rPr>
        <w:t>Rybkowski</w:t>
      </w:r>
      <w:proofErr w:type="spellEnd"/>
      <w:r w:rsidRPr="005B7B43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5B7B4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7B43"/>
    <w:rsid w:val="005B7B43"/>
    <w:rsid w:val="00940EB8"/>
    <w:rsid w:val="00F32552"/>
    <w:rsid w:val="00F9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2021-10-28T07:10:00Z</dcterms:created>
  <dcterms:modified xsi:type="dcterms:W3CDTF">2021-10-28T07:10:00Z</dcterms:modified>
</cp:coreProperties>
</file>