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83C22" w:rsidRDefault="00483C22">
      <w:pPr>
        <w:rPr>
          <w:rFonts w:ascii="Times New Roman" w:hAnsi="Times New Roman"/>
          <w:sz w:val="24"/>
          <w:szCs w:val="24"/>
        </w:rPr>
      </w:pPr>
      <w:r w:rsidRPr="00483C22">
        <w:rPr>
          <w:rFonts w:ascii="Times New Roman" w:hAnsi="Times New Roman"/>
          <w:sz w:val="24"/>
          <w:szCs w:val="24"/>
        </w:rPr>
        <w:t xml:space="preserve">Uchwała Nr 11/2007 </w:t>
      </w:r>
      <w:r w:rsidRPr="00483C22">
        <w:rPr>
          <w:rFonts w:ascii="Times New Roman" w:hAnsi="Times New Roman"/>
          <w:sz w:val="24"/>
          <w:szCs w:val="24"/>
        </w:rPr>
        <w:br/>
        <w:t xml:space="preserve">Zarządu Powiatu w Pyrzycach </w:t>
      </w:r>
      <w:r w:rsidRPr="00483C22">
        <w:rPr>
          <w:rFonts w:ascii="Times New Roman" w:hAnsi="Times New Roman"/>
          <w:sz w:val="24"/>
          <w:szCs w:val="24"/>
        </w:rPr>
        <w:br/>
        <w:t xml:space="preserve">z dnia 11 maja 2007 r.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w sprawie powołania dwóch członków Zarządu Powiatu Pyrzyckiego </w:t>
      </w:r>
      <w:r w:rsidRPr="00483C22">
        <w:rPr>
          <w:rFonts w:ascii="Times New Roman" w:hAnsi="Times New Roman"/>
          <w:sz w:val="24"/>
          <w:szCs w:val="24"/>
        </w:rPr>
        <w:br/>
        <w:t xml:space="preserve">do komisji dokonującej inwentaryzacji mienia Skarbu Państwa </w:t>
      </w:r>
      <w:r w:rsidRPr="00483C22">
        <w:rPr>
          <w:rFonts w:ascii="Times New Roman" w:hAnsi="Times New Roman"/>
          <w:sz w:val="24"/>
          <w:szCs w:val="24"/>
        </w:rPr>
        <w:br/>
        <w:t xml:space="preserve">przejmowanego z mocy prawa przez Powiat Pyrzycki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Na podstawie art. 47 ust. 2 ustawy z dnia 5 czerwca 1998 r. o samorządzie powiatowym (Dz. U. z 2001 r. Nr 142, poz. 1592 z późniejszymi zmianami), art. 60 ustawy z dnia 13 października 1998 r. - Przepisy wprowadzające ustawy reformujące administrację publiczną (Dz. U. Nr 133, poz. 872 z późniejszymi zmianami) oraz § 5 ust. 1 rozporządzenia Rady Ministrów z dnia 2 lutego 1999 r. w sprawie trybu przekazywania mienia przez Skarb Państwa powiatom i miastom na prawach powiatu oraz określenia kategorii mienia wyłączonego z przekazywania (Dz. U. z 1999 r. Nr 13, poz. 114) Zarząd Powiatu Pyrzyckiego uchwala, co następuje: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§ 1.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Do składu komisji inwentaryzacyjnej powołuje się członków Zarządu Powiatu: </w:t>
      </w:r>
      <w:r w:rsidRPr="00483C22">
        <w:rPr>
          <w:rFonts w:ascii="Times New Roman" w:hAnsi="Times New Roman"/>
          <w:sz w:val="24"/>
          <w:szCs w:val="24"/>
        </w:rPr>
        <w:br/>
        <w:t xml:space="preserve">1) Marek Mazur, </w:t>
      </w:r>
      <w:r w:rsidRPr="00483C22">
        <w:rPr>
          <w:rFonts w:ascii="Times New Roman" w:hAnsi="Times New Roman"/>
          <w:sz w:val="24"/>
          <w:szCs w:val="24"/>
        </w:rPr>
        <w:br/>
        <w:t xml:space="preserve">2) Edward Sadłowski.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§ 2.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§ 3.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§ 4.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Traci moc uchwała Nr 38/2004 Zarządu Powiatu Pyrzyckiego z dnia 17 września 2004 r.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483C22">
        <w:rPr>
          <w:rFonts w:ascii="Times New Roman" w:hAnsi="Times New Roman"/>
          <w:sz w:val="24"/>
          <w:szCs w:val="24"/>
        </w:rPr>
        <w:t>Tołoczko</w:t>
      </w:r>
      <w:proofErr w:type="spellEnd"/>
      <w:r w:rsidRPr="00483C22">
        <w:rPr>
          <w:rFonts w:ascii="Times New Roman" w:hAnsi="Times New Roman"/>
          <w:sz w:val="24"/>
          <w:szCs w:val="24"/>
        </w:rPr>
        <w:t xml:space="preserve"> ..............................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Jarosław Stankiewicz ..............................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 xml:space="preserve">Marek Mazur ..............................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lastRenderedPageBreak/>
        <w:br/>
        <w:t xml:space="preserve">Ireneusz Pawłowski .............................. </w:t>
      </w:r>
      <w:r w:rsidRPr="00483C22">
        <w:rPr>
          <w:rFonts w:ascii="Times New Roman" w:hAnsi="Times New Roman"/>
          <w:sz w:val="24"/>
          <w:szCs w:val="24"/>
        </w:rPr>
        <w:br/>
      </w:r>
      <w:r w:rsidRPr="00483C22">
        <w:rPr>
          <w:rFonts w:ascii="Times New Roman" w:hAnsi="Times New Roman"/>
          <w:sz w:val="24"/>
          <w:szCs w:val="24"/>
        </w:rPr>
        <w:br/>
        <w:t>Edward Sadłowski ..............................</w:t>
      </w:r>
    </w:p>
    <w:sectPr w:rsidR="00940EB8" w:rsidRPr="00483C2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3C22"/>
    <w:rsid w:val="00483C22"/>
    <w:rsid w:val="0084357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2021-10-27T08:02:00Z</dcterms:created>
  <dcterms:modified xsi:type="dcterms:W3CDTF">2021-10-27T08:05:00Z</dcterms:modified>
</cp:coreProperties>
</file>