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52E8C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  <w:r w:rsidRPr="00F345D1">
        <w:rPr>
          <w:rFonts w:ascii="Times New Roman" w:hAnsi="Times New Roman"/>
          <w:sz w:val="24"/>
          <w:szCs w:val="24"/>
        </w:rPr>
        <w:t>Uchwała Nr 78/2008</w:t>
      </w:r>
    </w:p>
    <w:p w14:paraId="5F27B914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  <w:r w:rsidRPr="00F345D1">
        <w:rPr>
          <w:rFonts w:ascii="Times New Roman" w:hAnsi="Times New Roman"/>
          <w:sz w:val="24"/>
          <w:szCs w:val="24"/>
        </w:rPr>
        <w:t>Zarządu Powiatu Pyrzyckiego</w:t>
      </w:r>
    </w:p>
    <w:p w14:paraId="11F416CD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  <w:r w:rsidRPr="00F345D1">
        <w:rPr>
          <w:rFonts w:ascii="Times New Roman" w:hAnsi="Times New Roman"/>
          <w:sz w:val="24"/>
          <w:szCs w:val="24"/>
        </w:rPr>
        <w:t>z dnia 28 listopada 2008 r.</w:t>
      </w:r>
    </w:p>
    <w:p w14:paraId="5C1B647A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</w:p>
    <w:p w14:paraId="21EA8A64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</w:p>
    <w:p w14:paraId="3DCBF1A6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  <w:r w:rsidRPr="00F345D1">
        <w:rPr>
          <w:rFonts w:ascii="Times New Roman" w:hAnsi="Times New Roman"/>
          <w:sz w:val="24"/>
          <w:szCs w:val="24"/>
        </w:rPr>
        <w:t>w sprawie zmiany budżetu powiatu na rok 2008</w:t>
      </w:r>
    </w:p>
    <w:p w14:paraId="5402468B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</w:p>
    <w:p w14:paraId="76592925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</w:p>
    <w:p w14:paraId="558C6ACC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  <w:r w:rsidRPr="00F345D1">
        <w:rPr>
          <w:rFonts w:ascii="Times New Roman" w:hAnsi="Times New Roman"/>
          <w:sz w:val="24"/>
          <w:szCs w:val="24"/>
        </w:rPr>
        <w:t>Na podstawie art. 186 ustawy z dnia 30 czerwca 2005 r. o finansach publicznych (tekst jednolity Dz.U. z 2005 r. Nr 249, poz. 2104, z późniejszymi zmianami) Zarząd Powiatu Pyrzyckiego uchwala, co następuje :</w:t>
      </w:r>
    </w:p>
    <w:p w14:paraId="06EA05C8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</w:p>
    <w:p w14:paraId="5AEC6BD2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  <w:r w:rsidRPr="00F345D1">
        <w:rPr>
          <w:rFonts w:ascii="Times New Roman" w:hAnsi="Times New Roman"/>
          <w:sz w:val="24"/>
          <w:szCs w:val="24"/>
        </w:rPr>
        <w:t>§ 1</w:t>
      </w:r>
    </w:p>
    <w:p w14:paraId="3AF150E6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</w:p>
    <w:p w14:paraId="56B959D3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  <w:r w:rsidRPr="00F345D1">
        <w:rPr>
          <w:rFonts w:ascii="Times New Roman" w:hAnsi="Times New Roman"/>
          <w:sz w:val="24"/>
          <w:szCs w:val="24"/>
        </w:rPr>
        <w:t>Zmniejsza się dochody budżetu powiatu na rok 2008 o kwotę 166.500 zł</w:t>
      </w:r>
    </w:p>
    <w:p w14:paraId="1FB7DE6D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  <w:r w:rsidRPr="00F345D1">
        <w:rPr>
          <w:rFonts w:ascii="Times New Roman" w:hAnsi="Times New Roman"/>
          <w:sz w:val="24"/>
          <w:szCs w:val="24"/>
        </w:rPr>
        <w:t>z tego :</w:t>
      </w:r>
    </w:p>
    <w:p w14:paraId="6BDCCF37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  <w:r w:rsidRPr="00F345D1">
        <w:rPr>
          <w:rFonts w:ascii="Times New Roman" w:hAnsi="Times New Roman"/>
          <w:sz w:val="24"/>
          <w:szCs w:val="24"/>
        </w:rPr>
        <w:t>dochody związane z realizacją zadań z zakresu administracji</w:t>
      </w:r>
    </w:p>
    <w:p w14:paraId="11066619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  <w:r w:rsidRPr="00F345D1">
        <w:rPr>
          <w:rFonts w:ascii="Times New Roman" w:hAnsi="Times New Roman"/>
          <w:sz w:val="24"/>
          <w:szCs w:val="24"/>
        </w:rPr>
        <w:t>rządowej oraz innych zadań zleconych ustawami,</w:t>
      </w:r>
    </w:p>
    <w:p w14:paraId="3D877CF6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  <w:r w:rsidRPr="00F345D1">
        <w:rPr>
          <w:rFonts w:ascii="Times New Roman" w:hAnsi="Times New Roman"/>
          <w:sz w:val="24"/>
          <w:szCs w:val="24"/>
        </w:rPr>
        <w:t>zgodnie z załącznikiem Nr 1 do niniejszej uchwały o kwotę 166.500 zł</w:t>
      </w:r>
    </w:p>
    <w:p w14:paraId="11D1C5D5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</w:p>
    <w:p w14:paraId="379F3566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  <w:r w:rsidRPr="00F345D1">
        <w:rPr>
          <w:rFonts w:ascii="Times New Roman" w:hAnsi="Times New Roman"/>
          <w:sz w:val="24"/>
          <w:szCs w:val="24"/>
        </w:rPr>
        <w:t>§ 2</w:t>
      </w:r>
    </w:p>
    <w:p w14:paraId="71D06CA8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</w:p>
    <w:p w14:paraId="63E56ABB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  <w:r w:rsidRPr="00F345D1">
        <w:rPr>
          <w:rFonts w:ascii="Times New Roman" w:hAnsi="Times New Roman"/>
          <w:sz w:val="24"/>
          <w:szCs w:val="24"/>
        </w:rPr>
        <w:t>Zwiększa się dochody budżetu powiatu na rok 2008 o kwotę 475.698 zł</w:t>
      </w:r>
    </w:p>
    <w:p w14:paraId="733C71F4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  <w:r w:rsidRPr="00F345D1">
        <w:rPr>
          <w:rFonts w:ascii="Times New Roman" w:hAnsi="Times New Roman"/>
          <w:sz w:val="24"/>
          <w:szCs w:val="24"/>
        </w:rPr>
        <w:t>z tego :</w:t>
      </w:r>
    </w:p>
    <w:p w14:paraId="70EC9EAA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  <w:r w:rsidRPr="00F345D1">
        <w:rPr>
          <w:rFonts w:ascii="Times New Roman" w:hAnsi="Times New Roman"/>
          <w:sz w:val="24"/>
          <w:szCs w:val="24"/>
        </w:rPr>
        <w:t>dochody związane z realizacją zadań z zakresu administracji</w:t>
      </w:r>
    </w:p>
    <w:p w14:paraId="408FD7DE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  <w:r w:rsidRPr="00F345D1">
        <w:rPr>
          <w:rFonts w:ascii="Times New Roman" w:hAnsi="Times New Roman"/>
          <w:sz w:val="24"/>
          <w:szCs w:val="24"/>
        </w:rPr>
        <w:t>rządowej oraz innych zadań zleconych ustawami,</w:t>
      </w:r>
    </w:p>
    <w:p w14:paraId="69594014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  <w:r w:rsidRPr="00F345D1">
        <w:rPr>
          <w:rFonts w:ascii="Times New Roman" w:hAnsi="Times New Roman"/>
          <w:sz w:val="24"/>
          <w:szCs w:val="24"/>
        </w:rPr>
        <w:t>zgodnie z załącznikiem Nr 1 do niniejszej uchwały o kwotę 110.000 zł</w:t>
      </w:r>
    </w:p>
    <w:p w14:paraId="1FFC36B4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  <w:r w:rsidRPr="00F345D1">
        <w:rPr>
          <w:rFonts w:ascii="Times New Roman" w:hAnsi="Times New Roman"/>
          <w:sz w:val="24"/>
          <w:szCs w:val="24"/>
        </w:rPr>
        <w:t>dochody związane z realizacją zadań własnych,</w:t>
      </w:r>
    </w:p>
    <w:p w14:paraId="29CB5F66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  <w:r w:rsidRPr="00F345D1">
        <w:rPr>
          <w:rFonts w:ascii="Times New Roman" w:hAnsi="Times New Roman"/>
          <w:sz w:val="24"/>
          <w:szCs w:val="24"/>
        </w:rPr>
        <w:t>zgodnie z załącznikiem Nr 1 do niniejszej uchwały o kwotę 365.698 zł</w:t>
      </w:r>
    </w:p>
    <w:p w14:paraId="7A1794E2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</w:p>
    <w:p w14:paraId="75B79138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  <w:r w:rsidRPr="00F345D1">
        <w:rPr>
          <w:rFonts w:ascii="Times New Roman" w:hAnsi="Times New Roman"/>
          <w:sz w:val="24"/>
          <w:szCs w:val="24"/>
        </w:rPr>
        <w:t>§ 3</w:t>
      </w:r>
    </w:p>
    <w:p w14:paraId="1E4AF992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</w:p>
    <w:p w14:paraId="3D5522FE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  <w:r w:rsidRPr="00F345D1">
        <w:rPr>
          <w:rFonts w:ascii="Times New Roman" w:hAnsi="Times New Roman"/>
          <w:sz w:val="24"/>
          <w:szCs w:val="24"/>
        </w:rPr>
        <w:t>Zmniejsza się wydatki budżetu powiatu na rok 2008 o kwotę 166.500 zł</w:t>
      </w:r>
    </w:p>
    <w:p w14:paraId="062C32A8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  <w:r w:rsidRPr="00F345D1">
        <w:rPr>
          <w:rFonts w:ascii="Times New Roman" w:hAnsi="Times New Roman"/>
          <w:sz w:val="24"/>
          <w:szCs w:val="24"/>
        </w:rPr>
        <w:t>z tego :</w:t>
      </w:r>
    </w:p>
    <w:p w14:paraId="68A01C56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  <w:r w:rsidRPr="00F345D1">
        <w:rPr>
          <w:rFonts w:ascii="Times New Roman" w:hAnsi="Times New Roman"/>
          <w:sz w:val="24"/>
          <w:szCs w:val="24"/>
        </w:rPr>
        <w:t>wydatki związane z realizacją zadań z zakresu administracji</w:t>
      </w:r>
    </w:p>
    <w:p w14:paraId="616C101E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  <w:r w:rsidRPr="00F345D1">
        <w:rPr>
          <w:rFonts w:ascii="Times New Roman" w:hAnsi="Times New Roman"/>
          <w:sz w:val="24"/>
          <w:szCs w:val="24"/>
        </w:rPr>
        <w:t>rządowej oraz innych zadań zleconych ustawami,</w:t>
      </w:r>
    </w:p>
    <w:p w14:paraId="09B338ED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  <w:r w:rsidRPr="00F345D1">
        <w:rPr>
          <w:rFonts w:ascii="Times New Roman" w:hAnsi="Times New Roman"/>
          <w:sz w:val="24"/>
          <w:szCs w:val="24"/>
        </w:rPr>
        <w:t>zgodnie z załącznikiem Nr 2 do niniejszej uchwały o kwotę 166.500 zł</w:t>
      </w:r>
    </w:p>
    <w:p w14:paraId="3B9B9066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</w:p>
    <w:p w14:paraId="59FF6AA6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  <w:r w:rsidRPr="00F345D1">
        <w:rPr>
          <w:rFonts w:ascii="Times New Roman" w:hAnsi="Times New Roman"/>
          <w:sz w:val="24"/>
          <w:szCs w:val="24"/>
        </w:rPr>
        <w:t>§ 4</w:t>
      </w:r>
    </w:p>
    <w:p w14:paraId="36AB5B17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</w:p>
    <w:p w14:paraId="66D253B3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  <w:r w:rsidRPr="00F345D1">
        <w:rPr>
          <w:rFonts w:ascii="Times New Roman" w:hAnsi="Times New Roman"/>
          <w:sz w:val="24"/>
          <w:szCs w:val="24"/>
        </w:rPr>
        <w:t>Zwiększa się wydatki budżetu powiatu na rok 2008 o kwotę 475.698 zł</w:t>
      </w:r>
    </w:p>
    <w:p w14:paraId="2DE1EBC5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  <w:r w:rsidRPr="00F345D1">
        <w:rPr>
          <w:rFonts w:ascii="Times New Roman" w:hAnsi="Times New Roman"/>
          <w:sz w:val="24"/>
          <w:szCs w:val="24"/>
        </w:rPr>
        <w:t>z tego :</w:t>
      </w:r>
    </w:p>
    <w:p w14:paraId="4F1EB411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  <w:r w:rsidRPr="00F345D1">
        <w:rPr>
          <w:rFonts w:ascii="Times New Roman" w:hAnsi="Times New Roman"/>
          <w:sz w:val="24"/>
          <w:szCs w:val="24"/>
        </w:rPr>
        <w:t>wydatki związane z realizacją zadań z zakresu administracji</w:t>
      </w:r>
    </w:p>
    <w:p w14:paraId="67EEBF4C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  <w:r w:rsidRPr="00F345D1">
        <w:rPr>
          <w:rFonts w:ascii="Times New Roman" w:hAnsi="Times New Roman"/>
          <w:sz w:val="24"/>
          <w:szCs w:val="24"/>
        </w:rPr>
        <w:t>rządowej oraz innych zadań zleconych ustawami,</w:t>
      </w:r>
    </w:p>
    <w:p w14:paraId="4D2DBF9E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  <w:r w:rsidRPr="00F345D1">
        <w:rPr>
          <w:rFonts w:ascii="Times New Roman" w:hAnsi="Times New Roman"/>
          <w:sz w:val="24"/>
          <w:szCs w:val="24"/>
        </w:rPr>
        <w:t>zgodnie z załącznikiem Nr 2 do niniejszej uchwały o kwotę 110.000 zł</w:t>
      </w:r>
    </w:p>
    <w:p w14:paraId="6F1CF7A6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  <w:r w:rsidRPr="00F345D1">
        <w:rPr>
          <w:rFonts w:ascii="Times New Roman" w:hAnsi="Times New Roman"/>
          <w:sz w:val="24"/>
          <w:szCs w:val="24"/>
        </w:rPr>
        <w:t>wydatki związane z realizacją zadań własnych,</w:t>
      </w:r>
    </w:p>
    <w:p w14:paraId="455580AF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  <w:r w:rsidRPr="00F345D1">
        <w:rPr>
          <w:rFonts w:ascii="Times New Roman" w:hAnsi="Times New Roman"/>
          <w:sz w:val="24"/>
          <w:szCs w:val="24"/>
        </w:rPr>
        <w:t>zgodnie z załącznikiem Nr 2 do niniejszej uchwały o kwotę 365.698 zł</w:t>
      </w:r>
    </w:p>
    <w:p w14:paraId="7C368A45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</w:p>
    <w:p w14:paraId="53636AF5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</w:p>
    <w:p w14:paraId="280B1671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</w:p>
    <w:p w14:paraId="4C68B3EF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  <w:r w:rsidRPr="00F345D1">
        <w:rPr>
          <w:rFonts w:ascii="Times New Roman" w:hAnsi="Times New Roman"/>
          <w:sz w:val="24"/>
          <w:szCs w:val="24"/>
        </w:rPr>
        <w:t>§ 5</w:t>
      </w:r>
    </w:p>
    <w:p w14:paraId="67CBAB38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</w:p>
    <w:p w14:paraId="0B74638E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  <w:r w:rsidRPr="00F345D1">
        <w:rPr>
          <w:rFonts w:ascii="Times New Roman" w:hAnsi="Times New Roman"/>
          <w:sz w:val="24"/>
          <w:szCs w:val="24"/>
        </w:rPr>
        <w:t>Wykonanie uchwały powierza się Skarbnikowi Powiatu.</w:t>
      </w:r>
    </w:p>
    <w:p w14:paraId="0B1BFAC2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</w:p>
    <w:p w14:paraId="4B6F927B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  <w:r w:rsidRPr="00F345D1">
        <w:rPr>
          <w:rFonts w:ascii="Times New Roman" w:hAnsi="Times New Roman"/>
          <w:sz w:val="24"/>
          <w:szCs w:val="24"/>
        </w:rPr>
        <w:t>§ 6</w:t>
      </w:r>
    </w:p>
    <w:p w14:paraId="125366C2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</w:p>
    <w:p w14:paraId="2499CD6F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  <w:r w:rsidRPr="00F345D1">
        <w:rPr>
          <w:rFonts w:ascii="Times New Roman" w:hAnsi="Times New Roman"/>
          <w:sz w:val="24"/>
          <w:szCs w:val="24"/>
        </w:rPr>
        <w:t>Uchwała wchodzi w życie z dniem podjęcia.</w:t>
      </w:r>
    </w:p>
    <w:p w14:paraId="3B6AF490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</w:p>
    <w:p w14:paraId="11351EF8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</w:p>
    <w:p w14:paraId="3DF1BDBA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</w:p>
    <w:p w14:paraId="7E0853CB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  <w:r w:rsidRPr="00F345D1">
        <w:rPr>
          <w:rFonts w:ascii="Times New Roman" w:hAnsi="Times New Roman"/>
          <w:sz w:val="24"/>
          <w:szCs w:val="24"/>
        </w:rPr>
        <w:t xml:space="preserve">1. Wiktor </w:t>
      </w:r>
      <w:proofErr w:type="spellStart"/>
      <w:r w:rsidRPr="00F345D1">
        <w:rPr>
          <w:rFonts w:ascii="Times New Roman" w:hAnsi="Times New Roman"/>
          <w:sz w:val="24"/>
          <w:szCs w:val="24"/>
        </w:rPr>
        <w:t>Tołoczko</w:t>
      </w:r>
      <w:proofErr w:type="spellEnd"/>
      <w:r w:rsidRPr="00F345D1">
        <w:rPr>
          <w:rFonts w:ascii="Times New Roman" w:hAnsi="Times New Roman"/>
          <w:sz w:val="24"/>
          <w:szCs w:val="24"/>
        </w:rPr>
        <w:t xml:space="preserve"> ............................</w:t>
      </w:r>
    </w:p>
    <w:p w14:paraId="2083A10A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  <w:r w:rsidRPr="00F345D1">
        <w:rPr>
          <w:rFonts w:ascii="Times New Roman" w:hAnsi="Times New Roman"/>
          <w:sz w:val="24"/>
          <w:szCs w:val="24"/>
        </w:rPr>
        <w:lastRenderedPageBreak/>
        <w:t>2. Jarosław Stankiewicz ............................</w:t>
      </w:r>
    </w:p>
    <w:p w14:paraId="74C5ADB5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  <w:r w:rsidRPr="00F345D1">
        <w:rPr>
          <w:rFonts w:ascii="Times New Roman" w:hAnsi="Times New Roman"/>
          <w:sz w:val="24"/>
          <w:szCs w:val="24"/>
        </w:rPr>
        <w:t>3. Marek Mazur ............................</w:t>
      </w:r>
    </w:p>
    <w:p w14:paraId="5EA5F7FB" w14:textId="77777777" w:rsidR="00F345D1" w:rsidRPr="00F345D1" w:rsidRDefault="00F345D1" w:rsidP="00F345D1">
      <w:pPr>
        <w:rPr>
          <w:rFonts w:ascii="Times New Roman" w:hAnsi="Times New Roman"/>
          <w:sz w:val="24"/>
          <w:szCs w:val="24"/>
        </w:rPr>
      </w:pPr>
      <w:r w:rsidRPr="00F345D1">
        <w:rPr>
          <w:rFonts w:ascii="Times New Roman" w:hAnsi="Times New Roman"/>
          <w:sz w:val="24"/>
          <w:szCs w:val="24"/>
        </w:rPr>
        <w:t>4. Ireneusz Pawłowski ............................</w:t>
      </w:r>
    </w:p>
    <w:p w14:paraId="1E36A81D" w14:textId="20274282" w:rsidR="00C82FB6" w:rsidRPr="00F345D1" w:rsidRDefault="00F345D1" w:rsidP="00F345D1">
      <w:pPr>
        <w:rPr>
          <w:rFonts w:ascii="Times New Roman" w:hAnsi="Times New Roman"/>
          <w:sz w:val="24"/>
          <w:szCs w:val="24"/>
        </w:rPr>
      </w:pPr>
      <w:r w:rsidRPr="00F345D1">
        <w:rPr>
          <w:rFonts w:ascii="Times New Roman" w:hAnsi="Times New Roman"/>
          <w:sz w:val="24"/>
          <w:szCs w:val="24"/>
        </w:rPr>
        <w:t xml:space="preserve">5. Jarosław </w:t>
      </w:r>
      <w:proofErr w:type="spellStart"/>
      <w:r w:rsidRPr="00F345D1">
        <w:rPr>
          <w:rFonts w:ascii="Times New Roman" w:hAnsi="Times New Roman"/>
          <w:sz w:val="24"/>
          <w:szCs w:val="24"/>
        </w:rPr>
        <w:t>Ileczko</w:t>
      </w:r>
      <w:proofErr w:type="spellEnd"/>
      <w:r w:rsidRPr="00F345D1">
        <w:rPr>
          <w:rFonts w:ascii="Times New Roman" w:hAnsi="Times New Roman"/>
          <w:sz w:val="24"/>
          <w:szCs w:val="24"/>
        </w:rPr>
        <w:t xml:space="preserve"> ...........................</w:t>
      </w:r>
    </w:p>
    <w:sectPr w:rsidR="00C82FB6" w:rsidRPr="00F34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5D1"/>
    <w:rsid w:val="00C82FB6"/>
    <w:rsid w:val="00F3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16D7"/>
  <w15:chartTrackingRefBased/>
  <w15:docId w15:val="{E1F744A7-D682-4EA6-B324-C8DEC3DA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279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2021-10-26T17:09:00Z</dcterms:created>
  <dcterms:modified xsi:type="dcterms:W3CDTF">2021-10-26T17:10:00Z</dcterms:modified>
</cp:coreProperties>
</file>