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DAED" w14:textId="77777777" w:rsidR="00A3459C" w:rsidRPr="00A3459C" w:rsidRDefault="00A3459C" w:rsidP="00A3459C">
      <w:pPr>
        <w:rPr>
          <w:rFonts w:ascii="Times New Roman" w:hAnsi="Times New Roman"/>
          <w:sz w:val="24"/>
          <w:szCs w:val="24"/>
        </w:rPr>
      </w:pPr>
      <w:r w:rsidRPr="00A3459C">
        <w:rPr>
          <w:rFonts w:ascii="Times New Roman" w:hAnsi="Times New Roman"/>
          <w:sz w:val="24"/>
          <w:szCs w:val="24"/>
        </w:rPr>
        <w:t>Uchwała Nr 72/2008</w:t>
      </w:r>
    </w:p>
    <w:p w14:paraId="6443BBD8" w14:textId="77777777" w:rsidR="00A3459C" w:rsidRPr="00A3459C" w:rsidRDefault="00A3459C" w:rsidP="00A3459C">
      <w:pPr>
        <w:rPr>
          <w:rFonts w:ascii="Times New Roman" w:hAnsi="Times New Roman"/>
          <w:sz w:val="24"/>
          <w:szCs w:val="24"/>
        </w:rPr>
      </w:pPr>
      <w:r w:rsidRPr="00A3459C">
        <w:rPr>
          <w:rFonts w:ascii="Times New Roman" w:hAnsi="Times New Roman"/>
          <w:sz w:val="24"/>
          <w:szCs w:val="24"/>
        </w:rPr>
        <w:t>Zarządu Powiatu Pyrzyckiego</w:t>
      </w:r>
    </w:p>
    <w:p w14:paraId="158A3027" w14:textId="77777777" w:rsidR="00A3459C" w:rsidRPr="00A3459C" w:rsidRDefault="00A3459C" w:rsidP="00A3459C">
      <w:pPr>
        <w:rPr>
          <w:rFonts w:ascii="Times New Roman" w:hAnsi="Times New Roman"/>
          <w:sz w:val="24"/>
          <w:szCs w:val="24"/>
        </w:rPr>
      </w:pPr>
      <w:r w:rsidRPr="00A3459C">
        <w:rPr>
          <w:rFonts w:ascii="Times New Roman" w:hAnsi="Times New Roman"/>
          <w:sz w:val="24"/>
          <w:szCs w:val="24"/>
        </w:rPr>
        <w:t>z dnia 12 listopada 2008 r.</w:t>
      </w:r>
    </w:p>
    <w:p w14:paraId="7166041C" w14:textId="77777777" w:rsidR="00A3459C" w:rsidRPr="00A3459C" w:rsidRDefault="00A3459C" w:rsidP="00A3459C">
      <w:pPr>
        <w:rPr>
          <w:rFonts w:ascii="Times New Roman" w:hAnsi="Times New Roman"/>
          <w:sz w:val="24"/>
          <w:szCs w:val="24"/>
        </w:rPr>
      </w:pPr>
    </w:p>
    <w:p w14:paraId="71B88BFF" w14:textId="77777777" w:rsidR="00A3459C" w:rsidRPr="00A3459C" w:rsidRDefault="00A3459C" w:rsidP="00A3459C">
      <w:pPr>
        <w:rPr>
          <w:rFonts w:ascii="Times New Roman" w:hAnsi="Times New Roman"/>
          <w:sz w:val="24"/>
          <w:szCs w:val="24"/>
        </w:rPr>
      </w:pPr>
      <w:r w:rsidRPr="00A3459C">
        <w:rPr>
          <w:rFonts w:ascii="Times New Roman" w:hAnsi="Times New Roman"/>
          <w:sz w:val="24"/>
          <w:szCs w:val="24"/>
        </w:rPr>
        <w:t>w sprawie umorzenia pożyczki udzielonej Samodzielnemu Publicznemu Zakładowi Opieki Zdrowotnej w Pyrzycach (obecnie w likwidacji)</w:t>
      </w:r>
    </w:p>
    <w:p w14:paraId="4FDFB025" w14:textId="77777777" w:rsidR="00A3459C" w:rsidRPr="00A3459C" w:rsidRDefault="00A3459C" w:rsidP="00A3459C">
      <w:pPr>
        <w:rPr>
          <w:rFonts w:ascii="Times New Roman" w:hAnsi="Times New Roman"/>
          <w:sz w:val="24"/>
          <w:szCs w:val="24"/>
        </w:rPr>
      </w:pPr>
    </w:p>
    <w:p w14:paraId="537554AE" w14:textId="77777777" w:rsidR="00A3459C" w:rsidRPr="00A3459C" w:rsidRDefault="00A3459C" w:rsidP="00A3459C">
      <w:pPr>
        <w:rPr>
          <w:rFonts w:ascii="Times New Roman" w:hAnsi="Times New Roman"/>
          <w:sz w:val="24"/>
          <w:szCs w:val="24"/>
        </w:rPr>
      </w:pPr>
    </w:p>
    <w:p w14:paraId="573E7DDD" w14:textId="77777777" w:rsidR="00A3459C" w:rsidRPr="00A3459C" w:rsidRDefault="00A3459C" w:rsidP="00A3459C">
      <w:pPr>
        <w:rPr>
          <w:rFonts w:ascii="Times New Roman" w:hAnsi="Times New Roman"/>
          <w:sz w:val="24"/>
          <w:szCs w:val="24"/>
        </w:rPr>
      </w:pPr>
      <w:r w:rsidRPr="00A3459C">
        <w:rPr>
          <w:rFonts w:ascii="Times New Roman" w:hAnsi="Times New Roman"/>
          <w:sz w:val="24"/>
          <w:szCs w:val="24"/>
        </w:rPr>
        <w:t>Na podstawie art. 32, ust. 2, pkt 2 ustawy z dnia 5 czerwca 1998 r. o samorządzie powiatowym (tekst jednolity: Dz.U. Nr 142, poz. 1592 z późniejszymi zmianami) oraz Uchwały Nr XX/99/08 Rady Powiatu Pyrzyckiego z dnia 29 października 2008 r. w sprawie wyrażenia zgody na umorzenie pożyczki udzielonej Samodzielnemu Publicznemu Zakładowi Opieki Zdrowotnej w Pyrzycach (obecnie w likwidacji) Zarząd Powiatu Pyrzyckiego uchwala co następuje:</w:t>
      </w:r>
    </w:p>
    <w:p w14:paraId="136F5B48" w14:textId="77777777" w:rsidR="00A3459C" w:rsidRPr="00A3459C" w:rsidRDefault="00A3459C" w:rsidP="00A3459C">
      <w:pPr>
        <w:rPr>
          <w:rFonts w:ascii="Times New Roman" w:hAnsi="Times New Roman"/>
          <w:sz w:val="24"/>
          <w:szCs w:val="24"/>
        </w:rPr>
      </w:pPr>
    </w:p>
    <w:p w14:paraId="320DA463" w14:textId="77777777" w:rsidR="00A3459C" w:rsidRPr="00A3459C" w:rsidRDefault="00A3459C" w:rsidP="00A3459C">
      <w:pPr>
        <w:rPr>
          <w:rFonts w:ascii="Times New Roman" w:hAnsi="Times New Roman"/>
          <w:sz w:val="24"/>
          <w:szCs w:val="24"/>
        </w:rPr>
      </w:pPr>
      <w:r w:rsidRPr="00A3459C">
        <w:rPr>
          <w:rFonts w:ascii="Times New Roman" w:hAnsi="Times New Roman"/>
          <w:sz w:val="24"/>
          <w:szCs w:val="24"/>
        </w:rPr>
        <w:t>§ 1.</w:t>
      </w:r>
    </w:p>
    <w:p w14:paraId="50682B87" w14:textId="77777777" w:rsidR="00A3459C" w:rsidRPr="00A3459C" w:rsidRDefault="00A3459C" w:rsidP="00A3459C">
      <w:pPr>
        <w:rPr>
          <w:rFonts w:ascii="Times New Roman" w:hAnsi="Times New Roman"/>
          <w:sz w:val="24"/>
          <w:szCs w:val="24"/>
        </w:rPr>
      </w:pPr>
    </w:p>
    <w:p w14:paraId="475AB169" w14:textId="77777777" w:rsidR="00A3459C" w:rsidRPr="00A3459C" w:rsidRDefault="00A3459C" w:rsidP="00A3459C">
      <w:pPr>
        <w:rPr>
          <w:rFonts w:ascii="Times New Roman" w:hAnsi="Times New Roman"/>
          <w:sz w:val="24"/>
          <w:szCs w:val="24"/>
        </w:rPr>
      </w:pPr>
      <w:r w:rsidRPr="00A3459C">
        <w:rPr>
          <w:rFonts w:ascii="Times New Roman" w:hAnsi="Times New Roman"/>
          <w:sz w:val="24"/>
          <w:szCs w:val="24"/>
        </w:rPr>
        <w:t>Umarza się kwotę 1.124.999,36 zł pozostałej do spłaty pożyczki udzielonej Samodzielnemu Publicznemu Zakładowi Opieki Zdrowotnej w Pyrzycach (obecnie w likwidacji) wraz z należnymi odsetkami, udzielonej zgodnie z umową zawartą dnia 20 grudnia 2002 r. pomiędzy Zarządem Powiatu Pyrzyckiego a Samodzielnym Publicznym Zakładem Opieki Zdrowotnej w Pyrzycach w kwocie 1.500.000 zł.</w:t>
      </w:r>
    </w:p>
    <w:p w14:paraId="7D54DB0A" w14:textId="77777777" w:rsidR="00A3459C" w:rsidRPr="00A3459C" w:rsidRDefault="00A3459C" w:rsidP="00A3459C">
      <w:pPr>
        <w:rPr>
          <w:rFonts w:ascii="Times New Roman" w:hAnsi="Times New Roman"/>
          <w:sz w:val="24"/>
          <w:szCs w:val="24"/>
        </w:rPr>
      </w:pPr>
    </w:p>
    <w:p w14:paraId="3B63FCEE" w14:textId="77777777" w:rsidR="00A3459C" w:rsidRPr="00A3459C" w:rsidRDefault="00A3459C" w:rsidP="00A3459C">
      <w:pPr>
        <w:rPr>
          <w:rFonts w:ascii="Times New Roman" w:hAnsi="Times New Roman"/>
          <w:sz w:val="24"/>
          <w:szCs w:val="24"/>
        </w:rPr>
      </w:pPr>
      <w:r w:rsidRPr="00A3459C">
        <w:rPr>
          <w:rFonts w:ascii="Times New Roman" w:hAnsi="Times New Roman"/>
          <w:sz w:val="24"/>
          <w:szCs w:val="24"/>
        </w:rPr>
        <w:t>§ 2.</w:t>
      </w:r>
    </w:p>
    <w:p w14:paraId="05EAF854" w14:textId="77777777" w:rsidR="00A3459C" w:rsidRPr="00A3459C" w:rsidRDefault="00A3459C" w:rsidP="00A3459C">
      <w:pPr>
        <w:rPr>
          <w:rFonts w:ascii="Times New Roman" w:hAnsi="Times New Roman"/>
          <w:sz w:val="24"/>
          <w:szCs w:val="24"/>
        </w:rPr>
      </w:pPr>
    </w:p>
    <w:p w14:paraId="22455508" w14:textId="77777777" w:rsidR="00A3459C" w:rsidRPr="00A3459C" w:rsidRDefault="00A3459C" w:rsidP="00A3459C">
      <w:pPr>
        <w:rPr>
          <w:rFonts w:ascii="Times New Roman" w:hAnsi="Times New Roman"/>
          <w:sz w:val="24"/>
          <w:szCs w:val="24"/>
        </w:rPr>
      </w:pPr>
      <w:r w:rsidRPr="00A3459C">
        <w:rPr>
          <w:rFonts w:ascii="Times New Roman" w:hAnsi="Times New Roman"/>
          <w:sz w:val="24"/>
          <w:szCs w:val="24"/>
        </w:rPr>
        <w:t>Wykonanie uchwały powierza się Skarbnikowi Powiatu.</w:t>
      </w:r>
    </w:p>
    <w:p w14:paraId="58DBD551" w14:textId="77777777" w:rsidR="00A3459C" w:rsidRPr="00A3459C" w:rsidRDefault="00A3459C" w:rsidP="00A3459C">
      <w:pPr>
        <w:rPr>
          <w:rFonts w:ascii="Times New Roman" w:hAnsi="Times New Roman"/>
          <w:sz w:val="24"/>
          <w:szCs w:val="24"/>
        </w:rPr>
      </w:pPr>
    </w:p>
    <w:p w14:paraId="04937439" w14:textId="77777777" w:rsidR="00A3459C" w:rsidRPr="00A3459C" w:rsidRDefault="00A3459C" w:rsidP="00A3459C">
      <w:pPr>
        <w:rPr>
          <w:rFonts w:ascii="Times New Roman" w:hAnsi="Times New Roman"/>
          <w:sz w:val="24"/>
          <w:szCs w:val="24"/>
        </w:rPr>
      </w:pPr>
      <w:r w:rsidRPr="00A3459C">
        <w:rPr>
          <w:rFonts w:ascii="Times New Roman" w:hAnsi="Times New Roman"/>
          <w:sz w:val="24"/>
          <w:szCs w:val="24"/>
        </w:rPr>
        <w:t>§ 3.</w:t>
      </w:r>
    </w:p>
    <w:p w14:paraId="27DE627C" w14:textId="77777777" w:rsidR="00A3459C" w:rsidRPr="00A3459C" w:rsidRDefault="00A3459C" w:rsidP="00A3459C">
      <w:pPr>
        <w:rPr>
          <w:rFonts w:ascii="Times New Roman" w:hAnsi="Times New Roman"/>
          <w:sz w:val="24"/>
          <w:szCs w:val="24"/>
        </w:rPr>
      </w:pPr>
    </w:p>
    <w:p w14:paraId="1974F63B" w14:textId="77777777" w:rsidR="00A3459C" w:rsidRPr="00A3459C" w:rsidRDefault="00A3459C" w:rsidP="00A3459C">
      <w:pPr>
        <w:rPr>
          <w:rFonts w:ascii="Times New Roman" w:hAnsi="Times New Roman"/>
          <w:sz w:val="24"/>
          <w:szCs w:val="24"/>
        </w:rPr>
      </w:pPr>
      <w:r w:rsidRPr="00A3459C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716FE57" w14:textId="77777777" w:rsidR="00A3459C" w:rsidRPr="00A3459C" w:rsidRDefault="00A3459C" w:rsidP="00A3459C">
      <w:pPr>
        <w:rPr>
          <w:rFonts w:ascii="Times New Roman" w:hAnsi="Times New Roman"/>
          <w:sz w:val="24"/>
          <w:szCs w:val="24"/>
        </w:rPr>
      </w:pPr>
    </w:p>
    <w:p w14:paraId="08281F55" w14:textId="77777777" w:rsidR="00A3459C" w:rsidRPr="00A3459C" w:rsidRDefault="00A3459C" w:rsidP="00A3459C">
      <w:pPr>
        <w:rPr>
          <w:rFonts w:ascii="Times New Roman" w:hAnsi="Times New Roman"/>
          <w:sz w:val="24"/>
          <w:szCs w:val="24"/>
        </w:rPr>
      </w:pPr>
    </w:p>
    <w:p w14:paraId="47A782BE" w14:textId="0646BD8C" w:rsidR="00C82FB6" w:rsidRPr="00A3459C" w:rsidRDefault="00A3459C" w:rsidP="00A3459C">
      <w:pPr>
        <w:rPr>
          <w:rFonts w:ascii="Times New Roman" w:hAnsi="Times New Roman"/>
          <w:sz w:val="24"/>
          <w:szCs w:val="24"/>
        </w:rPr>
      </w:pPr>
      <w:r w:rsidRPr="00A3459C">
        <w:rPr>
          <w:rFonts w:ascii="Times New Roman" w:hAnsi="Times New Roman"/>
          <w:sz w:val="24"/>
          <w:szCs w:val="24"/>
        </w:rPr>
        <w:t xml:space="preserve">1. Wiktor </w:t>
      </w:r>
      <w:proofErr w:type="spellStart"/>
      <w:r w:rsidRPr="00A3459C">
        <w:rPr>
          <w:rFonts w:ascii="Times New Roman" w:hAnsi="Times New Roman"/>
          <w:sz w:val="24"/>
          <w:szCs w:val="24"/>
        </w:rPr>
        <w:t>Tołoczko</w:t>
      </w:r>
      <w:proofErr w:type="spellEnd"/>
    </w:p>
    <w:sectPr w:rsidR="00C82FB6" w:rsidRPr="00A3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9C"/>
    <w:rsid w:val="00A3459C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2616"/>
  <w15:chartTrackingRefBased/>
  <w15:docId w15:val="{A8D53534-FA1D-4AB3-9152-F2B34F74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2021-10-26T17:08:00Z</dcterms:created>
  <dcterms:modified xsi:type="dcterms:W3CDTF">2021-10-26T17:08:00Z</dcterms:modified>
</cp:coreProperties>
</file>