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DBEA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>Uchwała Nr 78/2010</w:t>
      </w:r>
    </w:p>
    <w:p w14:paraId="5F7E9AAA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>Zarządu Powiatu Pyrzyckiego</w:t>
      </w:r>
    </w:p>
    <w:p w14:paraId="170052DD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>z dnia 15 listopada 2010 r.</w:t>
      </w:r>
    </w:p>
    <w:p w14:paraId="0277995E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</w:p>
    <w:p w14:paraId="41435DA6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>w sprawie udzielenia upoważnienia do zgłoszenia wykonania robót budowlanych niewymagających pozwolenia na budowę</w:t>
      </w:r>
    </w:p>
    <w:p w14:paraId="506C937B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</w:p>
    <w:p w14:paraId="7062AEEC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</w:p>
    <w:p w14:paraId="14DD7A64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</w:p>
    <w:p w14:paraId="0FACFC1D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>Na podstawie art. 32 ust. 2, pkt 3 i pkt 4 ustawy z dnia 5 czerwca 1998 r.</w:t>
      </w:r>
    </w:p>
    <w:p w14:paraId="7A509755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 xml:space="preserve">o samorządzie powiatowym (j.t. z 2001 r., Dz. U. Nr 142, poz. 1592 z </w:t>
      </w:r>
      <w:proofErr w:type="spellStart"/>
      <w:r w:rsidRPr="003C2EAE">
        <w:rPr>
          <w:rFonts w:ascii="Times New Roman" w:hAnsi="Times New Roman"/>
          <w:sz w:val="24"/>
          <w:szCs w:val="24"/>
        </w:rPr>
        <w:t>późn</w:t>
      </w:r>
      <w:proofErr w:type="spellEnd"/>
      <w:r w:rsidRPr="003C2EAE">
        <w:rPr>
          <w:rFonts w:ascii="Times New Roman" w:hAnsi="Times New Roman"/>
          <w:sz w:val="24"/>
          <w:szCs w:val="24"/>
        </w:rPr>
        <w:t>. zmianami) uchwala się, co następuje:</w:t>
      </w:r>
    </w:p>
    <w:p w14:paraId="00CA9DEE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</w:p>
    <w:p w14:paraId="78196549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>§ 1.</w:t>
      </w:r>
    </w:p>
    <w:p w14:paraId="014F99B6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</w:p>
    <w:p w14:paraId="65C88141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>Zarząd Powiatu Pyrzyckiego wyraża zgodę na wykonanie remontu dachu w budynku Warsztatów Szkolnych Zespołu Szkół Nr 2 Rolnicze Centrum Kształcenia Ustawicznego w Pyrzycach, stanowiącym własność Powiatu Pyrzyckiego, będącym w trwałym zarządzie Zespołu Szkół Nr 2 Rolnicze Centrum Kształcenia Ustawicznego w Pyrzycach.</w:t>
      </w:r>
    </w:p>
    <w:p w14:paraId="581385E9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</w:p>
    <w:p w14:paraId="00052526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>§ 2.</w:t>
      </w:r>
    </w:p>
    <w:p w14:paraId="606ECCB0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</w:p>
    <w:p w14:paraId="15AF6A63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 xml:space="preserve">Upoważnia się Pawła </w:t>
      </w:r>
      <w:proofErr w:type="spellStart"/>
      <w:r w:rsidRPr="003C2EAE">
        <w:rPr>
          <w:rFonts w:ascii="Times New Roman" w:hAnsi="Times New Roman"/>
          <w:sz w:val="24"/>
          <w:szCs w:val="24"/>
        </w:rPr>
        <w:t>Palczyńskiego</w:t>
      </w:r>
      <w:proofErr w:type="spellEnd"/>
      <w:r w:rsidRPr="003C2EAE">
        <w:rPr>
          <w:rFonts w:ascii="Times New Roman" w:hAnsi="Times New Roman"/>
          <w:sz w:val="24"/>
          <w:szCs w:val="24"/>
        </w:rPr>
        <w:t xml:space="preserve"> - dyrektora Zespołu Szkół Nr 2 Rolnicze Centrum Kształcenia Ustawicznego w Pyrzycach do zgłoszenia w imieniu powiatu</w:t>
      </w:r>
    </w:p>
    <w:p w14:paraId="05910F44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>wykonania robót budowlanych niewymagających pozwolenia na budowę, o których mowa w § 1 oraz do przeprowadzenia pozostałych procedur związanych przeprowadzeniem remontu.</w:t>
      </w:r>
    </w:p>
    <w:p w14:paraId="29035921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</w:p>
    <w:p w14:paraId="007F0E06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>§ 3.</w:t>
      </w:r>
    </w:p>
    <w:p w14:paraId="2549B726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</w:p>
    <w:p w14:paraId="180404C6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>Wykonanie uchwały powierza się dyrektorowi Zespołu Szkół Nr 2 Rolnicze Centrum Kształcenia Ustawicznego w Pyrzycach</w:t>
      </w:r>
    </w:p>
    <w:p w14:paraId="6D37E858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</w:p>
    <w:p w14:paraId="14D97A4F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>§ 4.</w:t>
      </w:r>
    </w:p>
    <w:p w14:paraId="7635EE01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</w:p>
    <w:p w14:paraId="0DF89D3E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5B51730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</w:p>
    <w:p w14:paraId="5F4740BC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</w:p>
    <w:p w14:paraId="4B8B6442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>Zarząd Powiatu Pyrzyckiego</w:t>
      </w:r>
    </w:p>
    <w:p w14:paraId="3D920A66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</w:p>
    <w:p w14:paraId="26A5BD67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3C2EAE">
        <w:rPr>
          <w:rFonts w:ascii="Times New Roman" w:hAnsi="Times New Roman"/>
          <w:sz w:val="24"/>
          <w:szCs w:val="24"/>
        </w:rPr>
        <w:t>Tołoczko</w:t>
      </w:r>
      <w:proofErr w:type="spellEnd"/>
      <w:r w:rsidRPr="003C2EAE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3F5FE3CC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>Jarosław Stankiewicz ....................................</w:t>
      </w:r>
    </w:p>
    <w:p w14:paraId="5CB2D89B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>Marek Mazur ....................................</w:t>
      </w:r>
    </w:p>
    <w:p w14:paraId="542CA7CC" w14:textId="77777777" w:rsidR="003C2EAE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3C2EAE">
        <w:rPr>
          <w:rFonts w:ascii="Times New Roman" w:hAnsi="Times New Roman"/>
          <w:sz w:val="24"/>
          <w:szCs w:val="24"/>
        </w:rPr>
        <w:t>Ileczko</w:t>
      </w:r>
      <w:proofErr w:type="spellEnd"/>
      <w:r w:rsidRPr="003C2EAE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7E587D84" w14:textId="502E0FC1" w:rsidR="00C70B6C" w:rsidRPr="003C2EAE" w:rsidRDefault="003C2EAE" w:rsidP="003C2EAE">
      <w:pPr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>Dariusz Jagiełło ....................................</w:t>
      </w:r>
    </w:p>
    <w:sectPr w:rsidR="00C70B6C" w:rsidRPr="003C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AE"/>
    <w:rsid w:val="003C2EAE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A698"/>
  <w15:chartTrackingRefBased/>
  <w15:docId w15:val="{E74A013E-3C95-4BD4-9C72-0E27E9FB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2021-10-25T12:28:00Z</dcterms:created>
  <dcterms:modified xsi:type="dcterms:W3CDTF">2021-10-25T12:28:00Z</dcterms:modified>
</cp:coreProperties>
</file>