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0EA2" w14:textId="5226D02F" w:rsidR="00DA2B9F" w:rsidRPr="00104744" w:rsidRDefault="00DA2B9F" w:rsidP="00DA2B9F">
      <w:pPr>
        <w:spacing w:after="0" w:line="240" w:lineRule="auto"/>
        <w:ind w:left="180"/>
        <w:jc w:val="center"/>
        <w:rPr>
          <w:bCs/>
          <w:sz w:val="22"/>
          <w:szCs w:val="22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104744">
        <w:rPr>
          <w:bCs/>
          <w:sz w:val="22"/>
          <w:szCs w:val="22"/>
        </w:rPr>
        <w:t xml:space="preserve">     </w:t>
      </w:r>
      <w:r w:rsidR="00974472" w:rsidRPr="00104744">
        <w:rPr>
          <w:bCs/>
          <w:sz w:val="22"/>
          <w:szCs w:val="22"/>
        </w:rPr>
        <w:tab/>
      </w:r>
      <w:r w:rsidR="00974472" w:rsidRPr="00104744">
        <w:rPr>
          <w:bCs/>
          <w:sz w:val="22"/>
          <w:szCs w:val="22"/>
        </w:rPr>
        <w:tab/>
      </w:r>
      <w:r w:rsidR="00974472" w:rsidRPr="00104744">
        <w:rPr>
          <w:bCs/>
          <w:sz w:val="22"/>
          <w:szCs w:val="22"/>
        </w:rPr>
        <w:tab/>
      </w:r>
      <w:r w:rsidR="00974472" w:rsidRPr="00104744">
        <w:rPr>
          <w:bCs/>
          <w:sz w:val="22"/>
          <w:szCs w:val="22"/>
        </w:rPr>
        <w:tab/>
      </w:r>
      <w:r w:rsidR="00974472" w:rsidRPr="00104744">
        <w:rPr>
          <w:bCs/>
          <w:sz w:val="22"/>
          <w:szCs w:val="22"/>
        </w:rPr>
        <w:tab/>
      </w:r>
      <w:r w:rsidRPr="00104744">
        <w:rPr>
          <w:bCs/>
          <w:sz w:val="22"/>
          <w:szCs w:val="22"/>
        </w:rPr>
        <w:t xml:space="preserve">   Projekt</w:t>
      </w:r>
    </w:p>
    <w:p w14:paraId="2365186C" w14:textId="77777777" w:rsidR="00DA2B9F" w:rsidRPr="00401DB9" w:rsidRDefault="00DA2B9F" w:rsidP="00DA2B9F">
      <w:pPr>
        <w:spacing w:after="0" w:line="240" w:lineRule="auto"/>
        <w:ind w:left="180"/>
        <w:jc w:val="center"/>
        <w:rPr>
          <w:b/>
          <w:sz w:val="22"/>
          <w:szCs w:val="22"/>
        </w:rPr>
      </w:pPr>
    </w:p>
    <w:p w14:paraId="7866AA38" w14:textId="0887A0CB" w:rsidR="00DA2B9F" w:rsidRPr="00401DB9" w:rsidRDefault="00A55F0E" w:rsidP="00DA2B9F">
      <w:pPr>
        <w:spacing w:after="0" w:line="240" w:lineRule="auto"/>
        <w:ind w:left="180"/>
        <w:jc w:val="center"/>
        <w:rPr>
          <w:b/>
          <w:sz w:val="22"/>
          <w:szCs w:val="22"/>
        </w:rPr>
      </w:pPr>
      <w:r w:rsidRPr="00401DB9">
        <w:rPr>
          <w:b/>
          <w:sz w:val="22"/>
          <w:szCs w:val="22"/>
        </w:rPr>
        <w:t xml:space="preserve">Protokół nr </w:t>
      </w:r>
      <w:r w:rsidR="00105DA5" w:rsidRPr="00401DB9">
        <w:rPr>
          <w:b/>
          <w:sz w:val="22"/>
          <w:szCs w:val="22"/>
        </w:rPr>
        <w:t>1</w:t>
      </w:r>
      <w:r w:rsidR="0033422E">
        <w:rPr>
          <w:b/>
          <w:sz w:val="22"/>
          <w:szCs w:val="22"/>
        </w:rPr>
        <w:t>8</w:t>
      </w:r>
      <w:r w:rsidR="00AB655D" w:rsidRPr="00401DB9">
        <w:rPr>
          <w:b/>
          <w:sz w:val="22"/>
          <w:szCs w:val="22"/>
        </w:rPr>
        <w:t>/</w:t>
      </w:r>
      <w:r w:rsidR="00AC4E9D" w:rsidRPr="00401DB9">
        <w:rPr>
          <w:b/>
          <w:sz w:val="22"/>
          <w:szCs w:val="22"/>
        </w:rPr>
        <w:t>2</w:t>
      </w:r>
      <w:r w:rsidR="00C8543A">
        <w:rPr>
          <w:b/>
          <w:sz w:val="22"/>
          <w:szCs w:val="22"/>
        </w:rPr>
        <w:t>1</w:t>
      </w:r>
    </w:p>
    <w:p w14:paraId="159D0F06" w14:textId="77777777" w:rsidR="00DA2B9F" w:rsidRPr="00401DB9" w:rsidRDefault="00DA2B9F" w:rsidP="00DA2B9F">
      <w:pPr>
        <w:spacing w:after="0" w:line="240" w:lineRule="auto"/>
        <w:jc w:val="center"/>
        <w:rPr>
          <w:b/>
          <w:sz w:val="22"/>
          <w:szCs w:val="22"/>
        </w:rPr>
      </w:pPr>
      <w:r w:rsidRPr="00401DB9">
        <w:rPr>
          <w:b/>
          <w:sz w:val="22"/>
          <w:szCs w:val="22"/>
        </w:rPr>
        <w:t xml:space="preserve"> Z posiedzenia Komisji Finansów</w:t>
      </w:r>
    </w:p>
    <w:p w14:paraId="45560337" w14:textId="6C2A26EA" w:rsidR="00DA2B9F" w:rsidRPr="004479AE" w:rsidRDefault="00A55F0E" w:rsidP="00DA2B9F">
      <w:pPr>
        <w:spacing w:after="0" w:line="240" w:lineRule="auto"/>
        <w:jc w:val="center"/>
        <w:rPr>
          <w:bCs/>
          <w:sz w:val="22"/>
          <w:szCs w:val="22"/>
        </w:rPr>
      </w:pPr>
      <w:r w:rsidRPr="004479AE">
        <w:rPr>
          <w:bCs/>
          <w:sz w:val="22"/>
          <w:szCs w:val="22"/>
        </w:rPr>
        <w:t>z dnia</w:t>
      </w:r>
      <w:r w:rsidR="00AC4E9D" w:rsidRPr="004479AE">
        <w:rPr>
          <w:bCs/>
          <w:sz w:val="22"/>
          <w:szCs w:val="22"/>
        </w:rPr>
        <w:t xml:space="preserve"> </w:t>
      </w:r>
      <w:r w:rsidR="0033422E">
        <w:rPr>
          <w:bCs/>
          <w:sz w:val="22"/>
          <w:szCs w:val="22"/>
        </w:rPr>
        <w:t>21</w:t>
      </w:r>
      <w:r w:rsidR="00D44D72">
        <w:rPr>
          <w:bCs/>
          <w:sz w:val="22"/>
          <w:szCs w:val="22"/>
        </w:rPr>
        <w:t xml:space="preserve"> </w:t>
      </w:r>
      <w:r w:rsidR="0033422E">
        <w:rPr>
          <w:bCs/>
          <w:sz w:val="22"/>
          <w:szCs w:val="22"/>
        </w:rPr>
        <w:t xml:space="preserve">czerwca </w:t>
      </w:r>
      <w:r w:rsidR="00DA2B9F" w:rsidRPr="004479AE">
        <w:rPr>
          <w:bCs/>
          <w:sz w:val="22"/>
          <w:szCs w:val="22"/>
        </w:rPr>
        <w:t>2</w:t>
      </w:r>
      <w:r w:rsidR="0075219D" w:rsidRPr="004479AE">
        <w:rPr>
          <w:bCs/>
          <w:sz w:val="22"/>
          <w:szCs w:val="22"/>
        </w:rPr>
        <w:t>0</w:t>
      </w:r>
      <w:r w:rsidR="00AC4E9D" w:rsidRPr="004479AE">
        <w:rPr>
          <w:bCs/>
          <w:sz w:val="22"/>
          <w:szCs w:val="22"/>
        </w:rPr>
        <w:t>2</w:t>
      </w:r>
      <w:r w:rsidR="002B46FE">
        <w:rPr>
          <w:bCs/>
          <w:sz w:val="22"/>
          <w:szCs w:val="22"/>
        </w:rPr>
        <w:t>1</w:t>
      </w:r>
      <w:r w:rsidR="00DA2B9F" w:rsidRPr="004479AE">
        <w:rPr>
          <w:bCs/>
          <w:sz w:val="22"/>
          <w:szCs w:val="22"/>
        </w:rPr>
        <w:t xml:space="preserve"> r.</w:t>
      </w:r>
    </w:p>
    <w:p w14:paraId="0FC62B00" w14:textId="77777777" w:rsidR="00DA2B9F" w:rsidRPr="00B12860" w:rsidRDefault="00DA2B9F" w:rsidP="00DA2B9F">
      <w:pPr>
        <w:spacing w:after="0" w:line="240" w:lineRule="auto"/>
        <w:jc w:val="center"/>
        <w:rPr>
          <w:sz w:val="24"/>
          <w:szCs w:val="24"/>
        </w:rPr>
      </w:pPr>
    </w:p>
    <w:p w14:paraId="406C668F" w14:textId="77777777" w:rsidR="00DA2B9F" w:rsidRPr="0000481D" w:rsidRDefault="00DA2B9F" w:rsidP="00DA2B9F">
      <w:pPr>
        <w:spacing w:after="0" w:line="240" w:lineRule="auto"/>
        <w:jc w:val="center"/>
        <w:rPr>
          <w:sz w:val="22"/>
          <w:szCs w:val="22"/>
        </w:rPr>
      </w:pPr>
    </w:p>
    <w:p w14:paraId="19A74156" w14:textId="0B34C6AB" w:rsidR="00DA2B9F" w:rsidRPr="0000481D" w:rsidRDefault="00DA2B9F" w:rsidP="005714A7">
      <w:pPr>
        <w:rPr>
          <w:b/>
          <w:bCs/>
          <w:sz w:val="22"/>
          <w:szCs w:val="22"/>
        </w:rPr>
      </w:pPr>
      <w:r w:rsidRPr="0000481D">
        <w:rPr>
          <w:b/>
          <w:bCs/>
          <w:sz w:val="22"/>
          <w:szCs w:val="22"/>
        </w:rPr>
        <w:t>G</w:t>
      </w:r>
      <w:r w:rsidR="0054046A" w:rsidRPr="0000481D">
        <w:rPr>
          <w:b/>
          <w:bCs/>
          <w:sz w:val="22"/>
          <w:szCs w:val="22"/>
        </w:rPr>
        <w:t>odz.</w:t>
      </w:r>
      <w:r w:rsidR="006068CA">
        <w:rPr>
          <w:b/>
          <w:bCs/>
          <w:sz w:val="22"/>
          <w:szCs w:val="22"/>
        </w:rPr>
        <w:t xml:space="preserve"> 9</w:t>
      </w:r>
      <w:r w:rsidR="00D3280A" w:rsidRPr="0000481D">
        <w:rPr>
          <w:b/>
          <w:bCs/>
          <w:sz w:val="22"/>
          <w:szCs w:val="22"/>
        </w:rPr>
        <w:t>.00</w:t>
      </w:r>
    </w:p>
    <w:p w14:paraId="40823B5C" w14:textId="77777777" w:rsidR="00DA2B9F" w:rsidRPr="0000481D" w:rsidRDefault="00DA2B9F" w:rsidP="005714A7">
      <w:pPr>
        <w:spacing w:after="0"/>
        <w:rPr>
          <w:b/>
          <w:sz w:val="22"/>
          <w:szCs w:val="22"/>
        </w:rPr>
      </w:pPr>
      <w:r w:rsidRPr="0000481D">
        <w:rPr>
          <w:b/>
          <w:sz w:val="22"/>
          <w:szCs w:val="22"/>
        </w:rPr>
        <w:t xml:space="preserve">Ad. 1 </w:t>
      </w:r>
      <w:r w:rsidRPr="0000481D">
        <w:rPr>
          <w:b/>
          <w:bCs/>
          <w:sz w:val="22"/>
          <w:szCs w:val="22"/>
        </w:rPr>
        <w:t>Otwarcie posiedzenia, stwierdzenie quorum.</w:t>
      </w:r>
    </w:p>
    <w:p w14:paraId="5F2C1E53" w14:textId="77777777" w:rsidR="00DA2B9F" w:rsidRPr="0000481D" w:rsidRDefault="00DA2B9F" w:rsidP="005714A7">
      <w:pPr>
        <w:spacing w:after="0"/>
        <w:rPr>
          <w:b/>
          <w:bCs/>
          <w:sz w:val="22"/>
          <w:szCs w:val="22"/>
          <w:u w:val="single"/>
        </w:rPr>
      </w:pPr>
    </w:p>
    <w:p w14:paraId="3A943131" w14:textId="404701A9" w:rsidR="007803A8" w:rsidRPr="00B770DC" w:rsidRDefault="00140CCC" w:rsidP="005714A7">
      <w:pPr>
        <w:spacing w:after="0"/>
        <w:rPr>
          <w:sz w:val="22"/>
          <w:szCs w:val="22"/>
        </w:rPr>
      </w:pPr>
      <w:r>
        <w:rPr>
          <w:sz w:val="22"/>
          <w:szCs w:val="22"/>
          <w:u w:val="single"/>
        </w:rPr>
        <w:t>Przewodnicząc</w:t>
      </w:r>
      <w:r w:rsidR="00A7465A">
        <w:rPr>
          <w:sz w:val="22"/>
          <w:szCs w:val="22"/>
          <w:u w:val="single"/>
        </w:rPr>
        <w:t>y Marcin Łapeciński -</w:t>
      </w:r>
      <w:r w:rsidR="00DA2B9F" w:rsidRPr="0000481D">
        <w:rPr>
          <w:sz w:val="22"/>
          <w:szCs w:val="22"/>
        </w:rPr>
        <w:t xml:space="preserve"> otworzył posiedzenie, powitał radnych, oraz gości. Na podstawie listy obecności (zał. nr 1) przewodniczący, stwierdził, że na stan 12 c</w:t>
      </w:r>
      <w:r w:rsidR="00660B3D" w:rsidRPr="0000481D">
        <w:rPr>
          <w:sz w:val="22"/>
          <w:szCs w:val="22"/>
        </w:rPr>
        <w:t>złonków komisji obecn</w:t>
      </w:r>
      <w:r w:rsidR="00EC3BAA" w:rsidRPr="0000481D">
        <w:rPr>
          <w:sz w:val="22"/>
          <w:szCs w:val="22"/>
        </w:rPr>
        <w:t xml:space="preserve">ych jest </w:t>
      </w:r>
      <w:r w:rsidR="00C8543A">
        <w:rPr>
          <w:sz w:val="22"/>
          <w:szCs w:val="22"/>
        </w:rPr>
        <w:t>11</w:t>
      </w:r>
      <w:r w:rsidR="00AB655D" w:rsidRPr="0000481D">
        <w:rPr>
          <w:sz w:val="22"/>
          <w:szCs w:val="22"/>
        </w:rPr>
        <w:t xml:space="preserve">, </w:t>
      </w:r>
      <w:r w:rsidR="00DA2B9F" w:rsidRPr="0000481D">
        <w:rPr>
          <w:sz w:val="22"/>
          <w:szCs w:val="22"/>
        </w:rPr>
        <w:t xml:space="preserve">co stanowi odpowiednie quorum do podejmowania prawomocnych decyzji komisji. </w:t>
      </w:r>
      <w:r w:rsidR="00EC3BAA" w:rsidRPr="0000481D">
        <w:rPr>
          <w:sz w:val="22"/>
          <w:szCs w:val="22"/>
        </w:rPr>
        <w:t>Nieobecn</w:t>
      </w:r>
      <w:r w:rsidR="00C8543A">
        <w:rPr>
          <w:sz w:val="22"/>
          <w:szCs w:val="22"/>
        </w:rPr>
        <w:t>y radny:</w:t>
      </w:r>
      <w:r w:rsidR="00FD131E">
        <w:rPr>
          <w:sz w:val="22"/>
          <w:szCs w:val="22"/>
        </w:rPr>
        <w:t xml:space="preserve"> </w:t>
      </w:r>
      <w:r w:rsidR="00F61470">
        <w:rPr>
          <w:sz w:val="22"/>
          <w:szCs w:val="22"/>
        </w:rPr>
        <w:t>J.Prokop</w:t>
      </w:r>
      <w:r w:rsidR="00A7465A">
        <w:rPr>
          <w:sz w:val="22"/>
          <w:szCs w:val="22"/>
        </w:rPr>
        <w:t>.</w:t>
      </w:r>
      <w:r w:rsidR="00F61470">
        <w:rPr>
          <w:sz w:val="22"/>
          <w:szCs w:val="22"/>
        </w:rPr>
        <w:t xml:space="preserve"> Radny J. Pawlus dotarł o godz. 9.30.</w:t>
      </w:r>
    </w:p>
    <w:p w14:paraId="622FF2E0" w14:textId="77777777" w:rsidR="00AB655D" w:rsidRPr="0000481D" w:rsidRDefault="00AB655D" w:rsidP="005714A7">
      <w:pPr>
        <w:spacing w:after="0"/>
        <w:rPr>
          <w:sz w:val="22"/>
          <w:szCs w:val="22"/>
        </w:rPr>
      </w:pPr>
    </w:p>
    <w:p w14:paraId="71D7110A" w14:textId="5C0BF987" w:rsidR="001C457E" w:rsidRPr="00805A9D" w:rsidRDefault="00FD131E" w:rsidP="001C457E">
      <w:pPr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Ad. 2  </w:t>
      </w:r>
      <w:r w:rsidR="001C457E" w:rsidRPr="001C457E">
        <w:rPr>
          <w:b/>
          <w:bCs/>
          <w:sz w:val="22"/>
          <w:szCs w:val="22"/>
        </w:rPr>
        <w:t>Przyjęcie protokołu nr 1</w:t>
      </w:r>
      <w:r w:rsidR="00F61470">
        <w:rPr>
          <w:b/>
          <w:bCs/>
          <w:sz w:val="22"/>
          <w:szCs w:val="22"/>
        </w:rPr>
        <w:t>7/</w:t>
      </w:r>
      <w:r w:rsidR="001C457E" w:rsidRPr="001C457E">
        <w:rPr>
          <w:b/>
          <w:bCs/>
          <w:sz w:val="22"/>
          <w:szCs w:val="22"/>
        </w:rPr>
        <w:t xml:space="preserve">21 z dnia </w:t>
      </w:r>
      <w:r w:rsidR="00F61470">
        <w:rPr>
          <w:b/>
          <w:bCs/>
          <w:sz w:val="22"/>
          <w:szCs w:val="22"/>
        </w:rPr>
        <w:t>18</w:t>
      </w:r>
      <w:r w:rsidR="001C457E" w:rsidRPr="001C457E">
        <w:rPr>
          <w:b/>
          <w:bCs/>
          <w:sz w:val="22"/>
          <w:szCs w:val="22"/>
        </w:rPr>
        <w:t>.0</w:t>
      </w:r>
      <w:r w:rsidR="00F61470">
        <w:rPr>
          <w:b/>
          <w:bCs/>
          <w:sz w:val="22"/>
          <w:szCs w:val="22"/>
        </w:rPr>
        <w:t>5</w:t>
      </w:r>
      <w:r w:rsidR="001C457E" w:rsidRPr="001C457E">
        <w:rPr>
          <w:b/>
          <w:bCs/>
          <w:sz w:val="22"/>
          <w:szCs w:val="22"/>
        </w:rPr>
        <w:t>.2021 r.</w:t>
      </w:r>
    </w:p>
    <w:p w14:paraId="6DC564FF" w14:textId="098F50A1" w:rsidR="00FD131E" w:rsidRPr="00FD131E" w:rsidRDefault="00FD131E" w:rsidP="00FD131E">
      <w:pPr>
        <w:spacing w:after="0"/>
        <w:rPr>
          <w:i/>
          <w:iCs/>
          <w:sz w:val="22"/>
          <w:szCs w:val="22"/>
        </w:rPr>
      </w:pPr>
      <w:r w:rsidRPr="0000481D">
        <w:rPr>
          <w:i/>
          <w:sz w:val="22"/>
          <w:szCs w:val="22"/>
        </w:rPr>
        <w:t xml:space="preserve">W/w protokół </w:t>
      </w:r>
      <w:r w:rsidRPr="0000481D">
        <w:rPr>
          <w:i/>
          <w:iCs/>
          <w:sz w:val="22"/>
          <w:szCs w:val="22"/>
        </w:rPr>
        <w:t xml:space="preserve">przyjęto w głosowaniu: </w:t>
      </w:r>
      <w:r>
        <w:rPr>
          <w:i/>
          <w:iCs/>
          <w:sz w:val="22"/>
          <w:szCs w:val="22"/>
        </w:rPr>
        <w:t>1</w:t>
      </w:r>
      <w:r w:rsidR="00AC505B">
        <w:rPr>
          <w:i/>
          <w:iCs/>
          <w:sz w:val="22"/>
          <w:szCs w:val="22"/>
        </w:rPr>
        <w:t>0</w:t>
      </w:r>
      <w:r w:rsidR="001C457E">
        <w:rPr>
          <w:i/>
          <w:iCs/>
          <w:sz w:val="22"/>
          <w:szCs w:val="22"/>
        </w:rPr>
        <w:t xml:space="preserve"> </w:t>
      </w:r>
      <w:r w:rsidRPr="0000481D">
        <w:rPr>
          <w:i/>
          <w:iCs/>
          <w:sz w:val="22"/>
          <w:szCs w:val="22"/>
        </w:rPr>
        <w:t>za, 0 przeciw, 0 wstrzymujących się</w:t>
      </w:r>
      <w:r>
        <w:rPr>
          <w:i/>
          <w:iCs/>
          <w:sz w:val="22"/>
          <w:szCs w:val="22"/>
        </w:rPr>
        <w:t>.</w:t>
      </w:r>
    </w:p>
    <w:p w14:paraId="56434703" w14:textId="05D40017" w:rsidR="00FD131E" w:rsidRDefault="00FD131E" w:rsidP="005714A7">
      <w:pPr>
        <w:spacing w:after="0"/>
        <w:rPr>
          <w:b/>
          <w:bCs/>
          <w:sz w:val="22"/>
          <w:szCs w:val="22"/>
        </w:rPr>
      </w:pPr>
    </w:p>
    <w:p w14:paraId="64855F8D" w14:textId="149A1C11" w:rsidR="00DA2B9F" w:rsidRPr="0000481D" w:rsidRDefault="00DA2B9F" w:rsidP="005714A7">
      <w:pPr>
        <w:spacing w:after="0"/>
        <w:rPr>
          <w:b/>
          <w:bCs/>
          <w:sz w:val="22"/>
          <w:szCs w:val="22"/>
        </w:rPr>
      </w:pPr>
      <w:r w:rsidRPr="0000481D">
        <w:rPr>
          <w:b/>
          <w:bCs/>
          <w:sz w:val="22"/>
          <w:szCs w:val="22"/>
        </w:rPr>
        <w:t xml:space="preserve">Ad. </w:t>
      </w:r>
      <w:r w:rsidR="008277A3">
        <w:rPr>
          <w:b/>
          <w:bCs/>
          <w:sz w:val="22"/>
          <w:szCs w:val="22"/>
        </w:rPr>
        <w:t>3</w:t>
      </w:r>
      <w:r w:rsidRPr="0000481D">
        <w:rPr>
          <w:b/>
          <w:bCs/>
          <w:sz w:val="22"/>
          <w:szCs w:val="22"/>
        </w:rPr>
        <w:t xml:space="preserve"> Ustalenie porządku posiedzenia.</w:t>
      </w:r>
    </w:p>
    <w:p w14:paraId="6BAF9ECE" w14:textId="77777777" w:rsidR="00E23C16" w:rsidRPr="0000481D" w:rsidRDefault="00E23C16" w:rsidP="005714A7">
      <w:pPr>
        <w:spacing w:after="0"/>
        <w:rPr>
          <w:b/>
          <w:bCs/>
          <w:sz w:val="22"/>
          <w:szCs w:val="22"/>
        </w:rPr>
      </w:pPr>
    </w:p>
    <w:p w14:paraId="4B6C24F8" w14:textId="77777777" w:rsidR="00E23C16" w:rsidRPr="0000481D" w:rsidRDefault="00E23C16" w:rsidP="00E23C16">
      <w:pPr>
        <w:spacing w:after="0"/>
        <w:rPr>
          <w:i/>
          <w:iCs/>
          <w:sz w:val="22"/>
          <w:szCs w:val="22"/>
        </w:rPr>
      </w:pPr>
      <w:r w:rsidRPr="0000481D">
        <w:rPr>
          <w:i/>
          <w:iCs/>
          <w:sz w:val="22"/>
          <w:szCs w:val="22"/>
        </w:rPr>
        <w:t>Projekt porządku posiedzenia stanowi zał. nr 2.</w:t>
      </w:r>
    </w:p>
    <w:p w14:paraId="25C032AD" w14:textId="77777777" w:rsidR="006F221E" w:rsidRPr="0000481D" w:rsidRDefault="006F221E" w:rsidP="009207BF">
      <w:pPr>
        <w:spacing w:after="0"/>
        <w:rPr>
          <w:sz w:val="22"/>
          <w:szCs w:val="22"/>
        </w:rPr>
      </w:pPr>
    </w:p>
    <w:p w14:paraId="5964E705" w14:textId="362F0314" w:rsidR="009207BF" w:rsidRPr="0000481D" w:rsidRDefault="00E23C16" w:rsidP="009207BF">
      <w:pPr>
        <w:spacing w:after="0"/>
        <w:rPr>
          <w:i/>
          <w:iCs/>
          <w:sz w:val="22"/>
          <w:szCs w:val="22"/>
        </w:rPr>
      </w:pPr>
      <w:r w:rsidRPr="0000481D">
        <w:rPr>
          <w:i/>
          <w:iCs/>
          <w:sz w:val="22"/>
          <w:szCs w:val="22"/>
        </w:rPr>
        <w:t>Porządek obrad  przyjęto w głosowaniu:</w:t>
      </w:r>
      <w:r w:rsidR="00C8543A">
        <w:rPr>
          <w:i/>
          <w:iCs/>
          <w:sz w:val="22"/>
          <w:szCs w:val="22"/>
        </w:rPr>
        <w:t xml:space="preserve"> 1</w:t>
      </w:r>
      <w:r w:rsidR="002F1247">
        <w:rPr>
          <w:i/>
          <w:iCs/>
          <w:sz w:val="22"/>
          <w:szCs w:val="22"/>
        </w:rPr>
        <w:t xml:space="preserve">1 </w:t>
      </w:r>
      <w:r w:rsidRPr="0000481D">
        <w:rPr>
          <w:i/>
          <w:iCs/>
          <w:sz w:val="22"/>
          <w:szCs w:val="22"/>
        </w:rPr>
        <w:t>za, 0 przeciw, 0 wstrzymujących się.</w:t>
      </w:r>
    </w:p>
    <w:p w14:paraId="4F8717DC" w14:textId="77777777" w:rsidR="00F15A51" w:rsidRPr="0000481D" w:rsidRDefault="00F15A51" w:rsidP="00F01EA9">
      <w:pPr>
        <w:spacing w:after="0"/>
        <w:rPr>
          <w:b/>
          <w:bCs/>
          <w:sz w:val="22"/>
          <w:szCs w:val="22"/>
        </w:rPr>
      </w:pPr>
    </w:p>
    <w:p w14:paraId="740EFDC0" w14:textId="17975527" w:rsidR="00C73D9A" w:rsidRPr="0000481D" w:rsidRDefault="005D2F73" w:rsidP="00F01EA9">
      <w:pPr>
        <w:spacing w:after="0"/>
        <w:rPr>
          <w:b/>
          <w:bCs/>
          <w:sz w:val="22"/>
          <w:szCs w:val="22"/>
        </w:rPr>
      </w:pPr>
      <w:r w:rsidRPr="0000481D">
        <w:rPr>
          <w:b/>
          <w:bCs/>
          <w:sz w:val="22"/>
          <w:szCs w:val="22"/>
        </w:rPr>
        <w:t>Ad.4 Wydanie opinii w sprawach:</w:t>
      </w:r>
    </w:p>
    <w:p w14:paraId="2501A162" w14:textId="77777777" w:rsidR="006068CA" w:rsidRPr="006068CA" w:rsidRDefault="006068CA" w:rsidP="00B331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uto"/>
        <w:jc w:val="left"/>
        <w:rPr>
          <w:b/>
          <w:bCs/>
          <w:sz w:val="22"/>
          <w:szCs w:val="22"/>
        </w:rPr>
      </w:pPr>
      <w:r w:rsidRPr="006068CA">
        <w:rPr>
          <w:b/>
          <w:bCs/>
          <w:sz w:val="22"/>
          <w:szCs w:val="22"/>
        </w:rPr>
        <w:t>Projekt uchwały w sprawie zatwierdzenia sprawozdania finansowego oraz sprawozdania z wykonania budżetu powiatu pyrzyckiego za rok 2020 (proj. Nr 127)</w:t>
      </w:r>
    </w:p>
    <w:p w14:paraId="69FBCC62" w14:textId="02B637C9" w:rsidR="006068CA" w:rsidRDefault="006068CA" w:rsidP="006068CA">
      <w:pPr>
        <w:shd w:val="clear" w:color="auto" w:fill="FFFFFF"/>
        <w:spacing w:before="100" w:beforeAutospacing="1" w:after="100" w:afterAutospacing="1" w:line="336" w:lineRule="auto"/>
        <w:jc w:val="left"/>
        <w:rPr>
          <w:sz w:val="24"/>
          <w:szCs w:val="24"/>
        </w:rPr>
      </w:pPr>
      <w:r w:rsidRPr="006068CA">
        <w:rPr>
          <w:sz w:val="22"/>
          <w:szCs w:val="22"/>
          <w:u w:val="single"/>
        </w:rPr>
        <w:t>Skarbnik A. Wabiński</w:t>
      </w:r>
      <w:r w:rsidRPr="006068CA">
        <w:rPr>
          <w:sz w:val="22"/>
          <w:szCs w:val="22"/>
        </w:rPr>
        <w:t xml:space="preserve"> - </w:t>
      </w:r>
      <w:r w:rsidRPr="006068CA">
        <w:rPr>
          <w:sz w:val="24"/>
          <w:szCs w:val="24"/>
        </w:rPr>
        <w:t>przedstawił w/w projekt uchwały</w:t>
      </w:r>
      <w:r>
        <w:rPr>
          <w:sz w:val="24"/>
          <w:szCs w:val="24"/>
        </w:rPr>
        <w:t>.</w:t>
      </w:r>
    </w:p>
    <w:p w14:paraId="2386CD33" w14:textId="62703F03" w:rsidR="006068CA" w:rsidRPr="006068CA" w:rsidRDefault="006068CA" w:rsidP="006068CA">
      <w:pPr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  <w:u w:val="single"/>
        </w:rPr>
      </w:pPr>
      <w:r w:rsidRPr="006068CA">
        <w:rPr>
          <w:sz w:val="24"/>
          <w:szCs w:val="24"/>
          <w:u w:val="single"/>
        </w:rPr>
        <w:t>Na salę obrad przyszedł radny J. Pawlus.</w:t>
      </w:r>
    </w:p>
    <w:p w14:paraId="5C1B2DB6" w14:textId="072E4763" w:rsidR="00947C6A" w:rsidRDefault="001562CD" w:rsidP="005714A7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 w:rsidRPr="0000481D">
        <w:rPr>
          <w:i/>
          <w:iCs/>
          <w:sz w:val="22"/>
          <w:szCs w:val="22"/>
        </w:rPr>
        <w:t>Opinię pozytywną</w:t>
      </w:r>
      <w:r>
        <w:rPr>
          <w:i/>
          <w:iCs/>
          <w:sz w:val="22"/>
          <w:szCs w:val="22"/>
        </w:rPr>
        <w:t xml:space="preserve">  </w:t>
      </w:r>
      <w:r w:rsidRPr="0000481D">
        <w:rPr>
          <w:i/>
          <w:iCs/>
          <w:sz w:val="22"/>
          <w:szCs w:val="22"/>
        </w:rPr>
        <w:t xml:space="preserve">przyjęto w głosowaniu: </w:t>
      </w:r>
      <w:r w:rsidR="00086A37">
        <w:rPr>
          <w:i/>
          <w:iCs/>
          <w:sz w:val="22"/>
          <w:szCs w:val="22"/>
        </w:rPr>
        <w:t>11</w:t>
      </w:r>
      <w:r>
        <w:rPr>
          <w:i/>
          <w:iCs/>
          <w:sz w:val="22"/>
          <w:szCs w:val="22"/>
        </w:rPr>
        <w:t xml:space="preserve"> </w:t>
      </w:r>
      <w:r w:rsidRPr="0000481D">
        <w:rPr>
          <w:i/>
          <w:iCs/>
          <w:sz w:val="22"/>
          <w:szCs w:val="22"/>
        </w:rPr>
        <w:t xml:space="preserve"> za, </w:t>
      </w:r>
      <w:r w:rsidR="00086A37">
        <w:rPr>
          <w:i/>
          <w:iCs/>
          <w:sz w:val="22"/>
          <w:szCs w:val="22"/>
        </w:rPr>
        <w:t>0</w:t>
      </w:r>
      <w:r w:rsidRPr="0000481D">
        <w:rPr>
          <w:i/>
          <w:iCs/>
          <w:sz w:val="22"/>
          <w:szCs w:val="22"/>
        </w:rPr>
        <w:t xml:space="preserve"> przeciw, 0 wstrzymujących się.</w:t>
      </w:r>
    </w:p>
    <w:p w14:paraId="40FE2AB7" w14:textId="45CD61C8" w:rsidR="006068CA" w:rsidRPr="006068CA" w:rsidRDefault="006068CA" w:rsidP="00B33177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uto"/>
        <w:jc w:val="left"/>
        <w:rPr>
          <w:b/>
          <w:bCs/>
          <w:sz w:val="22"/>
          <w:szCs w:val="22"/>
        </w:rPr>
      </w:pPr>
      <w:r w:rsidRPr="006068CA">
        <w:rPr>
          <w:b/>
          <w:bCs/>
          <w:sz w:val="22"/>
          <w:szCs w:val="22"/>
        </w:rPr>
        <w:t>Pomoc społeczna na terenie powiatu w zakresie zarządzania gospodarką finansową.</w:t>
      </w:r>
    </w:p>
    <w:p w14:paraId="157546A8" w14:textId="6CE59884" w:rsidR="006068CA" w:rsidRDefault="006068CA" w:rsidP="005714A7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6068CA">
        <w:rPr>
          <w:sz w:val="22"/>
          <w:szCs w:val="22"/>
          <w:u w:val="single"/>
        </w:rPr>
        <w:t>Dyr. PCPR B. Sykucka</w:t>
      </w:r>
      <w:r>
        <w:rPr>
          <w:sz w:val="22"/>
          <w:szCs w:val="22"/>
        </w:rPr>
        <w:t xml:space="preserve"> - </w:t>
      </w:r>
      <w:r w:rsidRPr="006068CA">
        <w:rPr>
          <w:sz w:val="24"/>
          <w:szCs w:val="24"/>
        </w:rPr>
        <w:t>przedstawił</w:t>
      </w:r>
      <w:r>
        <w:rPr>
          <w:sz w:val="24"/>
          <w:szCs w:val="24"/>
        </w:rPr>
        <w:t>a</w:t>
      </w:r>
      <w:r w:rsidRPr="006068CA">
        <w:rPr>
          <w:sz w:val="24"/>
          <w:szCs w:val="24"/>
        </w:rPr>
        <w:t xml:space="preserve"> w/w projekt uchwały</w:t>
      </w:r>
      <w:r>
        <w:rPr>
          <w:sz w:val="24"/>
          <w:szCs w:val="24"/>
        </w:rPr>
        <w:t>.</w:t>
      </w:r>
    </w:p>
    <w:p w14:paraId="398759FA" w14:textId="77777777" w:rsidR="006B6379" w:rsidRDefault="006B6379" w:rsidP="006B6379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 w:rsidRPr="0000481D">
        <w:rPr>
          <w:i/>
          <w:iCs/>
          <w:sz w:val="22"/>
          <w:szCs w:val="22"/>
        </w:rPr>
        <w:t>Opinię pozytywną</w:t>
      </w:r>
      <w:r>
        <w:rPr>
          <w:i/>
          <w:iCs/>
          <w:sz w:val="22"/>
          <w:szCs w:val="22"/>
        </w:rPr>
        <w:t xml:space="preserve">  </w:t>
      </w:r>
      <w:r w:rsidRPr="0000481D">
        <w:rPr>
          <w:i/>
          <w:iCs/>
          <w:sz w:val="22"/>
          <w:szCs w:val="22"/>
        </w:rPr>
        <w:t xml:space="preserve">przyjęto w głosowaniu: </w:t>
      </w:r>
      <w:r>
        <w:rPr>
          <w:i/>
          <w:iCs/>
          <w:sz w:val="22"/>
          <w:szCs w:val="22"/>
        </w:rPr>
        <w:t xml:space="preserve">11 </w:t>
      </w:r>
      <w:r w:rsidRPr="0000481D">
        <w:rPr>
          <w:i/>
          <w:iCs/>
          <w:sz w:val="22"/>
          <w:szCs w:val="22"/>
        </w:rPr>
        <w:t xml:space="preserve"> za, </w:t>
      </w:r>
      <w:r>
        <w:rPr>
          <w:i/>
          <w:iCs/>
          <w:sz w:val="22"/>
          <w:szCs w:val="22"/>
        </w:rPr>
        <w:t>0</w:t>
      </w:r>
      <w:r w:rsidRPr="0000481D">
        <w:rPr>
          <w:i/>
          <w:iCs/>
          <w:sz w:val="22"/>
          <w:szCs w:val="22"/>
        </w:rPr>
        <w:t xml:space="preserve"> przeciw, 0 wstrzymujących się.</w:t>
      </w:r>
    </w:p>
    <w:p w14:paraId="3F18E7F4" w14:textId="77777777" w:rsidR="006B6379" w:rsidRPr="006068CA" w:rsidRDefault="006B6379" w:rsidP="005714A7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</w:p>
    <w:p w14:paraId="3F96278B" w14:textId="1A4C3BA4" w:rsidR="00F92257" w:rsidRPr="00F92257" w:rsidRDefault="00BA61ED" w:rsidP="001C457E">
      <w:pPr>
        <w:shd w:val="clear" w:color="auto" w:fill="FFFFFF"/>
        <w:spacing w:before="100" w:beforeAutospacing="1" w:after="100" w:afterAutospacing="1"/>
        <w:rPr>
          <w:b/>
          <w:sz w:val="22"/>
          <w:szCs w:val="22"/>
        </w:rPr>
      </w:pPr>
      <w:r w:rsidRPr="0000481D">
        <w:rPr>
          <w:b/>
          <w:sz w:val="22"/>
          <w:szCs w:val="22"/>
        </w:rPr>
        <w:lastRenderedPageBreak/>
        <w:t xml:space="preserve">Ad. </w:t>
      </w:r>
      <w:r w:rsidR="008277A3">
        <w:rPr>
          <w:b/>
          <w:sz w:val="22"/>
          <w:szCs w:val="22"/>
        </w:rPr>
        <w:t>5</w:t>
      </w:r>
      <w:r w:rsidRPr="0000481D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Zapoznanie z materiałami sesyjnymi.</w:t>
      </w:r>
    </w:p>
    <w:p w14:paraId="51C34943" w14:textId="4552B3DF" w:rsidR="00BA61ED" w:rsidRDefault="00BA61ED" w:rsidP="00BA61ED">
      <w:pPr>
        <w:shd w:val="clear" w:color="auto" w:fill="FFFFFF"/>
        <w:spacing w:before="100" w:beforeAutospacing="1" w:after="100" w:afterAutospacing="1" w:line="336" w:lineRule="auto"/>
        <w:rPr>
          <w:b/>
          <w:sz w:val="22"/>
          <w:szCs w:val="22"/>
        </w:rPr>
      </w:pPr>
      <w:r w:rsidRPr="0000481D">
        <w:rPr>
          <w:b/>
          <w:sz w:val="22"/>
          <w:szCs w:val="22"/>
        </w:rPr>
        <w:t xml:space="preserve">Ad. </w:t>
      </w:r>
      <w:r>
        <w:rPr>
          <w:b/>
          <w:sz w:val="22"/>
          <w:szCs w:val="22"/>
        </w:rPr>
        <w:t>6</w:t>
      </w:r>
      <w:r w:rsidRPr="0000481D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Wolne wnioski.</w:t>
      </w:r>
    </w:p>
    <w:p w14:paraId="34C7DC2C" w14:textId="56F40CB6" w:rsidR="00E24E9F" w:rsidRPr="00E24E9F" w:rsidRDefault="00E24E9F" w:rsidP="006B6379">
      <w:pPr>
        <w:shd w:val="clear" w:color="auto" w:fill="FFFFFF"/>
        <w:spacing w:before="100" w:beforeAutospacing="1" w:after="100" w:afterAutospacing="1" w:line="336" w:lineRule="auto"/>
        <w:rPr>
          <w:bCs/>
          <w:sz w:val="22"/>
          <w:szCs w:val="22"/>
        </w:rPr>
      </w:pPr>
      <w:r w:rsidRPr="00E24E9F">
        <w:rPr>
          <w:bCs/>
          <w:sz w:val="22"/>
          <w:szCs w:val="22"/>
          <w:u w:val="single"/>
        </w:rPr>
        <w:t xml:space="preserve">Radny </w:t>
      </w:r>
      <w:r w:rsidR="00A31A1B" w:rsidRPr="00E24E9F">
        <w:rPr>
          <w:bCs/>
          <w:sz w:val="22"/>
          <w:szCs w:val="22"/>
          <w:u w:val="single"/>
        </w:rPr>
        <w:t>J.</w:t>
      </w:r>
      <w:r w:rsidRPr="00E24E9F">
        <w:rPr>
          <w:bCs/>
          <w:sz w:val="22"/>
          <w:szCs w:val="22"/>
          <w:u w:val="single"/>
        </w:rPr>
        <w:t xml:space="preserve"> Prokop</w:t>
      </w:r>
      <w:r>
        <w:rPr>
          <w:b/>
          <w:sz w:val="22"/>
          <w:szCs w:val="22"/>
        </w:rPr>
        <w:t xml:space="preserve"> – </w:t>
      </w:r>
      <w:r>
        <w:rPr>
          <w:bCs/>
          <w:sz w:val="22"/>
          <w:szCs w:val="22"/>
        </w:rPr>
        <w:t xml:space="preserve">zapytał kiedy zakończy się inwestycja na ul. Sikorskiego, kiedy nawierzchnia </w:t>
      </w:r>
    </w:p>
    <w:p w14:paraId="16EB08F4" w14:textId="5A73D387" w:rsidR="00BA61ED" w:rsidRPr="00BA61ED" w:rsidRDefault="00BA61ED" w:rsidP="005714A7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BA61ED">
        <w:rPr>
          <w:sz w:val="22"/>
          <w:szCs w:val="22"/>
        </w:rPr>
        <w:t>Brak wniosków.</w:t>
      </w:r>
    </w:p>
    <w:p w14:paraId="2A474A7D" w14:textId="47C046BC" w:rsidR="005845D1" w:rsidRPr="0000481D" w:rsidRDefault="00841717" w:rsidP="005714A7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00481D">
        <w:rPr>
          <w:b/>
          <w:sz w:val="22"/>
          <w:szCs w:val="22"/>
        </w:rPr>
        <w:t xml:space="preserve">Ad. </w:t>
      </w:r>
      <w:r w:rsidR="00F87201">
        <w:rPr>
          <w:b/>
          <w:sz w:val="22"/>
          <w:szCs w:val="22"/>
        </w:rPr>
        <w:t>7</w:t>
      </w:r>
      <w:r w:rsidRPr="0000481D">
        <w:rPr>
          <w:b/>
          <w:sz w:val="22"/>
          <w:szCs w:val="22"/>
        </w:rPr>
        <w:t xml:space="preserve"> </w:t>
      </w:r>
      <w:r w:rsidR="006B52F6" w:rsidRPr="0000481D">
        <w:rPr>
          <w:b/>
          <w:sz w:val="22"/>
          <w:szCs w:val="22"/>
        </w:rPr>
        <w:t xml:space="preserve"> </w:t>
      </w:r>
      <w:r w:rsidR="005845D1" w:rsidRPr="0000481D">
        <w:rPr>
          <w:b/>
          <w:sz w:val="22"/>
          <w:szCs w:val="22"/>
        </w:rPr>
        <w:t>Zamknięcie posiedzenia.</w:t>
      </w:r>
    </w:p>
    <w:p w14:paraId="29F90118" w14:textId="74856281" w:rsidR="0076530D" w:rsidRPr="00A97C12" w:rsidRDefault="005845D1" w:rsidP="00A97C12">
      <w:pPr>
        <w:rPr>
          <w:sz w:val="22"/>
          <w:szCs w:val="22"/>
        </w:rPr>
      </w:pPr>
      <w:r w:rsidRPr="0000481D">
        <w:rPr>
          <w:sz w:val="22"/>
          <w:szCs w:val="22"/>
        </w:rPr>
        <w:t xml:space="preserve">W związku z wyczerpaniem porządku obrad Przewodniczący komisji </w:t>
      </w:r>
      <w:r w:rsidR="00BA61ED">
        <w:rPr>
          <w:sz w:val="22"/>
          <w:szCs w:val="22"/>
        </w:rPr>
        <w:t xml:space="preserve">M. Łapeciński </w:t>
      </w:r>
      <w:r w:rsidRPr="0000481D">
        <w:rPr>
          <w:sz w:val="22"/>
          <w:szCs w:val="22"/>
        </w:rPr>
        <w:t>dziękując obecnym za przybycie zamknął posiedzenie komisji.</w:t>
      </w:r>
    </w:p>
    <w:p w14:paraId="50ABC7D7" w14:textId="46B22950" w:rsidR="005845D1" w:rsidRPr="0000481D" w:rsidRDefault="00674388" w:rsidP="005714A7">
      <w:pPr>
        <w:spacing w:line="240" w:lineRule="auto"/>
        <w:rPr>
          <w:b/>
          <w:bCs/>
          <w:sz w:val="22"/>
          <w:szCs w:val="22"/>
        </w:rPr>
      </w:pPr>
      <w:r w:rsidRPr="0000481D">
        <w:rPr>
          <w:b/>
          <w:bCs/>
          <w:sz w:val="22"/>
          <w:szCs w:val="22"/>
        </w:rPr>
        <w:t xml:space="preserve">Godz. </w:t>
      </w:r>
      <w:r w:rsidR="006B6379">
        <w:rPr>
          <w:b/>
          <w:bCs/>
          <w:sz w:val="22"/>
          <w:szCs w:val="22"/>
        </w:rPr>
        <w:t>9</w:t>
      </w:r>
      <w:r w:rsidR="00BA61ED">
        <w:rPr>
          <w:b/>
          <w:bCs/>
          <w:sz w:val="22"/>
          <w:szCs w:val="22"/>
        </w:rPr>
        <w:t>:</w:t>
      </w:r>
      <w:r w:rsidR="003D48AA">
        <w:rPr>
          <w:b/>
          <w:bCs/>
          <w:sz w:val="22"/>
          <w:szCs w:val="22"/>
        </w:rPr>
        <w:t>5</w:t>
      </w:r>
      <w:r w:rsidR="006B6379">
        <w:rPr>
          <w:b/>
          <w:bCs/>
          <w:sz w:val="22"/>
          <w:szCs w:val="22"/>
        </w:rPr>
        <w:t>0</w:t>
      </w:r>
    </w:p>
    <w:p w14:paraId="691E5FF0" w14:textId="77777777" w:rsidR="005845D1" w:rsidRPr="0000481D" w:rsidRDefault="005845D1" w:rsidP="005714A7">
      <w:pPr>
        <w:spacing w:line="240" w:lineRule="auto"/>
        <w:rPr>
          <w:sz w:val="22"/>
          <w:szCs w:val="22"/>
        </w:rPr>
      </w:pPr>
      <w:r w:rsidRPr="0000481D">
        <w:rPr>
          <w:sz w:val="22"/>
          <w:szCs w:val="22"/>
        </w:rPr>
        <w:t xml:space="preserve">Protokołowała: </w:t>
      </w:r>
    </w:p>
    <w:p w14:paraId="4D537C6A" w14:textId="77777777" w:rsidR="005845D1" w:rsidRDefault="005845D1" w:rsidP="005714A7">
      <w:pPr>
        <w:spacing w:line="240" w:lineRule="auto"/>
        <w:rPr>
          <w:i/>
        </w:rPr>
      </w:pPr>
      <w:r w:rsidRPr="0000481D">
        <w:rPr>
          <w:sz w:val="22"/>
          <w:szCs w:val="22"/>
        </w:rPr>
        <w:t>Agnieszka Zawisza</w:t>
      </w:r>
      <w:r w:rsidRPr="0000481D">
        <w:rPr>
          <w:i/>
          <w:sz w:val="22"/>
          <w:szCs w:val="22"/>
        </w:rPr>
        <w:tab/>
      </w:r>
      <w:r w:rsidRPr="0000481D">
        <w:rPr>
          <w:i/>
          <w:sz w:val="22"/>
          <w:szCs w:val="22"/>
        </w:rPr>
        <w:tab/>
      </w:r>
      <w:r w:rsidRPr="0000481D">
        <w:rPr>
          <w:i/>
          <w:sz w:val="22"/>
          <w:szCs w:val="22"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</w:p>
    <w:p w14:paraId="13C4A471" w14:textId="15B25816" w:rsidR="008C47FC" w:rsidRDefault="005845D1" w:rsidP="005714A7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79E53506" w14:textId="77777777" w:rsidR="005845D1" w:rsidRPr="006A6845" w:rsidRDefault="00F66656" w:rsidP="008C47FC">
      <w:pPr>
        <w:spacing w:line="240" w:lineRule="auto"/>
        <w:ind w:left="4248" w:firstLine="708"/>
        <w:rPr>
          <w:i/>
          <w:sz w:val="22"/>
          <w:szCs w:val="22"/>
        </w:rPr>
      </w:pPr>
      <w:r>
        <w:rPr>
          <w:i/>
          <w:sz w:val="24"/>
          <w:szCs w:val="24"/>
        </w:rPr>
        <w:t xml:space="preserve">    </w:t>
      </w:r>
      <w:r w:rsidR="005845D1" w:rsidRPr="006A6845">
        <w:rPr>
          <w:i/>
          <w:sz w:val="22"/>
          <w:szCs w:val="22"/>
        </w:rPr>
        <w:t>PRZEWODNICZĄCY</w:t>
      </w:r>
      <w:r w:rsidRPr="006A6845">
        <w:rPr>
          <w:i/>
          <w:sz w:val="22"/>
          <w:szCs w:val="22"/>
        </w:rPr>
        <w:t xml:space="preserve"> </w:t>
      </w:r>
      <w:r w:rsidR="005845D1" w:rsidRPr="006A6845">
        <w:rPr>
          <w:i/>
          <w:sz w:val="22"/>
          <w:szCs w:val="22"/>
        </w:rPr>
        <w:t xml:space="preserve">KOMISJI </w:t>
      </w:r>
    </w:p>
    <w:p w14:paraId="69302D4D" w14:textId="0637191B" w:rsidR="00C4378B" w:rsidRPr="00DA2679" w:rsidRDefault="005845D1" w:rsidP="005714A7">
      <w:pPr>
        <w:spacing w:line="240" w:lineRule="auto"/>
        <w:rPr>
          <w:i/>
          <w:sz w:val="22"/>
          <w:szCs w:val="22"/>
        </w:rPr>
      </w:pPr>
      <w:r w:rsidRPr="00DA2679">
        <w:rPr>
          <w:i/>
          <w:sz w:val="22"/>
          <w:szCs w:val="22"/>
        </w:rPr>
        <w:tab/>
      </w:r>
      <w:r w:rsidRPr="00DA2679">
        <w:rPr>
          <w:i/>
          <w:sz w:val="22"/>
          <w:szCs w:val="22"/>
        </w:rPr>
        <w:tab/>
      </w:r>
      <w:r w:rsidRPr="00DA2679">
        <w:rPr>
          <w:i/>
          <w:sz w:val="22"/>
          <w:szCs w:val="22"/>
        </w:rPr>
        <w:tab/>
      </w:r>
      <w:r w:rsidRPr="00DA2679">
        <w:rPr>
          <w:i/>
          <w:sz w:val="22"/>
          <w:szCs w:val="22"/>
        </w:rPr>
        <w:tab/>
        <w:t xml:space="preserve">                               </w:t>
      </w:r>
      <w:r w:rsidRPr="00DA2679">
        <w:rPr>
          <w:i/>
          <w:sz w:val="22"/>
          <w:szCs w:val="22"/>
        </w:rPr>
        <w:tab/>
        <w:t xml:space="preserve">  </w:t>
      </w:r>
      <w:r w:rsidR="005E5B6C" w:rsidRPr="00DA2679">
        <w:rPr>
          <w:i/>
          <w:sz w:val="22"/>
          <w:szCs w:val="22"/>
        </w:rPr>
        <w:t xml:space="preserve"> </w:t>
      </w:r>
      <w:r w:rsidR="007723F0">
        <w:rPr>
          <w:i/>
          <w:sz w:val="22"/>
          <w:szCs w:val="22"/>
        </w:rPr>
        <w:t xml:space="preserve">      </w:t>
      </w:r>
      <w:r w:rsidR="0076530D" w:rsidRPr="00DA2679">
        <w:rPr>
          <w:i/>
          <w:sz w:val="22"/>
          <w:szCs w:val="22"/>
        </w:rPr>
        <w:t xml:space="preserve"> </w:t>
      </w:r>
      <w:r w:rsidR="007723F0">
        <w:rPr>
          <w:i/>
          <w:sz w:val="22"/>
          <w:szCs w:val="22"/>
        </w:rPr>
        <w:t>MARCIN ŁAPECIŃSKI</w:t>
      </w:r>
    </w:p>
    <w:sectPr w:rsidR="00C4378B" w:rsidRPr="00DA2679" w:rsidSect="00141E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25D42" w14:textId="77777777" w:rsidR="00B33177" w:rsidRDefault="00B33177" w:rsidP="005E5B6C">
      <w:pPr>
        <w:spacing w:after="0" w:line="240" w:lineRule="auto"/>
      </w:pPr>
      <w:r>
        <w:separator/>
      </w:r>
    </w:p>
  </w:endnote>
  <w:endnote w:type="continuationSeparator" w:id="0">
    <w:p w14:paraId="531448CD" w14:textId="77777777" w:rsidR="00B33177" w:rsidRDefault="00B33177" w:rsidP="005E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0240247"/>
      <w:docPartObj>
        <w:docPartGallery w:val="Page Numbers (Bottom of Page)"/>
        <w:docPartUnique/>
      </w:docPartObj>
    </w:sdtPr>
    <w:sdtEndPr/>
    <w:sdtContent>
      <w:p w14:paraId="6654805E" w14:textId="30987433" w:rsidR="006A1413" w:rsidRDefault="006A14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716834" w14:textId="77777777" w:rsidR="00BF1E1E" w:rsidRDefault="00BF1E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92BFD" w14:textId="77777777" w:rsidR="00B33177" w:rsidRDefault="00B33177" w:rsidP="005E5B6C">
      <w:pPr>
        <w:spacing w:after="0" w:line="240" w:lineRule="auto"/>
      </w:pPr>
      <w:r>
        <w:separator/>
      </w:r>
    </w:p>
  </w:footnote>
  <w:footnote w:type="continuationSeparator" w:id="0">
    <w:p w14:paraId="3DBE1051" w14:textId="77777777" w:rsidR="00B33177" w:rsidRDefault="00B33177" w:rsidP="005E5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6E1"/>
    <w:multiLevelType w:val="multilevel"/>
    <w:tmpl w:val="8780D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9F"/>
    <w:rsid w:val="000032E9"/>
    <w:rsid w:val="0000481D"/>
    <w:rsid w:val="000112E6"/>
    <w:rsid w:val="00015702"/>
    <w:rsid w:val="0002084C"/>
    <w:rsid w:val="00026EA9"/>
    <w:rsid w:val="00032A68"/>
    <w:rsid w:val="00032FCD"/>
    <w:rsid w:val="00033EB3"/>
    <w:rsid w:val="000412D9"/>
    <w:rsid w:val="0004654E"/>
    <w:rsid w:val="000507C2"/>
    <w:rsid w:val="00051109"/>
    <w:rsid w:val="0005547C"/>
    <w:rsid w:val="00066143"/>
    <w:rsid w:val="00067E08"/>
    <w:rsid w:val="0007033E"/>
    <w:rsid w:val="00070CA6"/>
    <w:rsid w:val="00074149"/>
    <w:rsid w:val="000772B7"/>
    <w:rsid w:val="000773E7"/>
    <w:rsid w:val="0008107B"/>
    <w:rsid w:val="0008282E"/>
    <w:rsid w:val="00083A35"/>
    <w:rsid w:val="00085BED"/>
    <w:rsid w:val="00086A37"/>
    <w:rsid w:val="000910CC"/>
    <w:rsid w:val="000959DB"/>
    <w:rsid w:val="000A6D7B"/>
    <w:rsid w:val="000A72E9"/>
    <w:rsid w:val="000C018F"/>
    <w:rsid w:val="000C1F1D"/>
    <w:rsid w:val="000C30FA"/>
    <w:rsid w:val="000E49E0"/>
    <w:rsid w:val="000F079E"/>
    <w:rsid w:val="000F1EB1"/>
    <w:rsid w:val="000F355D"/>
    <w:rsid w:val="000F5059"/>
    <w:rsid w:val="000F68F1"/>
    <w:rsid w:val="00104744"/>
    <w:rsid w:val="00105DA5"/>
    <w:rsid w:val="00122AF4"/>
    <w:rsid w:val="00122C21"/>
    <w:rsid w:val="001236EC"/>
    <w:rsid w:val="00124E70"/>
    <w:rsid w:val="0012689F"/>
    <w:rsid w:val="00140837"/>
    <w:rsid w:val="00140CCC"/>
    <w:rsid w:val="00141EF9"/>
    <w:rsid w:val="00146D47"/>
    <w:rsid w:val="00152F6B"/>
    <w:rsid w:val="001562CD"/>
    <w:rsid w:val="00157912"/>
    <w:rsid w:val="001609A5"/>
    <w:rsid w:val="001631F3"/>
    <w:rsid w:val="001773D7"/>
    <w:rsid w:val="00180FB5"/>
    <w:rsid w:val="00181C4C"/>
    <w:rsid w:val="00183D6E"/>
    <w:rsid w:val="001850CA"/>
    <w:rsid w:val="001910D2"/>
    <w:rsid w:val="001A0118"/>
    <w:rsid w:val="001A082D"/>
    <w:rsid w:val="001A195C"/>
    <w:rsid w:val="001A3B5D"/>
    <w:rsid w:val="001A7255"/>
    <w:rsid w:val="001B42DC"/>
    <w:rsid w:val="001C090E"/>
    <w:rsid w:val="001C457E"/>
    <w:rsid w:val="001D0F72"/>
    <w:rsid w:val="001D2321"/>
    <w:rsid w:val="001D241B"/>
    <w:rsid w:val="001D3047"/>
    <w:rsid w:val="001D6699"/>
    <w:rsid w:val="001E36ED"/>
    <w:rsid w:val="001E5F23"/>
    <w:rsid w:val="00207F27"/>
    <w:rsid w:val="002125DC"/>
    <w:rsid w:val="00213EEE"/>
    <w:rsid w:val="0021664D"/>
    <w:rsid w:val="00222EBB"/>
    <w:rsid w:val="00224208"/>
    <w:rsid w:val="002252C4"/>
    <w:rsid w:val="002302FA"/>
    <w:rsid w:val="002412F2"/>
    <w:rsid w:val="00241F3A"/>
    <w:rsid w:val="00256223"/>
    <w:rsid w:val="002640CD"/>
    <w:rsid w:val="0026688B"/>
    <w:rsid w:val="002705D4"/>
    <w:rsid w:val="002712DB"/>
    <w:rsid w:val="002715BE"/>
    <w:rsid w:val="0028035E"/>
    <w:rsid w:val="0028256E"/>
    <w:rsid w:val="002A2F33"/>
    <w:rsid w:val="002A4EBE"/>
    <w:rsid w:val="002A53D4"/>
    <w:rsid w:val="002A68EE"/>
    <w:rsid w:val="002B46FE"/>
    <w:rsid w:val="002B7B1A"/>
    <w:rsid w:val="002C7EEC"/>
    <w:rsid w:val="002D0946"/>
    <w:rsid w:val="002D464A"/>
    <w:rsid w:val="002D7B31"/>
    <w:rsid w:val="002E06AB"/>
    <w:rsid w:val="002E1DC9"/>
    <w:rsid w:val="002E3CD6"/>
    <w:rsid w:val="002F1247"/>
    <w:rsid w:val="002F710D"/>
    <w:rsid w:val="00301E70"/>
    <w:rsid w:val="0030304D"/>
    <w:rsid w:val="0030436E"/>
    <w:rsid w:val="003135A6"/>
    <w:rsid w:val="003150C3"/>
    <w:rsid w:val="0032070E"/>
    <w:rsid w:val="00323791"/>
    <w:rsid w:val="0032675E"/>
    <w:rsid w:val="003270CA"/>
    <w:rsid w:val="0033422E"/>
    <w:rsid w:val="0034466B"/>
    <w:rsid w:val="00347FC5"/>
    <w:rsid w:val="003602D1"/>
    <w:rsid w:val="00366CB0"/>
    <w:rsid w:val="003753A5"/>
    <w:rsid w:val="00383F98"/>
    <w:rsid w:val="003846D0"/>
    <w:rsid w:val="00384A44"/>
    <w:rsid w:val="00386E99"/>
    <w:rsid w:val="0039166B"/>
    <w:rsid w:val="003924E4"/>
    <w:rsid w:val="00394133"/>
    <w:rsid w:val="003A1E94"/>
    <w:rsid w:val="003A2AE5"/>
    <w:rsid w:val="003C31ED"/>
    <w:rsid w:val="003C727D"/>
    <w:rsid w:val="003C7D8B"/>
    <w:rsid w:val="003D016B"/>
    <w:rsid w:val="003D2ACD"/>
    <w:rsid w:val="003D308A"/>
    <w:rsid w:val="003D48AA"/>
    <w:rsid w:val="003D494A"/>
    <w:rsid w:val="003D5815"/>
    <w:rsid w:val="003E0012"/>
    <w:rsid w:val="003E1625"/>
    <w:rsid w:val="003E467C"/>
    <w:rsid w:val="003E5CBB"/>
    <w:rsid w:val="003F3447"/>
    <w:rsid w:val="003F4C6F"/>
    <w:rsid w:val="00401DB9"/>
    <w:rsid w:val="004061FD"/>
    <w:rsid w:val="00422611"/>
    <w:rsid w:val="00425388"/>
    <w:rsid w:val="004334DA"/>
    <w:rsid w:val="00435EA7"/>
    <w:rsid w:val="004417EF"/>
    <w:rsid w:val="00443D0B"/>
    <w:rsid w:val="00445A7F"/>
    <w:rsid w:val="004479AE"/>
    <w:rsid w:val="004616B4"/>
    <w:rsid w:val="00461934"/>
    <w:rsid w:val="00472BE1"/>
    <w:rsid w:val="004739EB"/>
    <w:rsid w:val="00473D64"/>
    <w:rsid w:val="0048128D"/>
    <w:rsid w:val="00484115"/>
    <w:rsid w:val="00487CB6"/>
    <w:rsid w:val="00493428"/>
    <w:rsid w:val="004955A9"/>
    <w:rsid w:val="004A0C9D"/>
    <w:rsid w:val="004A3F7C"/>
    <w:rsid w:val="004A5135"/>
    <w:rsid w:val="004B298D"/>
    <w:rsid w:val="004C5DA5"/>
    <w:rsid w:val="004C77A2"/>
    <w:rsid w:val="004D18CF"/>
    <w:rsid w:val="004D7F95"/>
    <w:rsid w:val="004F3228"/>
    <w:rsid w:val="004F3E31"/>
    <w:rsid w:val="004F5973"/>
    <w:rsid w:val="00511851"/>
    <w:rsid w:val="0051404A"/>
    <w:rsid w:val="00527FD6"/>
    <w:rsid w:val="0053344F"/>
    <w:rsid w:val="0054046A"/>
    <w:rsid w:val="0054066E"/>
    <w:rsid w:val="00542E20"/>
    <w:rsid w:val="00544190"/>
    <w:rsid w:val="005467C4"/>
    <w:rsid w:val="0055118B"/>
    <w:rsid w:val="005535B2"/>
    <w:rsid w:val="00554D3B"/>
    <w:rsid w:val="00563AE6"/>
    <w:rsid w:val="00564FCB"/>
    <w:rsid w:val="005714A7"/>
    <w:rsid w:val="005814F2"/>
    <w:rsid w:val="00581AD0"/>
    <w:rsid w:val="005845D1"/>
    <w:rsid w:val="005950AD"/>
    <w:rsid w:val="00595E76"/>
    <w:rsid w:val="005B55E9"/>
    <w:rsid w:val="005C0CFD"/>
    <w:rsid w:val="005D21AE"/>
    <w:rsid w:val="005D2A2C"/>
    <w:rsid w:val="005D2F73"/>
    <w:rsid w:val="005E248F"/>
    <w:rsid w:val="005E5B6C"/>
    <w:rsid w:val="005F1461"/>
    <w:rsid w:val="005F4005"/>
    <w:rsid w:val="00600BDB"/>
    <w:rsid w:val="006017CA"/>
    <w:rsid w:val="00603B27"/>
    <w:rsid w:val="00604A18"/>
    <w:rsid w:val="006068CA"/>
    <w:rsid w:val="00616DB6"/>
    <w:rsid w:val="00620F11"/>
    <w:rsid w:val="00621D07"/>
    <w:rsid w:val="00625BAB"/>
    <w:rsid w:val="0062759B"/>
    <w:rsid w:val="0063007E"/>
    <w:rsid w:val="006319FE"/>
    <w:rsid w:val="006330A0"/>
    <w:rsid w:val="00635517"/>
    <w:rsid w:val="00640DCB"/>
    <w:rsid w:val="00645193"/>
    <w:rsid w:val="00646C4A"/>
    <w:rsid w:val="00650007"/>
    <w:rsid w:val="00660B3D"/>
    <w:rsid w:val="006677E5"/>
    <w:rsid w:val="00670224"/>
    <w:rsid w:val="00671A02"/>
    <w:rsid w:val="006729A5"/>
    <w:rsid w:val="00674388"/>
    <w:rsid w:val="00680F12"/>
    <w:rsid w:val="006912A8"/>
    <w:rsid w:val="00692967"/>
    <w:rsid w:val="006A01B8"/>
    <w:rsid w:val="006A1413"/>
    <w:rsid w:val="006A6845"/>
    <w:rsid w:val="006B366D"/>
    <w:rsid w:val="006B52F6"/>
    <w:rsid w:val="006B6379"/>
    <w:rsid w:val="006C5E7A"/>
    <w:rsid w:val="006D29A0"/>
    <w:rsid w:val="006D381A"/>
    <w:rsid w:val="006D54E6"/>
    <w:rsid w:val="006D63C0"/>
    <w:rsid w:val="006E531C"/>
    <w:rsid w:val="006F221E"/>
    <w:rsid w:val="006F3793"/>
    <w:rsid w:val="006F77DB"/>
    <w:rsid w:val="00710C6D"/>
    <w:rsid w:val="0071136E"/>
    <w:rsid w:val="00714333"/>
    <w:rsid w:val="0071433D"/>
    <w:rsid w:val="00715C59"/>
    <w:rsid w:val="00715E16"/>
    <w:rsid w:val="007235D2"/>
    <w:rsid w:val="007267DB"/>
    <w:rsid w:val="00732230"/>
    <w:rsid w:val="00737E5A"/>
    <w:rsid w:val="00740C7C"/>
    <w:rsid w:val="0074255C"/>
    <w:rsid w:val="00745B08"/>
    <w:rsid w:val="00745F7B"/>
    <w:rsid w:val="0075219D"/>
    <w:rsid w:val="00755B61"/>
    <w:rsid w:val="0076530D"/>
    <w:rsid w:val="007723F0"/>
    <w:rsid w:val="00773B23"/>
    <w:rsid w:val="00776E9A"/>
    <w:rsid w:val="007779B0"/>
    <w:rsid w:val="007803A8"/>
    <w:rsid w:val="00785850"/>
    <w:rsid w:val="007A22E0"/>
    <w:rsid w:val="007A5C65"/>
    <w:rsid w:val="007A6AC4"/>
    <w:rsid w:val="007B3785"/>
    <w:rsid w:val="007D72B0"/>
    <w:rsid w:val="007E0BAD"/>
    <w:rsid w:val="00800B39"/>
    <w:rsid w:val="00806B6C"/>
    <w:rsid w:val="00810F12"/>
    <w:rsid w:val="00812C6C"/>
    <w:rsid w:val="00817584"/>
    <w:rsid w:val="00825630"/>
    <w:rsid w:val="008266C4"/>
    <w:rsid w:val="008277A3"/>
    <w:rsid w:val="00831943"/>
    <w:rsid w:val="00831ACA"/>
    <w:rsid w:val="00831C32"/>
    <w:rsid w:val="008400DC"/>
    <w:rsid w:val="00841717"/>
    <w:rsid w:val="00841F65"/>
    <w:rsid w:val="008438F9"/>
    <w:rsid w:val="00851E71"/>
    <w:rsid w:val="00857DEB"/>
    <w:rsid w:val="00866388"/>
    <w:rsid w:val="00886B93"/>
    <w:rsid w:val="00886FE6"/>
    <w:rsid w:val="00887A8E"/>
    <w:rsid w:val="008A0863"/>
    <w:rsid w:val="008B5858"/>
    <w:rsid w:val="008C47FC"/>
    <w:rsid w:val="008D11F2"/>
    <w:rsid w:val="008D544B"/>
    <w:rsid w:val="008E3FB3"/>
    <w:rsid w:val="008E7730"/>
    <w:rsid w:val="008F6C4D"/>
    <w:rsid w:val="008F78DF"/>
    <w:rsid w:val="0090133C"/>
    <w:rsid w:val="009013C4"/>
    <w:rsid w:val="009039A1"/>
    <w:rsid w:val="009059B3"/>
    <w:rsid w:val="0091054B"/>
    <w:rsid w:val="00910822"/>
    <w:rsid w:val="00912060"/>
    <w:rsid w:val="009207BF"/>
    <w:rsid w:val="00921851"/>
    <w:rsid w:val="009274A0"/>
    <w:rsid w:val="00935A82"/>
    <w:rsid w:val="009478C9"/>
    <w:rsid w:val="00947C6A"/>
    <w:rsid w:val="00955800"/>
    <w:rsid w:val="00956E34"/>
    <w:rsid w:val="00962989"/>
    <w:rsid w:val="009637D9"/>
    <w:rsid w:val="00967AAE"/>
    <w:rsid w:val="00970611"/>
    <w:rsid w:val="009729E3"/>
    <w:rsid w:val="00974472"/>
    <w:rsid w:val="00980A0F"/>
    <w:rsid w:val="009835C0"/>
    <w:rsid w:val="00984D24"/>
    <w:rsid w:val="00986D5E"/>
    <w:rsid w:val="00991A35"/>
    <w:rsid w:val="009B1244"/>
    <w:rsid w:val="009B31A9"/>
    <w:rsid w:val="009B66EB"/>
    <w:rsid w:val="009B6753"/>
    <w:rsid w:val="009C06A2"/>
    <w:rsid w:val="009C0D6B"/>
    <w:rsid w:val="009C1225"/>
    <w:rsid w:val="009C1DE5"/>
    <w:rsid w:val="009D0CE7"/>
    <w:rsid w:val="009D33FC"/>
    <w:rsid w:val="009E4055"/>
    <w:rsid w:val="009E7B58"/>
    <w:rsid w:val="009F7682"/>
    <w:rsid w:val="009F7885"/>
    <w:rsid w:val="00A0118D"/>
    <w:rsid w:val="00A10ADA"/>
    <w:rsid w:val="00A11F8D"/>
    <w:rsid w:val="00A1532E"/>
    <w:rsid w:val="00A20CB3"/>
    <w:rsid w:val="00A21368"/>
    <w:rsid w:val="00A21DA8"/>
    <w:rsid w:val="00A225AD"/>
    <w:rsid w:val="00A31A1B"/>
    <w:rsid w:val="00A45A00"/>
    <w:rsid w:val="00A51FB7"/>
    <w:rsid w:val="00A5431F"/>
    <w:rsid w:val="00A55F0E"/>
    <w:rsid w:val="00A57584"/>
    <w:rsid w:val="00A61AE5"/>
    <w:rsid w:val="00A7465A"/>
    <w:rsid w:val="00A83494"/>
    <w:rsid w:val="00A85C07"/>
    <w:rsid w:val="00A90915"/>
    <w:rsid w:val="00A94F43"/>
    <w:rsid w:val="00A9615C"/>
    <w:rsid w:val="00A97C12"/>
    <w:rsid w:val="00AA0A02"/>
    <w:rsid w:val="00AA51E7"/>
    <w:rsid w:val="00AA57B5"/>
    <w:rsid w:val="00AB32D7"/>
    <w:rsid w:val="00AB34AE"/>
    <w:rsid w:val="00AB655D"/>
    <w:rsid w:val="00AC0174"/>
    <w:rsid w:val="00AC088B"/>
    <w:rsid w:val="00AC227B"/>
    <w:rsid w:val="00AC4E9D"/>
    <w:rsid w:val="00AC505B"/>
    <w:rsid w:val="00AD3627"/>
    <w:rsid w:val="00AD406B"/>
    <w:rsid w:val="00AF4F21"/>
    <w:rsid w:val="00AF7F6D"/>
    <w:rsid w:val="00B028AE"/>
    <w:rsid w:val="00B043BB"/>
    <w:rsid w:val="00B05E4B"/>
    <w:rsid w:val="00B12E07"/>
    <w:rsid w:val="00B13CE0"/>
    <w:rsid w:val="00B21983"/>
    <w:rsid w:val="00B22D62"/>
    <w:rsid w:val="00B26139"/>
    <w:rsid w:val="00B326E5"/>
    <w:rsid w:val="00B33177"/>
    <w:rsid w:val="00B61017"/>
    <w:rsid w:val="00B770DC"/>
    <w:rsid w:val="00B84447"/>
    <w:rsid w:val="00B930B2"/>
    <w:rsid w:val="00B96DD1"/>
    <w:rsid w:val="00B97290"/>
    <w:rsid w:val="00BA27AA"/>
    <w:rsid w:val="00BA61ED"/>
    <w:rsid w:val="00BA7D02"/>
    <w:rsid w:val="00BB2E09"/>
    <w:rsid w:val="00BC35D3"/>
    <w:rsid w:val="00BC6C3A"/>
    <w:rsid w:val="00BD33C8"/>
    <w:rsid w:val="00BD6531"/>
    <w:rsid w:val="00BD6E09"/>
    <w:rsid w:val="00BE4284"/>
    <w:rsid w:val="00BE5043"/>
    <w:rsid w:val="00BE584B"/>
    <w:rsid w:val="00BE72C9"/>
    <w:rsid w:val="00BF0948"/>
    <w:rsid w:val="00BF1E1E"/>
    <w:rsid w:val="00BF4167"/>
    <w:rsid w:val="00BF756C"/>
    <w:rsid w:val="00C026F5"/>
    <w:rsid w:val="00C07855"/>
    <w:rsid w:val="00C12979"/>
    <w:rsid w:val="00C14B1A"/>
    <w:rsid w:val="00C14C27"/>
    <w:rsid w:val="00C15BF8"/>
    <w:rsid w:val="00C230D9"/>
    <w:rsid w:val="00C231BC"/>
    <w:rsid w:val="00C23BC7"/>
    <w:rsid w:val="00C26E63"/>
    <w:rsid w:val="00C27604"/>
    <w:rsid w:val="00C434ED"/>
    <w:rsid w:val="00C4378B"/>
    <w:rsid w:val="00C54000"/>
    <w:rsid w:val="00C61871"/>
    <w:rsid w:val="00C654D2"/>
    <w:rsid w:val="00C657F3"/>
    <w:rsid w:val="00C65FF1"/>
    <w:rsid w:val="00C73D9A"/>
    <w:rsid w:val="00C80095"/>
    <w:rsid w:val="00C80945"/>
    <w:rsid w:val="00C8146B"/>
    <w:rsid w:val="00C848C8"/>
    <w:rsid w:val="00C8543A"/>
    <w:rsid w:val="00C86308"/>
    <w:rsid w:val="00C87448"/>
    <w:rsid w:val="00C947D9"/>
    <w:rsid w:val="00CB1DC4"/>
    <w:rsid w:val="00CB5643"/>
    <w:rsid w:val="00CB6846"/>
    <w:rsid w:val="00CC16E7"/>
    <w:rsid w:val="00CC3AA2"/>
    <w:rsid w:val="00CC5FC0"/>
    <w:rsid w:val="00CC6868"/>
    <w:rsid w:val="00CC789A"/>
    <w:rsid w:val="00CD72FA"/>
    <w:rsid w:val="00CD7562"/>
    <w:rsid w:val="00CE1121"/>
    <w:rsid w:val="00CE7C79"/>
    <w:rsid w:val="00CF0189"/>
    <w:rsid w:val="00CF21D2"/>
    <w:rsid w:val="00CF3F05"/>
    <w:rsid w:val="00D0333F"/>
    <w:rsid w:val="00D04444"/>
    <w:rsid w:val="00D12AF7"/>
    <w:rsid w:val="00D25FF7"/>
    <w:rsid w:val="00D3280A"/>
    <w:rsid w:val="00D44D72"/>
    <w:rsid w:val="00D46073"/>
    <w:rsid w:val="00D57B62"/>
    <w:rsid w:val="00D6246E"/>
    <w:rsid w:val="00D62D82"/>
    <w:rsid w:val="00D65617"/>
    <w:rsid w:val="00D80F28"/>
    <w:rsid w:val="00D814CE"/>
    <w:rsid w:val="00D84F2B"/>
    <w:rsid w:val="00D867B4"/>
    <w:rsid w:val="00D92E99"/>
    <w:rsid w:val="00DA111E"/>
    <w:rsid w:val="00DA2679"/>
    <w:rsid w:val="00DA2B9F"/>
    <w:rsid w:val="00DC2A7B"/>
    <w:rsid w:val="00DC6EA4"/>
    <w:rsid w:val="00DD1E93"/>
    <w:rsid w:val="00DD6BDE"/>
    <w:rsid w:val="00DE0ADA"/>
    <w:rsid w:val="00DE0E9B"/>
    <w:rsid w:val="00DE4A00"/>
    <w:rsid w:val="00DF565B"/>
    <w:rsid w:val="00DF68B2"/>
    <w:rsid w:val="00E02DFA"/>
    <w:rsid w:val="00E04B7B"/>
    <w:rsid w:val="00E13478"/>
    <w:rsid w:val="00E16BDE"/>
    <w:rsid w:val="00E177A3"/>
    <w:rsid w:val="00E21B62"/>
    <w:rsid w:val="00E23C16"/>
    <w:rsid w:val="00E24E9F"/>
    <w:rsid w:val="00E26B51"/>
    <w:rsid w:val="00E32B3B"/>
    <w:rsid w:val="00E411B1"/>
    <w:rsid w:val="00E47E20"/>
    <w:rsid w:val="00E47F05"/>
    <w:rsid w:val="00E562E2"/>
    <w:rsid w:val="00E60B3C"/>
    <w:rsid w:val="00E613D4"/>
    <w:rsid w:val="00E66EB3"/>
    <w:rsid w:val="00E7241F"/>
    <w:rsid w:val="00E725D7"/>
    <w:rsid w:val="00E82137"/>
    <w:rsid w:val="00E82E8F"/>
    <w:rsid w:val="00E85677"/>
    <w:rsid w:val="00E92568"/>
    <w:rsid w:val="00E93D06"/>
    <w:rsid w:val="00E967B7"/>
    <w:rsid w:val="00EA1BA4"/>
    <w:rsid w:val="00EB1B45"/>
    <w:rsid w:val="00EC3BAA"/>
    <w:rsid w:val="00EC4EFA"/>
    <w:rsid w:val="00EC57D7"/>
    <w:rsid w:val="00ED0314"/>
    <w:rsid w:val="00ED7F2C"/>
    <w:rsid w:val="00EE0FD0"/>
    <w:rsid w:val="00EE1622"/>
    <w:rsid w:val="00EE36F8"/>
    <w:rsid w:val="00EF120D"/>
    <w:rsid w:val="00F01225"/>
    <w:rsid w:val="00F01EA9"/>
    <w:rsid w:val="00F04D40"/>
    <w:rsid w:val="00F15A51"/>
    <w:rsid w:val="00F20D64"/>
    <w:rsid w:val="00F278EC"/>
    <w:rsid w:val="00F3341C"/>
    <w:rsid w:val="00F36070"/>
    <w:rsid w:val="00F429DE"/>
    <w:rsid w:val="00F42AEE"/>
    <w:rsid w:val="00F47BC3"/>
    <w:rsid w:val="00F61470"/>
    <w:rsid w:val="00F63E1F"/>
    <w:rsid w:val="00F66656"/>
    <w:rsid w:val="00F67578"/>
    <w:rsid w:val="00F7074B"/>
    <w:rsid w:val="00F716F9"/>
    <w:rsid w:val="00F726EF"/>
    <w:rsid w:val="00F72D5D"/>
    <w:rsid w:val="00F734A6"/>
    <w:rsid w:val="00F73A7B"/>
    <w:rsid w:val="00F773F9"/>
    <w:rsid w:val="00F805FB"/>
    <w:rsid w:val="00F86A76"/>
    <w:rsid w:val="00F87201"/>
    <w:rsid w:val="00F92257"/>
    <w:rsid w:val="00F9259F"/>
    <w:rsid w:val="00F94F9E"/>
    <w:rsid w:val="00FB195B"/>
    <w:rsid w:val="00FB1A3B"/>
    <w:rsid w:val="00FB2548"/>
    <w:rsid w:val="00FC5477"/>
    <w:rsid w:val="00FD131E"/>
    <w:rsid w:val="00FD4C06"/>
    <w:rsid w:val="00FD70B5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11FF"/>
  <w15:docId w15:val="{5CC0B893-5114-4A6E-BEC6-0D2C0DFA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B9F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B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A2B9F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B6C"/>
    <w:rPr>
      <w:rFonts w:ascii="Times New Roman" w:eastAsia="Calibri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5E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B6C"/>
    <w:rPr>
      <w:rFonts w:ascii="Times New Roman" w:eastAsia="Calibri" w:hAnsi="Times New Roman" w:cs="Times New Roman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34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3494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34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EE358-D726-4E92-B998-F8699E43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azawisza</dc:creator>
  <cp:lastModifiedBy>Agnieszka Zawisza</cp:lastModifiedBy>
  <cp:revision>7</cp:revision>
  <cp:lastPrinted>2021-06-17T07:27:00Z</cp:lastPrinted>
  <dcterms:created xsi:type="dcterms:W3CDTF">2021-07-28T07:48:00Z</dcterms:created>
  <dcterms:modified xsi:type="dcterms:W3CDTF">2021-07-28T09:43:00Z</dcterms:modified>
</cp:coreProperties>
</file>