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8B5AF" w14:textId="77777777" w:rsidR="00DA2B9F" w:rsidRPr="00BF34CA" w:rsidRDefault="00DA2B9F" w:rsidP="00DA2B9F">
      <w:pPr>
        <w:spacing w:after="0" w:line="240" w:lineRule="auto"/>
        <w:ind w:left="180"/>
        <w:jc w:val="cente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974472">
        <w:rPr>
          <w:bCs/>
          <w:sz w:val="24"/>
          <w:szCs w:val="24"/>
        </w:rPr>
        <w:tab/>
      </w:r>
      <w:r w:rsidR="00974472">
        <w:rPr>
          <w:bCs/>
          <w:sz w:val="24"/>
          <w:szCs w:val="24"/>
        </w:rPr>
        <w:tab/>
      </w:r>
      <w:r w:rsidR="00974472">
        <w:rPr>
          <w:bCs/>
          <w:sz w:val="24"/>
          <w:szCs w:val="24"/>
        </w:rPr>
        <w:tab/>
      </w:r>
      <w:r w:rsidR="00974472">
        <w:rPr>
          <w:bCs/>
          <w:sz w:val="24"/>
          <w:szCs w:val="24"/>
        </w:rPr>
        <w:tab/>
      </w:r>
      <w:r w:rsidR="00974472">
        <w:rPr>
          <w:bCs/>
          <w:sz w:val="24"/>
          <w:szCs w:val="24"/>
        </w:rPr>
        <w:tab/>
      </w:r>
      <w:r>
        <w:rPr>
          <w:bCs/>
          <w:sz w:val="24"/>
          <w:szCs w:val="24"/>
        </w:rPr>
        <w:t xml:space="preserve">   P</w:t>
      </w:r>
      <w:r w:rsidRPr="0031096C">
        <w:rPr>
          <w:bCs/>
          <w:sz w:val="24"/>
          <w:szCs w:val="24"/>
        </w:rPr>
        <w:t>rojekt</w:t>
      </w:r>
    </w:p>
    <w:p w14:paraId="5ECED097" w14:textId="77777777" w:rsidR="00DA2B9F" w:rsidRDefault="00DA2B9F" w:rsidP="00DA2B9F">
      <w:pPr>
        <w:spacing w:after="0" w:line="240" w:lineRule="auto"/>
        <w:ind w:left="180"/>
        <w:jc w:val="center"/>
        <w:rPr>
          <w:b/>
          <w:sz w:val="24"/>
          <w:szCs w:val="24"/>
        </w:rPr>
      </w:pPr>
    </w:p>
    <w:p w14:paraId="3F251EC7" w14:textId="43B3A3EB" w:rsidR="00DA2B9F" w:rsidRPr="002038AC" w:rsidRDefault="00A55F0E" w:rsidP="00DA2B9F">
      <w:pPr>
        <w:spacing w:after="0" w:line="240" w:lineRule="auto"/>
        <w:ind w:left="180"/>
        <w:jc w:val="center"/>
        <w:rPr>
          <w:b/>
          <w:sz w:val="25"/>
          <w:szCs w:val="25"/>
        </w:rPr>
      </w:pPr>
      <w:r>
        <w:rPr>
          <w:b/>
          <w:sz w:val="25"/>
          <w:szCs w:val="25"/>
        </w:rPr>
        <w:t xml:space="preserve">Protokół nr </w:t>
      </w:r>
      <w:r w:rsidR="00AC4E9D">
        <w:rPr>
          <w:b/>
          <w:sz w:val="25"/>
          <w:szCs w:val="25"/>
        </w:rPr>
        <w:t>1</w:t>
      </w:r>
      <w:r w:rsidR="00207F27">
        <w:rPr>
          <w:b/>
          <w:sz w:val="25"/>
          <w:szCs w:val="25"/>
        </w:rPr>
        <w:t>2</w:t>
      </w:r>
      <w:r w:rsidR="00AB655D">
        <w:rPr>
          <w:b/>
          <w:sz w:val="25"/>
          <w:szCs w:val="25"/>
        </w:rPr>
        <w:t>/</w:t>
      </w:r>
      <w:r w:rsidR="00AC4E9D">
        <w:rPr>
          <w:b/>
          <w:sz w:val="25"/>
          <w:szCs w:val="25"/>
        </w:rPr>
        <w:t>20</w:t>
      </w:r>
    </w:p>
    <w:p w14:paraId="0E1A7DAE" w14:textId="77777777" w:rsidR="00DA2B9F" w:rsidRPr="002038AC" w:rsidRDefault="00DA2B9F" w:rsidP="00DA2B9F">
      <w:pPr>
        <w:spacing w:after="0" w:line="240" w:lineRule="auto"/>
        <w:jc w:val="center"/>
        <w:rPr>
          <w:b/>
          <w:sz w:val="25"/>
          <w:szCs w:val="25"/>
        </w:rPr>
      </w:pPr>
      <w:r w:rsidRPr="002038AC">
        <w:rPr>
          <w:b/>
          <w:sz w:val="25"/>
          <w:szCs w:val="25"/>
        </w:rPr>
        <w:t xml:space="preserve"> Z posiedzenia Komisji Finansów</w:t>
      </w:r>
    </w:p>
    <w:p w14:paraId="29543755" w14:textId="00598340" w:rsidR="00DA2B9F" w:rsidRPr="002038AC" w:rsidRDefault="00A55F0E" w:rsidP="00DA2B9F">
      <w:pPr>
        <w:spacing w:after="0" w:line="240" w:lineRule="auto"/>
        <w:jc w:val="center"/>
        <w:rPr>
          <w:sz w:val="25"/>
          <w:szCs w:val="25"/>
        </w:rPr>
      </w:pPr>
      <w:r>
        <w:rPr>
          <w:sz w:val="25"/>
          <w:szCs w:val="25"/>
        </w:rPr>
        <w:t>z dnia</w:t>
      </w:r>
      <w:r w:rsidR="00AC4E9D">
        <w:rPr>
          <w:sz w:val="25"/>
          <w:szCs w:val="25"/>
        </w:rPr>
        <w:t xml:space="preserve"> </w:t>
      </w:r>
      <w:r w:rsidR="00207F27">
        <w:rPr>
          <w:sz w:val="25"/>
          <w:szCs w:val="25"/>
        </w:rPr>
        <w:t>22</w:t>
      </w:r>
      <w:r>
        <w:rPr>
          <w:sz w:val="25"/>
          <w:szCs w:val="25"/>
        </w:rPr>
        <w:t xml:space="preserve"> </w:t>
      </w:r>
      <w:r w:rsidR="00207F27">
        <w:rPr>
          <w:sz w:val="25"/>
          <w:szCs w:val="25"/>
        </w:rPr>
        <w:t>czerwca</w:t>
      </w:r>
      <w:r w:rsidR="0054046A">
        <w:rPr>
          <w:sz w:val="25"/>
          <w:szCs w:val="25"/>
        </w:rPr>
        <w:t xml:space="preserve"> </w:t>
      </w:r>
      <w:r w:rsidR="00DA2B9F">
        <w:rPr>
          <w:sz w:val="25"/>
          <w:szCs w:val="25"/>
        </w:rPr>
        <w:t>2</w:t>
      </w:r>
      <w:r w:rsidR="0075219D">
        <w:rPr>
          <w:sz w:val="25"/>
          <w:szCs w:val="25"/>
        </w:rPr>
        <w:t>0</w:t>
      </w:r>
      <w:r w:rsidR="00AC4E9D">
        <w:rPr>
          <w:sz w:val="25"/>
          <w:szCs w:val="25"/>
        </w:rPr>
        <w:t>20</w:t>
      </w:r>
      <w:r w:rsidR="00DA2B9F" w:rsidRPr="002038AC">
        <w:rPr>
          <w:sz w:val="25"/>
          <w:szCs w:val="25"/>
        </w:rPr>
        <w:t xml:space="preserve"> r.</w:t>
      </w:r>
    </w:p>
    <w:p w14:paraId="1EDB776C" w14:textId="77777777" w:rsidR="00DA2B9F" w:rsidRPr="00B12860" w:rsidRDefault="00DA2B9F" w:rsidP="00DA2B9F">
      <w:pPr>
        <w:spacing w:after="0" w:line="240" w:lineRule="auto"/>
        <w:jc w:val="center"/>
        <w:rPr>
          <w:sz w:val="24"/>
          <w:szCs w:val="24"/>
        </w:rPr>
      </w:pPr>
    </w:p>
    <w:p w14:paraId="64811EE8" w14:textId="77777777" w:rsidR="00DA2B9F" w:rsidRPr="00B12860" w:rsidRDefault="00DA2B9F" w:rsidP="00DA2B9F">
      <w:pPr>
        <w:spacing w:after="0" w:line="240" w:lineRule="auto"/>
        <w:jc w:val="center"/>
        <w:rPr>
          <w:sz w:val="24"/>
          <w:szCs w:val="24"/>
        </w:rPr>
      </w:pPr>
    </w:p>
    <w:p w14:paraId="488B9EB8" w14:textId="10FE44B1" w:rsidR="00DA2B9F" w:rsidRPr="00BF34CA" w:rsidRDefault="00DA2B9F" w:rsidP="005714A7">
      <w:pPr>
        <w:rPr>
          <w:b/>
          <w:bCs/>
          <w:sz w:val="24"/>
          <w:szCs w:val="24"/>
        </w:rPr>
      </w:pPr>
      <w:r w:rsidRPr="00BF34CA">
        <w:rPr>
          <w:b/>
          <w:bCs/>
          <w:sz w:val="24"/>
          <w:szCs w:val="24"/>
        </w:rPr>
        <w:t>G</w:t>
      </w:r>
      <w:r w:rsidR="0054046A">
        <w:rPr>
          <w:b/>
          <w:bCs/>
          <w:sz w:val="24"/>
          <w:szCs w:val="24"/>
        </w:rPr>
        <w:t xml:space="preserve">odz. </w:t>
      </w:r>
      <w:r w:rsidR="000773E7">
        <w:rPr>
          <w:b/>
          <w:bCs/>
          <w:sz w:val="24"/>
          <w:szCs w:val="24"/>
        </w:rPr>
        <w:t>10</w:t>
      </w:r>
      <w:r w:rsidR="00DA111E">
        <w:rPr>
          <w:b/>
          <w:bCs/>
          <w:sz w:val="24"/>
          <w:szCs w:val="24"/>
        </w:rPr>
        <w:t>:</w:t>
      </w:r>
      <w:r w:rsidR="000773E7">
        <w:rPr>
          <w:b/>
          <w:bCs/>
          <w:sz w:val="24"/>
          <w:szCs w:val="24"/>
        </w:rPr>
        <w:t>45</w:t>
      </w:r>
    </w:p>
    <w:p w14:paraId="2F54DD06" w14:textId="77777777" w:rsidR="00DA2B9F" w:rsidRPr="00467E6E" w:rsidRDefault="00DA2B9F" w:rsidP="005714A7">
      <w:pPr>
        <w:spacing w:after="0"/>
        <w:rPr>
          <w:b/>
          <w:sz w:val="24"/>
          <w:szCs w:val="24"/>
        </w:rPr>
      </w:pPr>
      <w:r w:rsidRPr="005A26C4">
        <w:rPr>
          <w:b/>
          <w:sz w:val="24"/>
          <w:szCs w:val="24"/>
        </w:rPr>
        <w:t>Ad. 1</w:t>
      </w:r>
      <w:r>
        <w:rPr>
          <w:b/>
          <w:sz w:val="24"/>
          <w:szCs w:val="24"/>
        </w:rPr>
        <w:t xml:space="preserve"> </w:t>
      </w:r>
      <w:r w:rsidRPr="005A26C4">
        <w:rPr>
          <w:b/>
          <w:bCs/>
          <w:sz w:val="24"/>
          <w:szCs w:val="24"/>
        </w:rPr>
        <w:t>Otwarcie posiedzenia, stwierdzenie quorum.</w:t>
      </w:r>
    </w:p>
    <w:p w14:paraId="65B00366" w14:textId="77777777" w:rsidR="00DA2B9F" w:rsidRPr="00745A84" w:rsidRDefault="00DA2B9F" w:rsidP="005714A7">
      <w:pPr>
        <w:spacing w:after="0"/>
        <w:rPr>
          <w:b/>
          <w:bCs/>
          <w:sz w:val="24"/>
          <w:szCs w:val="24"/>
          <w:u w:val="single"/>
        </w:rPr>
      </w:pPr>
    </w:p>
    <w:p w14:paraId="28CE4D00" w14:textId="536A78DD" w:rsidR="007803A8" w:rsidRDefault="00DA2B9F" w:rsidP="005714A7">
      <w:pPr>
        <w:spacing w:after="0"/>
        <w:rPr>
          <w:sz w:val="24"/>
          <w:szCs w:val="24"/>
        </w:rPr>
      </w:pPr>
      <w:r w:rsidRPr="00745A84">
        <w:rPr>
          <w:sz w:val="24"/>
          <w:szCs w:val="24"/>
          <w:u w:val="single"/>
        </w:rPr>
        <w:t>Przewodniczący Komisji P. Maciąg</w:t>
      </w:r>
      <w:r>
        <w:rPr>
          <w:sz w:val="24"/>
          <w:szCs w:val="24"/>
        </w:rPr>
        <w:t xml:space="preserve"> – otworzył posiedzenie, powitał radnych, oraz gości. Na podstawie listy obecności (zał. nr 1) przewodniczący, stwierdził, że na stan 12 c</w:t>
      </w:r>
      <w:r w:rsidR="00660B3D">
        <w:rPr>
          <w:sz w:val="24"/>
          <w:szCs w:val="24"/>
        </w:rPr>
        <w:t>złonków komisji obecn</w:t>
      </w:r>
      <w:r w:rsidR="00AB655D">
        <w:rPr>
          <w:sz w:val="24"/>
          <w:szCs w:val="24"/>
        </w:rPr>
        <w:t xml:space="preserve">i są wszyscy, </w:t>
      </w:r>
      <w:r>
        <w:rPr>
          <w:sz w:val="24"/>
          <w:szCs w:val="24"/>
        </w:rPr>
        <w:t xml:space="preserve">co stanowi odpowiednie quorum do podejmowania prawomocnych decyzji komisji. </w:t>
      </w:r>
    </w:p>
    <w:p w14:paraId="36AB94B2" w14:textId="77777777" w:rsidR="00AB655D" w:rsidRPr="001E1131" w:rsidRDefault="00AB655D" w:rsidP="005714A7">
      <w:pPr>
        <w:spacing w:after="0"/>
        <w:rPr>
          <w:sz w:val="24"/>
          <w:szCs w:val="24"/>
        </w:rPr>
      </w:pPr>
    </w:p>
    <w:p w14:paraId="0D6CD17E" w14:textId="7C9BF94F" w:rsidR="00DA2B9F" w:rsidRDefault="00DA2B9F" w:rsidP="005714A7">
      <w:pPr>
        <w:spacing w:after="0"/>
        <w:rPr>
          <w:b/>
          <w:bCs/>
          <w:sz w:val="24"/>
          <w:szCs w:val="24"/>
        </w:rPr>
      </w:pPr>
      <w:r w:rsidRPr="002920F0">
        <w:rPr>
          <w:b/>
          <w:bCs/>
          <w:sz w:val="24"/>
          <w:szCs w:val="24"/>
        </w:rPr>
        <w:t xml:space="preserve">Ad. 2 </w:t>
      </w:r>
      <w:r w:rsidRPr="00071F72">
        <w:rPr>
          <w:b/>
          <w:bCs/>
          <w:sz w:val="24"/>
          <w:szCs w:val="24"/>
        </w:rPr>
        <w:t>Ustalenie porządku posiedzenia</w:t>
      </w:r>
      <w:r>
        <w:rPr>
          <w:b/>
          <w:bCs/>
          <w:sz w:val="24"/>
          <w:szCs w:val="24"/>
        </w:rPr>
        <w:t>.</w:t>
      </w:r>
    </w:p>
    <w:p w14:paraId="06B83BF2" w14:textId="77777777" w:rsidR="00E23C16" w:rsidRDefault="00E23C16" w:rsidP="005714A7">
      <w:pPr>
        <w:spacing w:after="0"/>
        <w:rPr>
          <w:b/>
          <w:bCs/>
          <w:sz w:val="24"/>
          <w:szCs w:val="24"/>
        </w:rPr>
      </w:pPr>
    </w:p>
    <w:p w14:paraId="6E456F87" w14:textId="77777777" w:rsidR="00E23C16" w:rsidRPr="00B40C3C" w:rsidRDefault="00E23C16" w:rsidP="00E23C16">
      <w:pPr>
        <w:spacing w:after="0"/>
        <w:rPr>
          <w:i/>
          <w:iCs/>
          <w:sz w:val="24"/>
          <w:szCs w:val="24"/>
        </w:rPr>
      </w:pPr>
      <w:r w:rsidRPr="00B40C3C">
        <w:rPr>
          <w:i/>
          <w:iCs/>
          <w:sz w:val="24"/>
          <w:szCs w:val="24"/>
        </w:rPr>
        <w:t>Projekt porządku posiedzenia stanowi zał. nr 2.</w:t>
      </w:r>
    </w:p>
    <w:p w14:paraId="78D48673" w14:textId="77777777" w:rsidR="00E23C16" w:rsidRDefault="00E23C16" w:rsidP="00E23C16">
      <w:pPr>
        <w:spacing w:after="0"/>
        <w:rPr>
          <w:sz w:val="24"/>
          <w:szCs w:val="24"/>
        </w:rPr>
      </w:pPr>
    </w:p>
    <w:p w14:paraId="0C36E616" w14:textId="77777777" w:rsidR="00E23C16" w:rsidRDefault="00E23C16" w:rsidP="00E23C16">
      <w:pPr>
        <w:spacing w:after="0"/>
        <w:rPr>
          <w:sz w:val="24"/>
          <w:szCs w:val="24"/>
        </w:rPr>
      </w:pPr>
      <w:r w:rsidRPr="00BE35B6">
        <w:rPr>
          <w:iCs/>
          <w:sz w:val="24"/>
          <w:szCs w:val="24"/>
          <w:u w:val="single"/>
        </w:rPr>
        <w:t xml:space="preserve">Starosta S. Stępień </w:t>
      </w:r>
      <w:r w:rsidRPr="002920F0">
        <w:rPr>
          <w:sz w:val="24"/>
          <w:szCs w:val="24"/>
        </w:rPr>
        <w:t>–</w:t>
      </w:r>
      <w:r>
        <w:rPr>
          <w:sz w:val="24"/>
          <w:szCs w:val="24"/>
        </w:rPr>
        <w:t xml:space="preserve"> zaproponował wprowadzenie do porządku obrad projekt uchwały nr 89 </w:t>
      </w:r>
    </w:p>
    <w:p w14:paraId="31259AA8" w14:textId="77777777" w:rsidR="00E23C16" w:rsidRDefault="00E23C16" w:rsidP="00E23C16">
      <w:pPr>
        <w:spacing w:after="0"/>
        <w:rPr>
          <w:sz w:val="24"/>
          <w:szCs w:val="24"/>
        </w:rPr>
      </w:pPr>
      <w:r>
        <w:rPr>
          <w:sz w:val="24"/>
          <w:szCs w:val="24"/>
        </w:rPr>
        <w:t>oraz 90.</w:t>
      </w:r>
    </w:p>
    <w:p w14:paraId="0AAAEF82" w14:textId="77777777" w:rsidR="00E23C16" w:rsidRDefault="00E23C16" w:rsidP="00E23C16">
      <w:pPr>
        <w:spacing w:after="0"/>
        <w:rPr>
          <w:sz w:val="24"/>
          <w:szCs w:val="24"/>
        </w:rPr>
      </w:pPr>
    </w:p>
    <w:p w14:paraId="5AB304D9" w14:textId="35C26565" w:rsidR="00E23C16" w:rsidRDefault="00E23C16" w:rsidP="00E23C16">
      <w:pPr>
        <w:spacing w:after="0"/>
        <w:rPr>
          <w:i/>
          <w:iCs/>
          <w:sz w:val="24"/>
          <w:szCs w:val="24"/>
        </w:rPr>
      </w:pPr>
      <w:r w:rsidRPr="00BE35B6">
        <w:rPr>
          <w:i/>
          <w:iCs/>
          <w:sz w:val="24"/>
          <w:szCs w:val="24"/>
        </w:rPr>
        <w:t xml:space="preserve">Projekt uchwały w sprawie zmiany planu sieci publicznych szkół ponadpodstawowych </w:t>
      </w:r>
      <w:r>
        <w:rPr>
          <w:i/>
          <w:iCs/>
          <w:sz w:val="24"/>
          <w:szCs w:val="24"/>
        </w:rPr>
        <w:t xml:space="preserve">                     </w:t>
      </w:r>
      <w:r w:rsidRPr="00BE35B6">
        <w:rPr>
          <w:i/>
          <w:iCs/>
          <w:sz w:val="24"/>
          <w:szCs w:val="24"/>
        </w:rPr>
        <w:t>oraz szkół specjalnych (proj</w:t>
      </w:r>
      <w:r>
        <w:rPr>
          <w:i/>
          <w:iCs/>
          <w:sz w:val="24"/>
          <w:szCs w:val="24"/>
        </w:rPr>
        <w:t>. n</w:t>
      </w:r>
      <w:r w:rsidRPr="00BE35B6">
        <w:rPr>
          <w:i/>
          <w:iCs/>
          <w:sz w:val="24"/>
          <w:szCs w:val="24"/>
        </w:rPr>
        <w:t>r</w:t>
      </w:r>
      <w:r>
        <w:rPr>
          <w:i/>
          <w:iCs/>
          <w:sz w:val="24"/>
          <w:szCs w:val="24"/>
        </w:rPr>
        <w:t xml:space="preserve"> </w:t>
      </w:r>
      <w:r w:rsidRPr="00BE35B6">
        <w:rPr>
          <w:i/>
          <w:iCs/>
          <w:sz w:val="24"/>
          <w:szCs w:val="24"/>
        </w:rPr>
        <w:t>89)</w:t>
      </w:r>
      <w:r>
        <w:rPr>
          <w:i/>
          <w:iCs/>
          <w:sz w:val="24"/>
          <w:szCs w:val="24"/>
        </w:rPr>
        <w:t xml:space="preserve"> </w:t>
      </w:r>
      <w:r w:rsidRPr="00BE35B6">
        <w:rPr>
          <w:i/>
          <w:iCs/>
          <w:sz w:val="24"/>
          <w:szCs w:val="24"/>
        </w:rPr>
        <w:t xml:space="preserve">przyjęto w głosowaniu: </w:t>
      </w:r>
      <w:r w:rsidR="00AA0A02">
        <w:rPr>
          <w:i/>
          <w:iCs/>
          <w:sz w:val="24"/>
          <w:szCs w:val="24"/>
        </w:rPr>
        <w:t>12</w:t>
      </w:r>
      <w:r w:rsidRPr="00BE35B6">
        <w:rPr>
          <w:i/>
          <w:iCs/>
          <w:sz w:val="24"/>
          <w:szCs w:val="24"/>
        </w:rPr>
        <w:t xml:space="preserve"> za, 0 przeciw,                                                          0 wstrzymujących się.</w:t>
      </w:r>
    </w:p>
    <w:p w14:paraId="20CDE2A2" w14:textId="77777777" w:rsidR="00E23C16" w:rsidRDefault="00E23C16" w:rsidP="00E23C16">
      <w:pPr>
        <w:spacing w:after="0"/>
        <w:rPr>
          <w:i/>
          <w:iCs/>
          <w:sz w:val="24"/>
          <w:szCs w:val="24"/>
        </w:rPr>
      </w:pPr>
    </w:p>
    <w:p w14:paraId="157C269D" w14:textId="51DF051B" w:rsidR="00E23C16" w:rsidRDefault="00E23C16" w:rsidP="00E23C16">
      <w:pPr>
        <w:spacing w:after="0"/>
        <w:rPr>
          <w:i/>
          <w:iCs/>
          <w:sz w:val="24"/>
          <w:szCs w:val="24"/>
        </w:rPr>
      </w:pPr>
      <w:r w:rsidRPr="00BE35B6">
        <w:rPr>
          <w:i/>
          <w:iCs/>
          <w:sz w:val="24"/>
          <w:szCs w:val="24"/>
        </w:rPr>
        <w:t>Projekt uchwały o zmianie uchwały w sprawie określenia przystanków komunikacyjnych, których właścicielem lub zarządcą jest Powiat Pyrzycki oraz warunków i zasad korzystania</w:t>
      </w:r>
      <w:r>
        <w:rPr>
          <w:i/>
          <w:iCs/>
          <w:sz w:val="24"/>
          <w:szCs w:val="24"/>
        </w:rPr>
        <w:t xml:space="preserve">                          </w:t>
      </w:r>
      <w:r w:rsidRPr="00BE35B6">
        <w:rPr>
          <w:i/>
          <w:iCs/>
          <w:sz w:val="24"/>
          <w:szCs w:val="24"/>
        </w:rPr>
        <w:t xml:space="preserve"> z tych przystanków (proj. nr 90)</w:t>
      </w:r>
      <w:r>
        <w:rPr>
          <w:i/>
          <w:iCs/>
          <w:sz w:val="24"/>
          <w:szCs w:val="24"/>
        </w:rPr>
        <w:t xml:space="preserve"> </w:t>
      </w:r>
      <w:r w:rsidRPr="00BE35B6">
        <w:rPr>
          <w:i/>
          <w:iCs/>
          <w:sz w:val="24"/>
          <w:szCs w:val="24"/>
        </w:rPr>
        <w:t xml:space="preserve">przyjęto w głosowaniu: </w:t>
      </w:r>
      <w:r w:rsidR="00AA0A02">
        <w:rPr>
          <w:i/>
          <w:iCs/>
          <w:sz w:val="24"/>
          <w:szCs w:val="24"/>
        </w:rPr>
        <w:t>12</w:t>
      </w:r>
      <w:r w:rsidRPr="00BE35B6">
        <w:rPr>
          <w:i/>
          <w:iCs/>
          <w:sz w:val="24"/>
          <w:szCs w:val="24"/>
        </w:rPr>
        <w:t xml:space="preserve"> za, 0 przeciw,                                                          0 wstrzymujących się.</w:t>
      </w:r>
    </w:p>
    <w:p w14:paraId="3590F692" w14:textId="3D8B2399" w:rsidR="009207BF" w:rsidRPr="009207BF" w:rsidRDefault="00E23C16" w:rsidP="009207BF">
      <w:pPr>
        <w:spacing w:after="0"/>
        <w:rPr>
          <w:i/>
          <w:iCs/>
          <w:sz w:val="24"/>
          <w:szCs w:val="24"/>
        </w:rPr>
      </w:pPr>
      <w:r w:rsidRPr="00BE35B6">
        <w:rPr>
          <w:i/>
          <w:iCs/>
          <w:sz w:val="24"/>
          <w:szCs w:val="24"/>
        </w:rPr>
        <w:br/>
      </w:r>
      <w:r w:rsidRPr="0068336B">
        <w:rPr>
          <w:i/>
          <w:iCs/>
          <w:sz w:val="24"/>
          <w:szCs w:val="24"/>
        </w:rPr>
        <w:t>Porządek obrad</w:t>
      </w:r>
      <w:r w:rsidRPr="002252C4">
        <w:rPr>
          <w:i/>
          <w:iCs/>
          <w:sz w:val="24"/>
          <w:szCs w:val="24"/>
        </w:rPr>
        <w:t xml:space="preserve">  </w:t>
      </w:r>
      <w:r w:rsidRPr="00BE35B6">
        <w:rPr>
          <w:i/>
          <w:iCs/>
          <w:sz w:val="24"/>
          <w:szCs w:val="24"/>
        </w:rPr>
        <w:t xml:space="preserve">przyjęto w głosowaniu: </w:t>
      </w:r>
      <w:r>
        <w:rPr>
          <w:i/>
          <w:iCs/>
          <w:sz w:val="24"/>
          <w:szCs w:val="24"/>
        </w:rPr>
        <w:t>12</w:t>
      </w:r>
      <w:r w:rsidRPr="00BE35B6">
        <w:rPr>
          <w:i/>
          <w:iCs/>
          <w:sz w:val="24"/>
          <w:szCs w:val="24"/>
        </w:rPr>
        <w:t xml:space="preserve"> za, 0 przeciw, 0 wstrzymujących się.</w:t>
      </w:r>
    </w:p>
    <w:p w14:paraId="33F37A7F" w14:textId="73B0EEE1" w:rsidR="007803A8" w:rsidRPr="00564FCB" w:rsidRDefault="007803A8" w:rsidP="00564FCB">
      <w:pPr>
        <w:shd w:val="clear" w:color="auto" w:fill="FFFFFF"/>
        <w:spacing w:before="100" w:beforeAutospacing="1" w:after="100" w:afterAutospacing="1" w:line="336" w:lineRule="auto"/>
        <w:jc w:val="left"/>
      </w:pPr>
      <w:r w:rsidRPr="007803A8">
        <w:rPr>
          <w:b/>
          <w:bCs/>
          <w:sz w:val="24"/>
          <w:szCs w:val="24"/>
        </w:rPr>
        <w:t>Ad. 3</w:t>
      </w:r>
      <w:r w:rsidRPr="007803A8">
        <w:rPr>
          <w:b/>
          <w:sz w:val="24"/>
          <w:szCs w:val="24"/>
        </w:rPr>
        <w:t xml:space="preserve"> </w:t>
      </w:r>
      <w:r w:rsidR="00564FCB" w:rsidRPr="00564FCB">
        <w:rPr>
          <w:b/>
          <w:bCs/>
          <w:sz w:val="24"/>
          <w:szCs w:val="24"/>
        </w:rPr>
        <w:t>Przyjęcie protokołu nr 11/20 z dnia 19.05.2020 r.</w:t>
      </w:r>
    </w:p>
    <w:p w14:paraId="1EAF1BB4" w14:textId="39070573" w:rsidR="007803A8" w:rsidRDefault="007803A8" w:rsidP="005714A7">
      <w:pPr>
        <w:spacing w:after="0"/>
        <w:rPr>
          <w:i/>
          <w:iCs/>
          <w:sz w:val="24"/>
          <w:szCs w:val="24"/>
        </w:rPr>
      </w:pPr>
      <w:r w:rsidRPr="007803A8">
        <w:rPr>
          <w:i/>
          <w:sz w:val="24"/>
          <w:szCs w:val="24"/>
        </w:rPr>
        <w:t>W/w proto</w:t>
      </w:r>
      <w:r w:rsidR="00755B61">
        <w:rPr>
          <w:i/>
          <w:sz w:val="24"/>
          <w:szCs w:val="24"/>
        </w:rPr>
        <w:t>kół</w:t>
      </w:r>
      <w:r w:rsidRPr="007803A8">
        <w:rPr>
          <w:i/>
          <w:sz w:val="24"/>
          <w:szCs w:val="24"/>
        </w:rPr>
        <w:t xml:space="preserve"> </w:t>
      </w:r>
      <w:r w:rsidRPr="007803A8">
        <w:rPr>
          <w:i/>
          <w:iCs/>
          <w:sz w:val="24"/>
          <w:szCs w:val="24"/>
        </w:rPr>
        <w:t xml:space="preserve">przyjęto w głosowaniu: </w:t>
      </w:r>
      <w:r w:rsidR="0055118B">
        <w:rPr>
          <w:i/>
          <w:iCs/>
          <w:sz w:val="24"/>
          <w:szCs w:val="24"/>
        </w:rPr>
        <w:t>12</w:t>
      </w:r>
      <w:r w:rsidRPr="007803A8">
        <w:rPr>
          <w:i/>
          <w:iCs/>
          <w:sz w:val="24"/>
          <w:szCs w:val="24"/>
        </w:rPr>
        <w:t xml:space="preserve"> za, 0 przeciw, 0 wstrzymujących się.</w:t>
      </w:r>
    </w:p>
    <w:p w14:paraId="5D68D349" w14:textId="197E6E70" w:rsidR="0055118B" w:rsidRDefault="0055118B" w:rsidP="005714A7">
      <w:pPr>
        <w:spacing w:after="0"/>
        <w:rPr>
          <w:i/>
          <w:iCs/>
          <w:sz w:val="24"/>
          <w:szCs w:val="24"/>
        </w:rPr>
      </w:pPr>
    </w:p>
    <w:p w14:paraId="225F8D24" w14:textId="28C5A1C1" w:rsidR="0055118B" w:rsidRDefault="0055118B" w:rsidP="005714A7">
      <w:pPr>
        <w:spacing w:after="0"/>
        <w:rPr>
          <w:b/>
          <w:bCs/>
          <w:sz w:val="24"/>
          <w:szCs w:val="24"/>
        </w:rPr>
      </w:pPr>
      <w:r w:rsidRPr="0055118B">
        <w:rPr>
          <w:b/>
          <w:bCs/>
          <w:sz w:val="24"/>
          <w:szCs w:val="24"/>
        </w:rPr>
        <w:t>Ad.</w:t>
      </w:r>
      <w:r w:rsidR="002252C4">
        <w:rPr>
          <w:b/>
          <w:bCs/>
          <w:sz w:val="24"/>
          <w:szCs w:val="24"/>
        </w:rPr>
        <w:t xml:space="preserve"> </w:t>
      </w:r>
      <w:r w:rsidRPr="0055118B">
        <w:rPr>
          <w:b/>
          <w:bCs/>
          <w:sz w:val="24"/>
          <w:szCs w:val="24"/>
        </w:rPr>
        <w:t>4 Temat komisyjn</w:t>
      </w:r>
      <w:r w:rsidR="005D2F73">
        <w:rPr>
          <w:b/>
          <w:bCs/>
          <w:sz w:val="24"/>
          <w:szCs w:val="24"/>
        </w:rPr>
        <w:t>y</w:t>
      </w:r>
      <w:r w:rsidRPr="0055118B">
        <w:rPr>
          <w:b/>
          <w:bCs/>
          <w:sz w:val="24"/>
          <w:szCs w:val="24"/>
        </w:rPr>
        <w:t>:</w:t>
      </w:r>
    </w:p>
    <w:p w14:paraId="78A9E29A" w14:textId="77777777" w:rsidR="005D2F73" w:rsidRDefault="005D2F73" w:rsidP="005714A7">
      <w:pPr>
        <w:spacing w:after="0"/>
        <w:rPr>
          <w:b/>
          <w:bCs/>
          <w:sz w:val="24"/>
          <w:szCs w:val="24"/>
        </w:rPr>
      </w:pPr>
    </w:p>
    <w:p w14:paraId="58FE9794" w14:textId="77777777" w:rsidR="005D2F73" w:rsidRPr="005D2F73" w:rsidRDefault="005D2F73" w:rsidP="005D2F73">
      <w:pPr>
        <w:spacing w:after="0" w:line="240" w:lineRule="auto"/>
        <w:rPr>
          <w:sz w:val="24"/>
          <w:szCs w:val="24"/>
        </w:rPr>
      </w:pPr>
      <w:r w:rsidRPr="005D2F73">
        <w:rPr>
          <w:sz w:val="24"/>
          <w:szCs w:val="24"/>
        </w:rPr>
        <w:t>Pomoc społeczna na terenie powiatu w zakresie zarządzania gospodarką finansową.</w:t>
      </w:r>
    </w:p>
    <w:p w14:paraId="01158E14" w14:textId="0CF85E73" w:rsidR="005D2F73" w:rsidRDefault="005D2F73" w:rsidP="005714A7">
      <w:pPr>
        <w:spacing w:after="0"/>
        <w:rPr>
          <w:b/>
          <w:bCs/>
          <w:sz w:val="24"/>
          <w:szCs w:val="24"/>
        </w:rPr>
      </w:pPr>
    </w:p>
    <w:p w14:paraId="3BAC3FFA" w14:textId="77777777" w:rsidR="00F15A51" w:rsidRDefault="00F15A51" w:rsidP="005714A7">
      <w:pPr>
        <w:spacing w:after="0"/>
        <w:rPr>
          <w:b/>
          <w:bCs/>
          <w:sz w:val="24"/>
          <w:szCs w:val="24"/>
        </w:rPr>
      </w:pPr>
    </w:p>
    <w:p w14:paraId="77A3A7DE" w14:textId="77777777" w:rsidR="00F15A51" w:rsidRDefault="00F15A51" w:rsidP="005714A7">
      <w:pPr>
        <w:spacing w:after="0"/>
        <w:rPr>
          <w:b/>
          <w:bCs/>
          <w:sz w:val="24"/>
          <w:szCs w:val="24"/>
        </w:rPr>
      </w:pPr>
    </w:p>
    <w:p w14:paraId="3458EA75" w14:textId="77777777" w:rsidR="00F15A51" w:rsidRDefault="00F15A51" w:rsidP="005714A7">
      <w:pPr>
        <w:spacing w:after="0"/>
        <w:rPr>
          <w:b/>
          <w:bCs/>
          <w:sz w:val="24"/>
          <w:szCs w:val="24"/>
        </w:rPr>
      </w:pPr>
    </w:p>
    <w:p w14:paraId="2F4C11BC" w14:textId="5C6BF312" w:rsidR="005D2F73" w:rsidRDefault="005D2F73" w:rsidP="005714A7">
      <w:pPr>
        <w:spacing w:after="0"/>
        <w:rPr>
          <w:b/>
          <w:bCs/>
          <w:sz w:val="24"/>
          <w:szCs w:val="24"/>
        </w:rPr>
      </w:pPr>
      <w:r>
        <w:rPr>
          <w:b/>
          <w:bCs/>
          <w:sz w:val="24"/>
          <w:szCs w:val="24"/>
        </w:rPr>
        <w:lastRenderedPageBreak/>
        <w:t>Ad.4 Wydanie opinii w sprawach:</w:t>
      </w:r>
    </w:p>
    <w:p w14:paraId="0A6DEB6D" w14:textId="7C74F434" w:rsidR="005D2F73" w:rsidRPr="003A1E94" w:rsidRDefault="005D2F73" w:rsidP="003A1E94">
      <w:pPr>
        <w:pStyle w:val="Akapitzlist"/>
        <w:numPr>
          <w:ilvl w:val="0"/>
          <w:numId w:val="36"/>
        </w:numPr>
        <w:shd w:val="clear" w:color="auto" w:fill="FFFFFF"/>
        <w:spacing w:before="100" w:beforeAutospacing="1" w:after="100" w:afterAutospacing="1" w:line="336" w:lineRule="auto"/>
        <w:jc w:val="left"/>
        <w:rPr>
          <w:sz w:val="24"/>
          <w:szCs w:val="24"/>
        </w:rPr>
      </w:pPr>
      <w:r w:rsidRPr="003A1E94">
        <w:rPr>
          <w:sz w:val="24"/>
          <w:szCs w:val="24"/>
        </w:rPr>
        <w:t>Projekt uchwały w sprawie zatwierdzenia sprawozdania finansowego oraz sprawozdania z wykonania budżetu powiatu pyrzyckiego za rok 2019 (proj. Nr 86).</w:t>
      </w:r>
    </w:p>
    <w:p w14:paraId="3ED17F57" w14:textId="0CF30C86" w:rsidR="005D2F73" w:rsidRPr="005D2F73" w:rsidRDefault="005D2F73" w:rsidP="005D2F73">
      <w:pPr>
        <w:shd w:val="clear" w:color="auto" w:fill="FFFFFF"/>
        <w:spacing w:before="100" w:beforeAutospacing="1" w:after="100" w:afterAutospacing="1" w:line="336" w:lineRule="auto"/>
        <w:jc w:val="left"/>
        <w:rPr>
          <w:sz w:val="24"/>
          <w:szCs w:val="24"/>
        </w:rPr>
      </w:pPr>
      <w:r w:rsidRPr="005D2F73">
        <w:rPr>
          <w:sz w:val="24"/>
          <w:szCs w:val="24"/>
          <w:u w:val="single"/>
        </w:rPr>
        <w:t>A Skarbnik A. Wabiński</w:t>
      </w:r>
      <w:r w:rsidRPr="005D2F73">
        <w:rPr>
          <w:sz w:val="24"/>
          <w:szCs w:val="24"/>
        </w:rPr>
        <w:t xml:space="preserve"> – przedstawił w/w projekt uchwały.</w:t>
      </w:r>
    </w:p>
    <w:p w14:paraId="432FCA91" w14:textId="280CA219" w:rsidR="003A1E94" w:rsidRDefault="003A1E94" w:rsidP="003A1E94">
      <w:pPr>
        <w:spacing w:after="0"/>
        <w:rPr>
          <w:i/>
          <w:iCs/>
          <w:sz w:val="24"/>
          <w:szCs w:val="24"/>
        </w:rPr>
      </w:pPr>
      <w:r>
        <w:rPr>
          <w:i/>
          <w:iCs/>
          <w:sz w:val="24"/>
          <w:szCs w:val="24"/>
        </w:rPr>
        <w:t xml:space="preserve">Opinię pozytywną </w:t>
      </w:r>
      <w:r w:rsidRPr="00BE35B6">
        <w:rPr>
          <w:i/>
          <w:iCs/>
          <w:sz w:val="24"/>
          <w:szCs w:val="24"/>
        </w:rPr>
        <w:t xml:space="preserve">przyjęto w głosowaniu: </w:t>
      </w:r>
      <w:r>
        <w:rPr>
          <w:i/>
          <w:iCs/>
          <w:sz w:val="24"/>
          <w:szCs w:val="24"/>
        </w:rPr>
        <w:t>12</w:t>
      </w:r>
      <w:r w:rsidRPr="00BE35B6">
        <w:rPr>
          <w:i/>
          <w:iCs/>
          <w:sz w:val="24"/>
          <w:szCs w:val="24"/>
        </w:rPr>
        <w:t xml:space="preserve"> za, 0 przeciw, 0 wstrzymujących się.</w:t>
      </w:r>
    </w:p>
    <w:p w14:paraId="3343A9B2" w14:textId="396D68BA" w:rsidR="000032E9" w:rsidRDefault="000032E9" w:rsidP="000032E9">
      <w:pPr>
        <w:pStyle w:val="Akapitzlist"/>
        <w:numPr>
          <w:ilvl w:val="0"/>
          <w:numId w:val="36"/>
        </w:numPr>
        <w:shd w:val="clear" w:color="auto" w:fill="FFFFFF"/>
        <w:spacing w:before="100" w:beforeAutospacing="1" w:after="100" w:afterAutospacing="1" w:line="336" w:lineRule="auto"/>
        <w:rPr>
          <w:sz w:val="24"/>
          <w:szCs w:val="24"/>
        </w:rPr>
      </w:pPr>
      <w:r w:rsidRPr="000032E9">
        <w:rPr>
          <w:sz w:val="24"/>
          <w:szCs w:val="24"/>
        </w:rPr>
        <w:t>Informacja Wojewódzkiego Inspektora Ochrony Środowiska oraz Wydziału Ochrony Środowiska, Leśnictwa i Rolnictwa Starostwa Powiatowego o stanie środowiska na terenie Powiatu Pyrzyckiego</w:t>
      </w:r>
      <w:r w:rsidR="009207BF">
        <w:rPr>
          <w:sz w:val="24"/>
          <w:szCs w:val="24"/>
        </w:rPr>
        <w:t>.</w:t>
      </w:r>
    </w:p>
    <w:p w14:paraId="64A26F55" w14:textId="27464AB7" w:rsidR="009207BF" w:rsidRDefault="009207BF" w:rsidP="009207BF">
      <w:pPr>
        <w:shd w:val="clear" w:color="auto" w:fill="FFFFFF"/>
        <w:spacing w:before="100" w:beforeAutospacing="1" w:after="100" w:afterAutospacing="1" w:line="336" w:lineRule="auto"/>
        <w:rPr>
          <w:sz w:val="24"/>
          <w:szCs w:val="24"/>
        </w:rPr>
      </w:pPr>
      <w:r w:rsidRPr="009207BF">
        <w:rPr>
          <w:sz w:val="24"/>
          <w:szCs w:val="24"/>
          <w:u w:val="single"/>
        </w:rPr>
        <w:t>Radny I. Dykiert</w:t>
      </w:r>
      <w:r w:rsidRPr="009207BF">
        <w:rPr>
          <w:sz w:val="24"/>
          <w:szCs w:val="24"/>
        </w:rPr>
        <w:t xml:space="preserve"> –</w:t>
      </w:r>
      <w:r w:rsidR="004A0C9D">
        <w:rPr>
          <w:sz w:val="24"/>
          <w:szCs w:val="24"/>
        </w:rPr>
        <w:t xml:space="preserve"> </w:t>
      </w:r>
      <w:r w:rsidR="00A1532E">
        <w:rPr>
          <w:sz w:val="24"/>
          <w:szCs w:val="24"/>
        </w:rPr>
        <w:t xml:space="preserve">zawnioskował, </w:t>
      </w:r>
      <w:r w:rsidRPr="009207BF">
        <w:rPr>
          <w:sz w:val="24"/>
          <w:szCs w:val="24"/>
        </w:rPr>
        <w:t xml:space="preserve">aby w pkt. informacja Wojewódzkiego Inspektora Ochrony Środowiska oraz Wydziału Ochrony Środowiska, Leśnictwa i Rolnictwa Starostwa Powiatowego o stanie środowiska na terenie Powiatu Pyrzyckiego, nie omawiać informacji WIOŚ, ponieważ nie ma materiałów w tym temacie. </w:t>
      </w:r>
    </w:p>
    <w:p w14:paraId="7F17C871" w14:textId="5FBD3D3F" w:rsidR="009207BF" w:rsidRPr="009207BF" w:rsidRDefault="009207BF" w:rsidP="009207BF">
      <w:pPr>
        <w:shd w:val="clear" w:color="auto" w:fill="FFFFFF"/>
        <w:spacing w:before="100" w:beforeAutospacing="1" w:after="100" w:afterAutospacing="1" w:line="336" w:lineRule="auto"/>
        <w:rPr>
          <w:sz w:val="24"/>
          <w:szCs w:val="24"/>
        </w:rPr>
      </w:pPr>
      <w:r>
        <w:rPr>
          <w:i/>
          <w:iCs/>
          <w:sz w:val="24"/>
          <w:szCs w:val="24"/>
        </w:rPr>
        <w:t xml:space="preserve">Wniosek </w:t>
      </w:r>
      <w:r w:rsidRPr="00BE35B6">
        <w:rPr>
          <w:i/>
          <w:iCs/>
          <w:sz w:val="24"/>
          <w:szCs w:val="24"/>
        </w:rPr>
        <w:t xml:space="preserve">przyjęto w głosowaniu: </w:t>
      </w:r>
      <w:r>
        <w:rPr>
          <w:i/>
          <w:iCs/>
          <w:sz w:val="24"/>
          <w:szCs w:val="24"/>
        </w:rPr>
        <w:t>12</w:t>
      </w:r>
      <w:r w:rsidRPr="00BE35B6">
        <w:rPr>
          <w:i/>
          <w:iCs/>
          <w:sz w:val="24"/>
          <w:szCs w:val="24"/>
        </w:rPr>
        <w:t xml:space="preserve"> za, 0 przeciw, 0 wstrzymujących się.</w:t>
      </w:r>
    </w:p>
    <w:p w14:paraId="6D16CA43" w14:textId="2C1A6636" w:rsidR="005D2F73" w:rsidRDefault="000032E9" w:rsidP="005714A7">
      <w:pPr>
        <w:spacing w:after="0"/>
        <w:rPr>
          <w:sz w:val="24"/>
          <w:szCs w:val="24"/>
        </w:rPr>
      </w:pPr>
      <w:r w:rsidRPr="000032E9">
        <w:rPr>
          <w:sz w:val="24"/>
          <w:szCs w:val="24"/>
          <w:u w:val="single"/>
        </w:rPr>
        <w:t xml:space="preserve">Dyrektor OŚLIR D. Błażejewski </w:t>
      </w:r>
      <w:r w:rsidRPr="005D2F73">
        <w:rPr>
          <w:sz w:val="24"/>
          <w:szCs w:val="24"/>
        </w:rPr>
        <w:t>–</w:t>
      </w:r>
      <w:r>
        <w:rPr>
          <w:sz w:val="24"/>
          <w:szCs w:val="24"/>
        </w:rPr>
        <w:t xml:space="preserve"> </w:t>
      </w:r>
      <w:r w:rsidR="00A83494">
        <w:rPr>
          <w:sz w:val="24"/>
          <w:szCs w:val="24"/>
        </w:rPr>
        <w:t>przedstawiał w/w informację.</w:t>
      </w:r>
    </w:p>
    <w:p w14:paraId="0BCFE935" w14:textId="42324396" w:rsidR="00A83494" w:rsidRDefault="00A83494" w:rsidP="005714A7">
      <w:pPr>
        <w:spacing w:after="0"/>
        <w:rPr>
          <w:sz w:val="24"/>
          <w:szCs w:val="24"/>
        </w:rPr>
      </w:pPr>
    </w:p>
    <w:p w14:paraId="1D57A736" w14:textId="0B278872" w:rsidR="00A83494" w:rsidRDefault="00A83494" w:rsidP="005714A7">
      <w:pPr>
        <w:spacing w:after="0"/>
        <w:rPr>
          <w:sz w:val="24"/>
          <w:szCs w:val="24"/>
        </w:rPr>
      </w:pPr>
      <w:r w:rsidRPr="00A83494">
        <w:rPr>
          <w:sz w:val="24"/>
          <w:szCs w:val="24"/>
          <w:u w:val="single"/>
        </w:rPr>
        <w:t>Radny W. Tołoczko</w:t>
      </w:r>
      <w:r>
        <w:rPr>
          <w:sz w:val="24"/>
          <w:szCs w:val="24"/>
        </w:rPr>
        <w:t xml:space="preserve"> – zapytał o teren po wysypisku</w:t>
      </w:r>
      <w:r w:rsidR="000772B7">
        <w:rPr>
          <w:sz w:val="24"/>
          <w:szCs w:val="24"/>
        </w:rPr>
        <w:t xml:space="preserve"> w Lipianach</w:t>
      </w:r>
      <w:r>
        <w:rPr>
          <w:sz w:val="24"/>
          <w:szCs w:val="24"/>
        </w:rPr>
        <w:t xml:space="preserve">, jakie </w:t>
      </w:r>
      <w:r w:rsidR="00152F6B">
        <w:rPr>
          <w:sz w:val="24"/>
          <w:szCs w:val="24"/>
        </w:rPr>
        <w:t xml:space="preserve">są </w:t>
      </w:r>
      <w:r>
        <w:rPr>
          <w:sz w:val="24"/>
          <w:szCs w:val="24"/>
        </w:rPr>
        <w:t>koszty n</w:t>
      </w:r>
      <w:r w:rsidR="00152F6B">
        <w:rPr>
          <w:sz w:val="24"/>
          <w:szCs w:val="24"/>
        </w:rPr>
        <w:t>a</w:t>
      </w:r>
      <w:r>
        <w:rPr>
          <w:sz w:val="24"/>
          <w:szCs w:val="24"/>
        </w:rPr>
        <w:t>s</w:t>
      </w:r>
      <w:r w:rsidR="00152F6B">
        <w:rPr>
          <w:sz w:val="24"/>
          <w:szCs w:val="24"/>
        </w:rPr>
        <w:t>a</w:t>
      </w:r>
      <w:r>
        <w:rPr>
          <w:sz w:val="24"/>
          <w:szCs w:val="24"/>
        </w:rPr>
        <w:t>dzeń</w:t>
      </w:r>
      <w:r w:rsidR="00152F6B">
        <w:rPr>
          <w:sz w:val="24"/>
          <w:szCs w:val="24"/>
        </w:rPr>
        <w:t xml:space="preserve">? </w:t>
      </w:r>
      <w:r>
        <w:rPr>
          <w:sz w:val="24"/>
          <w:szCs w:val="24"/>
        </w:rPr>
        <w:t xml:space="preserve"> </w:t>
      </w:r>
      <w:r w:rsidR="00E93D06">
        <w:rPr>
          <w:sz w:val="24"/>
          <w:szCs w:val="24"/>
        </w:rPr>
        <w:t>K</w:t>
      </w:r>
      <w:r>
        <w:rPr>
          <w:sz w:val="24"/>
          <w:szCs w:val="24"/>
        </w:rPr>
        <w:t>to za to zapłaci? Jakie są koszty rekultywacji terenu? Kto poniesie koszty odszkodowań dla mieszkańców?</w:t>
      </w:r>
    </w:p>
    <w:p w14:paraId="06AA2189" w14:textId="47D52703" w:rsidR="00E93D06" w:rsidRDefault="00E93D06" w:rsidP="00F15A51">
      <w:pPr>
        <w:spacing w:after="0"/>
        <w:rPr>
          <w:sz w:val="24"/>
          <w:szCs w:val="24"/>
        </w:rPr>
      </w:pPr>
    </w:p>
    <w:p w14:paraId="5746784D" w14:textId="7490A965" w:rsidR="00E93D06" w:rsidRDefault="00E93D06" w:rsidP="00F15A51">
      <w:pPr>
        <w:spacing w:after="0"/>
        <w:rPr>
          <w:sz w:val="24"/>
          <w:szCs w:val="24"/>
        </w:rPr>
      </w:pPr>
      <w:r w:rsidRPr="000032E9">
        <w:rPr>
          <w:sz w:val="24"/>
          <w:szCs w:val="24"/>
          <w:u w:val="single"/>
        </w:rPr>
        <w:t xml:space="preserve">Dyrektor OŚLIR D. Błażejewski </w:t>
      </w:r>
      <w:r w:rsidRPr="005D2F73">
        <w:rPr>
          <w:sz w:val="24"/>
          <w:szCs w:val="24"/>
        </w:rPr>
        <w:t>–</w:t>
      </w:r>
      <w:r>
        <w:rPr>
          <w:sz w:val="24"/>
          <w:szCs w:val="24"/>
        </w:rPr>
        <w:t xml:space="preserve"> odpowiedział, iż koszty rekultywacji w całości pokryła gm. Lipiany. Decyzja odnośnie zakończenia pracy była wystawiona na </w:t>
      </w:r>
      <w:r w:rsidR="00F15A51">
        <w:rPr>
          <w:sz w:val="24"/>
          <w:szCs w:val="24"/>
        </w:rPr>
        <w:t>z</w:t>
      </w:r>
      <w:r w:rsidR="00F7074B">
        <w:rPr>
          <w:sz w:val="24"/>
          <w:szCs w:val="24"/>
        </w:rPr>
        <w:t>akł</w:t>
      </w:r>
      <w:r w:rsidR="00F15A51">
        <w:rPr>
          <w:sz w:val="24"/>
          <w:szCs w:val="24"/>
        </w:rPr>
        <w:t>a</w:t>
      </w:r>
      <w:r w:rsidR="00F7074B">
        <w:rPr>
          <w:sz w:val="24"/>
          <w:szCs w:val="24"/>
        </w:rPr>
        <w:t xml:space="preserve">d </w:t>
      </w:r>
      <w:r w:rsidR="00F15A51">
        <w:rPr>
          <w:sz w:val="24"/>
          <w:szCs w:val="24"/>
        </w:rPr>
        <w:t>k</w:t>
      </w:r>
      <w:r w:rsidR="00F7074B">
        <w:rPr>
          <w:sz w:val="24"/>
          <w:szCs w:val="24"/>
        </w:rPr>
        <w:t>omunalny, pieniądze pochodziły z budżetu gminy, nasadzenia są także po stronie gminy.</w:t>
      </w:r>
      <w:r w:rsidR="00817584">
        <w:rPr>
          <w:sz w:val="24"/>
          <w:szCs w:val="24"/>
        </w:rPr>
        <w:t xml:space="preserve"> </w:t>
      </w:r>
      <w:r w:rsidR="00F7074B">
        <w:rPr>
          <w:sz w:val="24"/>
          <w:szCs w:val="24"/>
        </w:rPr>
        <w:t>Sprawy odszkodowania wyglądają tak, iż działki sąsiednie na które wylewała się woda są to nieruchomości gm. Lipiany. Poinformował, iż co do roszczeń innych osób nie ma wiedzy. Dyrektor zobowiązał się do uzyskania informacji na ten temat na posiedzenie najbliższej sesji.</w:t>
      </w:r>
    </w:p>
    <w:p w14:paraId="1D0772A1" w14:textId="41C54921" w:rsidR="00DD1E93" w:rsidRDefault="00DD1E93" w:rsidP="005714A7">
      <w:pPr>
        <w:spacing w:after="0"/>
        <w:rPr>
          <w:sz w:val="24"/>
          <w:szCs w:val="24"/>
        </w:rPr>
      </w:pPr>
    </w:p>
    <w:p w14:paraId="20284DA4" w14:textId="12110B7D" w:rsidR="00425388" w:rsidRDefault="00DD1E93" w:rsidP="005714A7">
      <w:pPr>
        <w:spacing w:after="0"/>
        <w:rPr>
          <w:sz w:val="24"/>
          <w:szCs w:val="24"/>
        </w:rPr>
      </w:pPr>
      <w:r w:rsidRPr="00DD1E93">
        <w:rPr>
          <w:sz w:val="24"/>
          <w:szCs w:val="24"/>
          <w:u w:val="single"/>
        </w:rPr>
        <w:t>Radny I. Dykiert</w:t>
      </w:r>
      <w:r>
        <w:rPr>
          <w:sz w:val="24"/>
          <w:szCs w:val="24"/>
        </w:rPr>
        <w:t xml:space="preserve"> </w:t>
      </w:r>
      <w:r w:rsidRPr="005D2F73">
        <w:rPr>
          <w:sz w:val="24"/>
          <w:szCs w:val="24"/>
        </w:rPr>
        <w:t>–</w:t>
      </w:r>
      <w:r w:rsidR="008B5858">
        <w:rPr>
          <w:sz w:val="24"/>
          <w:szCs w:val="24"/>
        </w:rPr>
        <w:t xml:space="preserve"> poinformował, iż uczestniczył w protestach w tej sprawie i zapłacą za to mieszkańcy. Odniósł się do opinii odnośnie promieniowania w gminie, uważa, że badania nie są wiarygodne, ponieważ badania przeprowadzane badania przy wyłączonej antenie</w:t>
      </w:r>
      <w:r w:rsidR="009D0CE7">
        <w:rPr>
          <w:sz w:val="24"/>
          <w:szCs w:val="24"/>
        </w:rPr>
        <w:t>. Skierował pismo do Przewodniczącego Rady Powiatu w sprawie promieniowania</w:t>
      </w:r>
      <w:r w:rsidR="001773D7">
        <w:rPr>
          <w:sz w:val="24"/>
          <w:szCs w:val="24"/>
        </w:rPr>
        <w:t xml:space="preserve"> wraz z pytaniami w nim zawartymi, aby pismo zostało odczytane na sesji.</w:t>
      </w:r>
    </w:p>
    <w:p w14:paraId="1AD4FFEF" w14:textId="786B3CBA" w:rsidR="001773D7" w:rsidRPr="001773D7" w:rsidRDefault="001773D7" w:rsidP="005714A7">
      <w:pPr>
        <w:spacing w:after="0"/>
        <w:rPr>
          <w:sz w:val="24"/>
          <w:szCs w:val="24"/>
          <w:u w:val="single"/>
        </w:rPr>
      </w:pPr>
    </w:p>
    <w:p w14:paraId="4505A1A8" w14:textId="5F33FAB2" w:rsidR="001773D7" w:rsidRDefault="001773D7" w:rsidP="005714A7">
      <w:pPr>
        <w:spacing w:after="0"/>
        <w:rPr>
          <w:sz w:val="24"/>
          <w:szCs w:val="24"/>
        </w:rPr>
      </w:pPr>
      <w:r w:rsidRPr="001773D7">
        <w:rPr>
          <w:sz w:val="24"/>
          <w:szCs w:val="24"/>
          <w:u w:val="single"/>
        </w:rPr>
        <w:t>Radny J. Prokop</w:t>
      </w:r>
      <w:r>
        <w:rPr>
          <w:sz w:val="24"/>
          <w:szCs w:val="24"/>
        </w:rPr>
        <w:t xml:space="preserve"> </w:t>
      </w:r>
      <w:r w:rsidRPr="005D2F73">
        <w:rPr>
          <w:sz w:val="24"/>
          <w:szCs w:val="24"/>
        </w:rPr>
        <w:t>–</w:t>
      </w:r>
      <w:r w:rsidR="00E26B51">
        <w:rPr>
          <w:sz w:val="24"/>
          <w:szCs w:val="24"/>
        </w:rPr>
        <w:t xml:space="preserve"> zapytał, co radni mogą zrobić, aby prawie załatwić sprawę promieniowania?</w:t>
      </w:r>
    </w:p>
    <w:p w14:paraId="682575A6" w14:textId="77777777" w:rsidR="000E49E0" w:rsidRDefault="000E49E0" w:rsidP="005714A7">
      <w:pPr>
        <w:spacing w:after="0"/>
        <w:rPr>
          <w:sz w:val="24"/>
          <w:szCs w:val="24"/>
        </w:rPr>
      </w:pPr>
    </w:p>
    <w:p w14:paraId="5105B95E" w14:textId="20CDE393" w:rsidR="00E26B51" w:rsidRDefault="00E26B51" w:rsidP="005714A7">
      <w:pPr>
        <w:spacing w:after="0"/>
        <w:rPr>
          <w:sz w:val="24"/>
          <w:szCs w:val="24"/>
        </w:rPr>
      </w:pPr>
      <w:r w:rsidRPr="00DD1E93">
        <w:rPr>
          <w:sz w:val="24"/>
          <w:szCs w:val="24"/>
          <w:u w:val="single"/>
        </w:rPr>
        <w:lastRenderedPageBreak/>
        <w:t>Radny I. Dykiert</w:t>
      </w:r>
      <w:r>
        <w:rPr>
          <w:sz w:val="24"/>
          <w:szCs w:val="24"/>
        </w:rPr>
        <w:t xml:space="preserve"> </w:t>
      </w:r>
      <w:r w:rsidRPr="005D2F73">
        <w:rPr>
          <w:sz w:val="24"/>
          <w:szCs w:val="24"/>
        </w:rPr>
        <w:t>–</w:t>
      </w:r>
      <w:r w:rsidR="000E49E0">
        <w:rPr>
          <w:sz w:val="24"/>
          <w:szCs w:val="24"/>
        </w:rPr>
        <w:t xml:space="preserve"> wyjaśnił, iż Francja wydała całkowity zakaz wi-fi w szkołach i przedszkolach, niestety Polska na to przyzwala.</w:t>
      </w:r>
      <w:r w:rsidR="00B930B2">
        <w:rPr>
          <w:sz w:val="24"/>
          <w:szCs w:val="24"/>
        </w:rPr>
        <w:t xml:space="preserve"> Trzeba uświadamiać ludzi, problemem są rutery i długość promieniowania na jaką ludzie są narażeni. Należy robić pogadanki w szkołach, przedszkolach, miejscach pracy, aby ograniczać promieniowani. </w:t>
      </w:r>
      <w:r w:rsidR="006319FE">
        <w:rPr>
          <w:sz w:val="24"/>
          <w:szCs w:val="24"/>
        </w:rPr>
        <w:t>Radni mogą ograniczyć rutery w placówkach oświatowych.</w:t>
      </w:r>
    </w:p>
    <w:p w14:paraId="53681437" w14:textId="2AF3DC2F" w:rsidR="00425388" w:rsidRPr="00425388" w:rsidRDefault="00425388" w:rsidP="00425388">
      <w:pPr>
        <w:pStyle w:val="Akapitzlist"/>
        <w:numPr>
          <w:ilvl w:val="0"/>
          <w:numId w:val="36"/>
        </w:numPr>
        <w:shd w:val="clear" w:color="auto" w:fill="FFFFFF"/>
        <w:spacing w:before="100" w:beforeAutospacing="1" w:after="100" w:afterAutospacing="1" w:line="336" w:lineRule="auto"/>
        <w:jc w:val="left"/>
        <w:rPr>
          <w:sz w:val="24"/>
          <w:szCs w:val="24"/>
        </w:rPr>
      </w:pPr>
      <w:r w:rsidRPr="00425388">
        <w:rPr>
          <w:sz w:val="24"/>
          <w:szCs w:val="24"/>
        </w:rPr>
        <w:t>Sprawozdanie za 2019 r. Nadzoru Wodnego w Pyrzycach jednostki organizacyjnej Państwowego Gospodarstwa Wodnego Wody Polskie.</w:t>
      </w:r>
    </w:p>
    <w:p w14:paraId="648A5436" w14:textId="260CF16E" w:rsidR="00425388" w:rsidRDefault="00425388" w:rsidP="005714A7">
      <w:pPr>
        <w:spacing w:after="0"/>
        <w:rPr>
          <w:sz w:val="24"/>
          <w:szCs w:val="24"/>
        </w:rPr>
      </w:pPr>
      <w:r>
        <w:rPr>
          <w:sz w:val="24"/>
          <w:szCs w:val="24"/>
          <w:u w:val="single"/>
        </w:rPr>
        <w:t xml:space="preserve">Przedstawiciel Wód Polski R. Dziwiński </w:t>
      </w:r>
      <w:r w:rsidRPr="005D2F73">
        <w:rPr>
          <w:sz w:val="24"/>
          <w:szCs w:val="24"/>
        </w:rPr>
        <w:t>–</w:t>
      </w:r>
      <w:r>
        <w:rPr>
          <w:sz w:val="24"/>
          <w:szCs w:val="24"/>
        </w:rPr>
        <w:t xml:space="preserve"> przedstawił sprawozdanie.</w:t>
      </w:r>
    </w:p>
    <w:p w14:paraId="5996CFEB" w14:textId="09B344BD" w:rsidR="00425388" w:rsidRPr="00425388" w:rsidRDefault="00425388" w:rsidP="005714A7">
      <w:pPr>
        <w:spacing w:after="0"/>
        <w:rPr>
          <w:i/>
          <w:iCs/>
          <w:sz w:val="24"/>
          <w:szCs w:val="24"/>
        </w:rPr>
      </w:pPr>
    </w:p>
    <w:p w14:paraId="3D60BC62" w14:textId="66DC71B1" w:rsidR="00425388" w:rsidRPr="00425388" w:rsidRDefault="00425388" w:rsidP="005714A7">
      <w:pPr>
        <w:spacing w:after="0"/>
        <w:rPr>
          <w:i/>
          <w:iCs/>
          <w:sz w:val="24"/>
          <w:szCs w:val="24"/>
        </w:rPr>
      </w:pPr>
      <w:r w:rsidRPr="00425388">
        <w:rPr>
          <w:i/>
          <w:iCs/>
          <w:sz w:val="24"/>
          <w:szCs w:val="24"/>
        </w:rPr>
        <w:t xml:space="preserve">Radny </w:t>
      </w:r>
      <w:r w:rsidR="0071136E">
        <w:rPr>
          <w:i/>
          <w:iCs/>
          <w:sz w:val="24"/>
          <w:szCs w:val="24"/>
        </w:rPr>
        <w:t xml:space="preserve">J. </w:t>
      </w:r>
      <w:r w:rsidRPr="00425388">
        <w:rPr>
          <w:i/>
          <w:iCs/>
          <w:sz w:val="24"/>
          <w:szCs w:val="24"/>
        </w:rPr>
        <w:t xml:space="preserve">Prokop opuścił sale obrad. </w:t>
      </w:r>
    </w:p>
    <w:p w14:paraId="02BB63CC" w14:textId="77777777" w:rsidR="00425388" w:rsidRDefault="00425388" w:rsidP="005714A7">
      <w:pPr>
        <w:spacing w:after="0"/>
        <w:rPr>
          <w:sz w:val="24"/>
          <w:szCs w:val="24"/>
        </w:rPr>
      </w:pPr>
    </w:p>
    <w:p w14:paraId="38EE5FFC" w14:textId="6B6DE56F" w:rsidR="00D04444" w:rsidRDefault="00425388" w:rsidP="00425388">
      <w:pPr>
        <w:spacing w:after="0"/>
        <w:rPr>
          <w:i/>
          <w:iCs/>
          <w:sz w:val="24"/>
          <w:szCs w:val="24"/>
        </w:rPr>
      </w:pPr>
      <w:r>
        <w:rPr>
          <w:i/>
          <w:iCs/>
          <w:sz w:val="24"/>
          <w:szCs w:val="24"/>
        </w:rPr>
        <w:t xml:space="preserve">Opinię pozytywną </w:t>
      </w:r>
      <w:r w:rsidRPr="00BE35B6">
        <w:rPr>
          <w:i/>
          <w:iCs/>
          <w:sz w:val="24"/>
          <w:szCs w:val="24"/>
        </w:rPr>
        <w:t xml:space="preserve">przyjęto w głosowaniu: </w:t>
      </w:r>
      <w:r>
        <w:rPr>
          <w:i/>
          <w:iCs/>
          <w:sz w:val="24"/>
          <w:szCs w:val="24"/>
        </w:rPr>
        <w:t>10</w:t>
      </w:r>
      <w:r w:rsidRPr="00BE35B6">
        <w:rPr>
          <w:i/>
          <w:iCs/>
          <w:sz w:val="24"/>
          <w:szCs w:val="24"/>
        </w:rPr>
        <w:t xml:space="preserve"> za, 0 przeciw, </w:t>
      </w:r>
      <w:r>
        <w:rPr>
          <w:i/>
          <w:iCs/>
          <w:sz w:val="24"/>
          <w:szCs w:val="24"/>
        </w:rPr>
        <w:t>1</w:t>
      </w:r>
      <w:r w:rsidRPr="00BE35B6">
        <w:rPr>
          <w:i/>
          <w:iCs/>
          <w:sz w:val="24"/>
          <w:szCs w:val="24"/>
        </w:rPr>
        <w:t xml:space="preserve"> wstrzymujący się.</w:t>
      </w:r>
    </w:p>
    <w:p w14:paraId="0C1EB56C" w14:textId="1122A450" w:rsidR="00D04444" w:rsidRDefault="00D04444" w:rsidP="00425388">
      <w:pPr>
        <w:spacing w:after="0"/>
        <w:rPr>
          <w:i/>
          <w:iCs/>
          <w:sz w:val="24"/>
          <w:szCs w:val="24"/>
        </w:rPr>
      </w:pPr>
    </w:p>
    <w:p w14:paraId="79064DC0" w14:textId="60874BA6" w:rsidR="00D04444" w:rsidRDefault="00D04444" w:rsidP="00D04444">
      <w:pPr>
        <w:pStyle w:val="Akapitzlist"/>
        <w:numPr>
          <w:ilvl w:val="0"/>
          <w:numId w:val="36"/>
        </w:numPr>
        <w:spacing w:after="0"/>
        <w:rPr>
          <w:sz w:val="24"/>
          <w:szCs w:val="24"/>
        </w:rPr>
      </w:pPr>
      <w:bookmarkStart w:id="0" w:name="_Hlk44669951"/>
      <w:r w:rsidRPr="00D04444">
        <w:rPr>
          <w:sz w:val="24"/>
          <w:szCs w:val="24"/>
        </w:rPr>
        <w:t>Pomoc społeczna na terenie powiatu w zakresie zarządzania gospodarką finansową.</w:t>
      </w:r>
      <w:bookmarkEnd w:id="0"/>
    </w:p>
    <w:p w14:paraId="666DDC18" w14:textId="77777777" w:rsidR="00CE1121" w:rsidRDefault="00CE1121" w:rsidP="00CE1121">
      <w:pPr>
        <w:spacing w:after="0"/>
        <w:rPr>
          <w:sz w:val="24"/>
          <w:szCs w:val="24"/>
        </w:rPr>
      </w:pPr>
    </w:p>
    <w:p w14:paraId="75E0AB02" w14:textId="6C93353A" w:rsidR="00CE1121" w:rsidRPr="00CE1121" w:rsidRDefault="00CE1121" w:rsidP="00CE1121">
      <w:pPr>
        <w:spacing w:after="0"/>
        <w:rPr>
          <w:sz w:val="24"/>
          <w:szCs w:val="24"/>
        </w:rPr>
      </w:pPr>
      <w:r w:rsidRPr="00484115">
        <w:rPr>
          <w:sz w:val="24"/>
          <w:szCs w:val="24"/>
          <w:u w:val="single"/>
        </w:rPr>
        <w:t>Radna E. Gąsiorowska-Nawój</w:t>
      </w:r>
      <w:r w:rsidRPr="00CE1121">
        <w:rPr>
          <w:sz w:val="24"/>
          <w:szCs w:val="24"/>
        </w:rPr>
        <w:t xml:space="preserve"> – przedstawiła sprawozdanie.</w:t>
      </w:r>
    </w:p>
    <w:p w14:paraId="256F6CF0" w14:textId="77777777" w:rsidR="00067E08" w:rsidRDefault="00067E08" w:rsidP="00067E08">
      <w:pPr>
        <w:spacing w:after="0"/>
        <w:rPr>
          <w:i/>
          <w:iCs/>
          <w:sz w:val="24"/>
          <w:szCs w:val="24"/>
        </w:rPr>
      </w:pPr>
    </w:p>
    <w:p w14:paraId="5C297E0D" w14:textId="1109AD6E" w:rsidR="00067E08" w:rsidRPr="00067E08" w:rsidRDefault="00067E08" w:rsidP="00067E08">
      <w:pPr>
        <w:spacing w:after="0"/>
        <w:rPr>
          <w:i/>
          <w:iCs/>
          <w:sz w:val="24"/>
          <w:szCs w:val="24"/>
        </w:rPr>
      </w:pPr>
      <w:r w:rsidRPr="00425388">
        <w:rPr>
          <w:i/>
          <w:iCs/>
          <w:sz w:val="24"/>
          <w:szCs w:val="24"/>
        </w:rPr>
        <w:t xml:space="preserve">Radny </w:t>
      </w:r>
      <w:r>
        <w:rPr>
          <w:i/>
          <w:iCs/>
          <w:sz w:val="24"/>
          <w:szCs w:val="24"/>
        </w:rPr>
        <w:t xml:space="preserve">J. </w:t>
      </w:r>
      <w:r w:rsidRPr="00425388">
        <w:rPr>
          <w:i/>
          <w:iCs/>
          <w:sz w:val="24"/>
          <w:szCs w:val="24"/>
        </w:rPr>
        <w:t xml:space="preserve">Prokop </w:t>
      </w:r>
      <w:r w:rsidR="00714333">
        <w:rPr>
          <w:i/>
          <w:iCs/>
          <w:sz w:val="24"/>
          <w:szCs w:val="24"/>
        </w:rPr>
        <w:t>wrócił na</w:t>
      </w:r>
      <w:r w:rsidRPr="00425388">
        <w:rPr>
          <w:i/>
          <w:iCs/>
          <w:sz w:val="24"/>
          <w:szCs w:val="24"/>
        </w:rPr>
        <w:t xml:space="preserve"> sale obrad. </w:t>
      </w:r>
    </w:p>
    <w:p w14:paraId="36C96C1D" w14:textId="77777777" w:rsidR="008E3FB3" w:rsidRDefault="008E3FB3" w:rsidP="008E3FB3">
      <w:pPr>
        <w:spacing w:after="0"/>
        <w:rPr>
          <w:i/>
          <w:iCs/>
          <w:sz w:val="24"/>
          <w:szCs w:val="24"/>
        </w:rPr>
      </w:pPr>
    </w:p>
    <w:p w14:paraId="5A2F6698" w14:textId="1B9B7AF9" w:rsidR="008E3FB3" w:rsidRPr="008E3FB3" w:rsidRDefault="008E3FB3" w:rsidP="008E3FB3">
      <w:pPr>
        <w:spacing w:after="0"/>
        <w:rPr>
          <w:i/>
          <w:iCs/>
          <w:sz w:val="24"/>
          <w:szCs w:val="24"/>
        </w:rPr>
      </w:pPr>
      <w:r w:rsidRPr="008E3FB3">
        <w:rPr>
          <w:i/>
          <w:iCs/>
          <w:sz w:val="24"/>
          <w:szCs w:val="24"/>
        </w:rPr>
        <w:t>Opinię pozytywną przyjęto w głosowaniu: 12 za, 0 przeciw, 0 wstrzymujących się.</w:t>
      </w:r>
    </w:p>
    <w:p w14:paraId="2FC2E3EC" w14:textId="78D0CF47" w:rsidR="00D04444" w:rsidRDefault="00D04444" w:rsidP="00D04444">
      <w:pPr>
        <w:spacing w:after="0"/>
        <w:rPr>
          <w:sz w:val="24"/>
          <w:szCs w:val="24"/>
        </w:rPr>
      </w:pPr>
    </w:p>
    <w:p w14:paraId="75BF0D1C" w14:textId="519EFB20" w:rsidR="00425388" w:rsidRPr="00F42AEE" w:rsidRDefault="00484115" w:rsidP="00484115">
      <w:pPr>
        <w:pStyle w:val="Akapitzlist"/>
        <w:numPr>
          <w:ilvl w:val="0"/>
          <w:numId w:val="36"/>
        </w:numPr>
        <w:spacing w:after="0"/>
        <w:rPr>
          <w:sz w:val="24"/>
          <w:szCs w:val="24"/>
        </w:rPr>
      </w:pPr>
      <w:bookmarkStart w:id="1" w:name="_Hlk44670166"/>
      <w:r w:rsidRPr="00F42AEE">
        <w:rPr>
          <w:sz w:val="24"/>
          <w:szCs w:val="24"/>
        </w:rPr>
        <w:t>Projekt uchwały w sprawie zmiany budżetu powiatu na rok 2020 (proj. nr 88).</w:t>
      </w:r>
    </w:p>
    <w:bookmarkEnd w:id="1"/>
    <w:p w14:paraId="4D2576A2" w14:textId="6974753F" w:rsidR="00484115" w:rsidRDefault="00484115" w:rsidP="00484115">
      <w:pPr>
        <w:spacing w:after="0"/>
        <w:rPr>
          <w:i/>
          <w:iCs/>
          <w:sz w:val="24"/>
          <w:szCs w:val="24"/>
        </w:rPr>
      </w:pPr>
    </w:p>
    <w:p w14:paraId="33C2CE6D" w14:textId="4791DF03" w:rsidR="00484115" w:rsidRDefault="00484115" w:rsidP="00484115">
      <w:pPr>
        <w:spacing w:after="0"/>
        <w:rPr>
          <w:sz w:val="24"/>
          <w:szCs w:val="24"/>
        </w:rPr>
      </w:pPr>
      <w:r w:rsidRPr="00484115">
        <w:rPr>
          <w:sz w:val="24"/>
          <w:szCs w:val="24"/>
          <w:u w:val="single"/>
        </w:rPr>
        <w:t xml:space="preserve">Skarbnik A. Wabiński </w:t>
      </w:r>
      <w:r w:rsidRPr="00CE1121">
        <w:rPr>
          <w:sz w:val="24"/>
          <w:szCs w:val="24"/>
        </w:rPr>
        <w:t xml:space="preserve">– przedstawił </w:t>
      </w:r>
      <w:r>
        <w:rPr>
          <w:sz w:val="24"/>
          <w:szCs w:val="24"/>
        </w:rPr>
        <w:t>w/w projekt uchwały.</w:t>
      </w:r>
    </w:p>
    <w:p w14:paraId="422552ED" w14:textId="2CEB29F6" w:rsidR="009637D9" w:rsidRDefault="009637D9" w:rsidP="00484115">
      <w:pPr>
        <w:spacing w:after="0"/>
        <w:rPr>
          <w:sz w:val="24"/>
          <w:szCs w:val="24"/>
        </w:rPr>
      </w:pPr>
    </w:p>
    <w:p w14:paraId="1258309A" w14:textId="77777777" w:rsidR="009637D9" w:rsidRPr="008E3FB3" w:rsidRDefault="009637D9" w:rsidP="009637D9">
      <w:pPr>
        <w:spacing w:after="0"/>
        <w:rPr>
          <w:i/>
          <w:iCs/>
          <w:sz w:val="24"/>
          <w:szCs w:val="24"/>
        </w:rPr>
      </w:pPr>
      <w:r w:rsidRPr="008E3FB3">
        <w:rPr>
          <w:i/>
          <w:iCs/>
          <w:sz w:val="24"/>
          <w:szCs w:val="24"/>
        </w:rPr>
        <w:t>Opinię pozytywną przyjęto w głosowaniu: 12 za, 0 przeciw, 0 wstrzymujących się.</w:t>
      </w:r>
    </w:p>
    <w:p w14:paraId="6AD147AC" w14:textId="20F799BF" w:rsidR="00484115" w:rsidRDefault="00484115" w:rsidP="00D04444">
      <w:pPr>
        <w:spacing w:after="0"/>
        <w:rPr>
          <w:sz w:val="24"/>
          <w:szCs w:val="24"/>
        </w:rPr>
      </w:pPr>
    </w:p>
    <w:p w14:paraId="084162FA" w14:textId="70CE91EC" w:rsidR="00D04444" w:rsidRPr="00484115" w:rsidRDefault="00D04444" w:rsidP="00484115">
      <w:pPr>
        <w:pStyle w:val="Akapitzlist"/>
        <w:numPr>
          <w:ilvl w:val="0"/>
          <w:numId w:val="36"/>
        </w:numPr>
        <w:spacing w:after="0"/>
        <w:rPr>
          <w:sz w:val="24"/>
          <w:szCs w:val="24"/>
        </w:rPr>
      </w:pPr>
      <w:bookmarkStart w:id="2" w:name="_Hlk44670193"/>
      <w:r w:rsidRPr="00484115">
        <w:rPr>
          <w:sz w:val="24"/>
          <w:szCs w:val="24"/>
        </w:rPr>
        <w:t>Projekt uchwały o zmianie uchwały w sprawie określenia przystanków komunikacyjnych, których właścicielem lub zarządcą jest Powiat Pyrzycki oraz warunków i zasad korzystania  z tych przystanków (proj. nr 90).</w:t>
      </w:r>
    </w:p>
    <w:bookmarkEnd w:id="2"/>
    <w:p w14:paraId="2CF5C804" w14:textId="010B7456" w:rsidR="00D04444" w:rsidRDefault="00D04444" w:rsidP="009637D9">
      <w:pPr>
        <w:spacing w:after="0"/>
        <w:rPr>
          <w:i/>
          <w:iCs/>
          <w:sz w:val="24"/>
          <w:szCs w:val="24"/>
        </w:rPr>
      </w:pPr>
    </w:p>
    <w:p w14:paraId="2F7AC390" w14:textId="3F1D8EE5" w:rsidR="009637D9" w:rsidRDefault="009637D9" w:rsidP="009637D9">
      <w:pPr>
        <w:spacing w:after="0"/>
        <w:rPr>
          <w:sz w:val="24"/>
          <w:szCs w:val="24"/>
        </w:rPr>
      </w:pPr>
      <w:r w:rsidRPr="009637D9">
        <w:rPr>
          <w:sz w:val="24"/>
          <w:szCs w:val="24"/>
          <w:u w:val="single"/>
        </w:rPr>
        <w:t>Radny M. Kibała</w:t>
      </w:r>
      <w:r>
        <w:rPr>
          <w:i/>
          <w:iCs/>
          <w:sz w:val="24"/>
          <w:szCs w:val="24"/>
        </w:rPr>
        <w:t xml:space="preserve"> </w:t>
      </w:r>
      <w:r w:rsidRPr="00CE1121">
        <w:rPr>
          <w:sz w:val="24"/>
          <w:szCs w:val="24"/>
        </w:rPr>
        <w:t>–</w:t>
      </w:r>
      <w:r>
        <w:rPr>
          <w:sz w:val="24"/>
          <w:szCs w:val="24"/>
        </w:rPr>
        <w:t xml:space="preserve"> </w:t>
      </w:r>
      <w:r w:rsidRPr="00CE1121">
        <w:rPr>
          <w:sz w:val="24"/>
          <w:szCs w:val="24"/>
        </w:rPr>
        <w:t xml:space="preserve">przedstawił </w:t>
      </w:r>
      <w:r>
        <w:rPr>
          <w:sz w:val="24"/>
          <w:szCs w:val="24"/>
        </w:rPr>
        <w:t>w/w projekt uchwały.</w:t>
      </w:r>
    </w:p>
    <w:p w14:paraId="6BFFC393" w14:textId="4DFEDD2E" w:rsidR="005F4005" w:rsidRDefault="005F4005" w:rsidP="009637D9">
      <w:pPr>
        <w:spacing w:after="0"/>
        <w:rPr>
          <w:sz w:val="24"/>
          <w:szCs w:val="24"/>
        </w:rPr>
      </w:pPr>
    </w:p>
    <w:p w14:paraId="45781470" w14:textId="636B08E7" w:rsidR="005F4005" w:rsidRDefault="005F4005" w:rsidP="009637D9">
      <w:pPr>
        <w:spacing w:after="0"/>
        <w:rPr>
          <w:sz w:val="24"/>
          <w:szCs w:val="24"/>
        </w:rPr>
      </w:pPr>
      <w:r w:rsidRPr="005F4005">
        <w:rPr>
          <w:sz w:val="24"/>
          <w:szCs w:val="24"/>
          <w:u w:val="single"/>
        </w:rPr>
        <w:t>Radny J. Prokop</w:t>
      </w:r>
      <w:r>
        <w:rPr>
          <w:sz w:val="24"/>
          <w:szCs w:val="24"/>
        </w:rPr>
        <w:t xml:space="preserve"> </w:t>
      </w:r>
      <w:r>
        <w:rPr>
          <w:i/>
          <w:iCs/>
          <w:sz w:val="24"/>
          <w:szCs w:val="24"/>
        </w:rPr>
        <w:t xml:space="preserve"> </w:t>
      </w:r>
      <w:r w:rsidRPr="00CE1121">
        <w:rPr>
          <w:sz w:val="24"/>
          <w:szCs w:val="24"/>
        </w:rPr>
        <w:t>–</w:t>
      </w:r>
      <w:r>
        <w:rPr>
          <w:sz w:val="24"/>
          <w:szCs w:val="24"/>
        </w:rPr>
        <w:t xml:space="preserve"> zwrócił uwagę na fakt, iż przy ul. Staromiejskiej 56 stoi woda na drodze, poprosił, aby przy odbiorze i zakończeniu prac zwrócić na to uwagę.</w:t>
      </w:r>
    </w:p>
    <w:p w14:paraId="1C41733E" w14:textId="77777777" w:rsidR="005F4005" w:rsidRDefault="005F4005" w:rsidP="009637D9">
      <w:pPr>
        <w:spacing w:after="0"/>
        <w:rPr>
          <w:sz w:val="24"/>
          <w:szCs w:val="24"/>
        </w:rPr>
      </w:pPr>
    </w:p>
    <w:p w14:paraId="1B7F9B4C" w14:textId="77777777" w:rsidR="00F42AEE" w:rsidRDefault="00D04444" w:rsidP="00F42AEE">
      <w:pPr>
        <w:spacing w:after="0"/>
        <w:rPr>
          <w:i/>
          <w:iCs/>
          <w:sz w:val="24"/>
          <w:szCs w:val="24"/>
        </w:rPr>
      </w:pPr>
      <w:r>
        <w:rPr>
          <w:i/>
          <w:iCs/>
          <w:sz w:val="24"/>
          <w:szCs w:val="24"/>
        </w:rPr>
        <w:t xml:space="preserve">Opinię pozytywną </w:t>
      </w:r>
      <w:r w:rsidRPr="00BE35B6">
        <w:rPr>
          <w:i/>
          <w:iCs/>
          <w:sz w:val="24"/>
          <w:szCs w:val="24"/>
        </w:rPr>
        <w:t xml:space="preserve">przyjęto w głosowaniu: </w:t>
      </w:r>
      <w:r>
        <w:rPr>
          <w:i/>
          <w:iCs/>
          <w:sz w:val="24"/>
          <w:szCs w:val="24"/>
        </w:rPr>
        <w:t>12</w:t>
      </w:r>
      <w:r w:rsidRPr="00BE35B6">
        <w:rPr>
          <w:i/>
          <w:iCs/>
          <w:sz w:val="24"/>
          <w:szCs w:val="24"/>
        </w:rPr>
        <w:t xml:space="preserve"> za, 0 przeciw, 0 wstrzymujących się.</w:t>
      </w:r>
    </w:p>
    <w:p w14:paraId="7A0AB271" w14:textId="77777777" w:rsidR="00F42AEE" w:rsidRDefault="00F42AEE" w:rsidP="00F42AEE">
      <w:pPr>
        <w:spacing w:after="0"/>
        <w:rPr>
          <w:i/>
          <w:iCs/>
          <w:sz w:val="24"/>
          <w:szCs w:val="24"/>
        </w:rPr>
      </w:pPr>
    </w:p>
    <w:p w14:paraId="6A13D6D7" w14:textId="46C94481" w:rsidR="00F42AEE" w:rsidRDefault="00F42AEE" w:rsidP="00F42AEE">
      <w:pPr>
        <w:spacing w:after="0"/>
        <w:rPr>
          <w:b/>
          <w:sz w:val="24"/>
          <w:szCs w:val="24"/>
        </w:rPr>
      </w:pPr>
      <w:r w:rsidRPr="0007033E">
        <w:rPr>
          <w:b/>
          <w:sz w:val="24"/>
          <w:szCs w:val="24"/>
        </w:rPr>
        <w:t xml:space="preserve">Ad. </w:t>
      </w:r>
      <w:r>
        <w:rPr>
          <w:b/>
          <w:sz w:val="24"/>
          <w:szCs w:val="24"/>
        </w:rPr>
        <w:t>6</w:t>
      </w:r>
      <w:r w:rsidRPr="00F42AEE">
        <w:rPr>
          <w:b/>
          <w:sz w:val="24"/>
          <w:szCs w:val="24"/>
        </w:rPr>
        <w:t xml:space="preserve"> </w:t>
      </w:r>
      <w:r>
        <w:rPr>
          <w:b/>
          <w:sz w:val="24"/>
          <w:szCs w:val="24"/>
        </w:rPr>
        <w:t>Zapoznanie z materiałami sesyjnymi.</w:t>
      </w:r>
      <w:r w:rsidRPr="00583BD4">
        <w:rPr>
          <w:b/>
          <w:sz w:val="24"/>
          <w:szCs w:val="24"/>
        </w:rPr>
        <w:t xml:space="preserve"> </w:t>
      </w:r>
    </w:p>
    <w:p w14:paraId="4D7DFE54" w14:textId="1625E4DA" w:rsidR="00F42AEE" w:rsidRDefault="00F42AEE" w:rsidP="00F42AEE">
      <w:pPr>
        <w:spacing w:after="0"/>
        <w:rPr>
          <w:b/>
          <w:sz w:val="24"/>
          <w:szCs w:val="24"/>
        </w:rPr>
      </w:pPr>
      <w:r w:rsidRPr="0007033E">
        <w:rPr>
          <w:b/>
          <w:sz w:val="24"/>
          <w:szCs w:val="24"/>
        </w:rPr>
        <w:t xml:space="preserve"> </w:t>
      </w:r>
    </w:p>
    <w:p w14:paraId="7B9D452E" w14:textId="7A32FA14" w:rsidR="00F42AEE" w:rsidRDefault="0034466B" w:rsidP="00F42AEE">
      <w:pPr>
        <w:spacing w:after="0"/>
        <w:rPr>
          <w:b/>
          <w:sz w:val="24"/>
          <w:szCs w:val="24"/>
        </w:rPr>
      </w:pPr>
      <w:r w:rsidRPr="0034466B">
        <w:rPr>
          <w:sz w:val="24"/>
          <w:szCs w:val="24"/>
        </w:rPr>
        <w:t>Projekt uchwały w sprawie zmiany planu sieci publicznych szkół ponadpodstawowych                      oraz szkół specjalnych (proj. nr 89)</w:t>
      </w:r>
      <w:r w:rsidR="006912A8">
        <w:rPr>
          <w:sz w:val="24"/>
          <w:szCs w:val="24"/>
        </w:rPr>
        <w:t>.</w:t>
      </w:r>
    </w:p>
    <w:p w14:paraId="0AA82404" w14:textId="77777777" w:rsidR="00F42AEE" w:rsidRDefault="00F42AEE" w:rsidP="00F42AEE">
      <w:pPr>
        <w:spacing w:after="0"/>
        <w:rPr>
          <w:b/>
          <w:sz w:val="24"/>
          <w:szCs w:val="24"/>
        </w:rPr>
      </w:pPr>
    </w:p>
    <w:p w14:paraId="20451B44" w14:textId="29749F93" w:rsidR="009729E3" w:rsidRPr="00F42AEE" w:rsidRDefault="00841717" w:rsidP="00F42AEE">
      <w:pPr>
        <w:spacing w:after="0"/>
        <w:rPr>
          <w:i/>
          <w:iCs/>
          <w:sz w:val="24"/>
          <w:szCs w:val="24"/>
        </w:rPr>
      </w:pPr>
      <w:r w:rsidRPr="0007033E">
        <w:rPr>
          <w:b/>
          <w:sz w:val="24"/>
          <w:szCs w:val="24"/>
        </w:rPr>
        <w:t xml:space="preserve">Ad. </w:t>
      </w:r>
      <w:r w:rsidR="00F42AEE">
        <w:rPr>
          <w:b/>
          <w:sz w:val="24"/>
          <w:szCs w:val="24"/>
        </w:rPr>
        <w:t>7</w:t>
      </w:r>
      <w:r w:rsidRPr="0007033E">
        <w:rPr>
          <w:b/>
          <w:sz w:val="24"/>
          <w:szCs w:val="24"/>
        </w:rPr>
        <w:t xml:space="preserve"> </w:t>
      </w:r>
      <w:r w:rsidR="009729E3" w:rsidRPr="0007033E">
        <w:rPr>
          <w:b/>
          <w:sz w:val="24"/>
          <w:szCs w:val="24"/>
        </w:rPr>
        <w:t>Wol</w:t>
      </w:r>
      <w:r w:rsidR="002252C4">
        <w:rPr>
          <w:b/>
          <w:sz w:val="24"/>
          <w:szCs w:val="24"/>
        </w:rPr>
        <w:t>n</w:t>
      </w:r>
      <w:r w:rsidR="009729E3" w:rsidRPr="0007033E">
        <w:rPr>
          <w:b/>
          <w:sz w:val="24"/>
          <w:szCs w:val="24"/>
        </w:rPr>
        <w:t>e wnioski</w:t>
      </w:r>
      <w:r w:rsidR="00BA27AA">
        <w:rPr>
          <w:b/>
          <w:sz w:val="24"/>
          <w:szCs w:val="24"/>
        </w:rPr>
        <w:t>:</w:t>
      </w:r>
    </w:p>
    <w:p w14:paraId="7100D06E" w14:textId="5F3DA5C3" w:rsidR="00BA27AA" w:rsidRPr="00BA27AA" w:rsidRDefault="00BA27AA" w:rsidP="0007033E">
      <w:pPr>
        <w:shd w:val="clear" w:color="auto" w:fill="FFFFFF"/>
        <w:spacing w:before="100" w:beforeAutospacing="1" w:after="100" w:afterAutospacing="1" w:line="336" w:lineRule="auto"/>
        <w:rPr>
          <w:iCs/>
          <w:sz w:val="24"/>
          <w:szCs w:val="24"/>
        </w:rPr>
      </w:pPr>
      <w:r>
        <w:rPr>
          <w:iCs/>
          <w:sz w:val="24"/>
          <w:szCs w:val="24"/>
        </w:rPr>
        <w:t>Komisja w</w:t>
      </w:r>
      <w:r w:rsidRPr="00BA27AA">
        <w:rPr>
          <w:iCs/>
          <w:sz w:val="24"/>
          <w:szCs w:val="24"/>
        </w:rPr>
        <w:t>ypracowa</w:t>
      </w:r>
      <w:r>
        <w:rPr>
          <w:iCs/>
          <w:sz w:val="24"/>
          <w:szCs w:val="24"/>
        </w:rPr>
        <w:t>ła</w:t>
      </w:r>
      <w:r w:rsidRPr="00BA27AA">
        <w:rPr>
          <w:iCs/>
          <w:sz w:val="24"/>
          <w:szCs w:val="24"/>
        </w:rPr>
        <w:t xml:space="preserve"> wniosek:</w:t>
      </w:r>
    </w:p>
    <w:p w14:paraId="6B549E18" w14:textId="17A6B1D4" w:rsidR="00BA27AA" w:rsidRPr="00BA27AA" w:rsidRDefault="00BA27AA" w:rsidP="0007033E">
      <w:pPr>
        <w:shd w:val="clear" w:color="auto" w:fill="FFFFFF"/>
        <w:spacing w:before="100" w:beforeAutospacing="1" w:after="100" w:afterAutospacing="1" w:line="336" w:lineRule="auto"/>
        <w:rPr>
          <w:b/>
          <w:sz w:val="24"/>
          <w:szCs w:val="24"/>
        </w:rPr>
      </w:pPr>
      <w:r w:rsidRPr="00BA27AA">
        <w:rPr>
          <w:iCs/>
          <w:sz w:val="24"/>
          <w:szCs w:val="24"/>
        </w:rPr>
        <w:t>Wniosek Komisji Finansów do Zarząd Powiatu Pyrzyckiego o zobowiązaniu wystąpienia do Wojewódzkiego Inspektora Ochrony Środowiska w Szczecinie o uszczegółowienie informacji o przeprowadzonych pomiarach i kontrolach pól elektromagnetycznych na terenie powiatu pyrzyckiego.</w:t>
      </w:r>
    </w:p>
    <w:p w14:paraId="402CB844" w14:textId="7C087228" w:rsidR="002A2F33" w:rsidRPr="0028035E" w:rsidRDefault="00AA57B5" w:rsidP="0028035E">
      <w:pPr>
        <w:spacing w:after="0"/>
        <w:rPr>
          <w:i/>
          <w:iCs/>
          <w:sz w:val="24"/>
          <w:szCs w:val="24"/>
        </w:rPr>
      </w:pPr>
      <w:r>
        <w:rPr>
          <w:i/>
          <w:iCs/>
          <w:sz w:val="24"/>
          <w:szCs w:val="24"/>
        </w:rPr>
        <w:t>W/w wniosek</w:t>
      </w:r>
      <w:r w:rsidR="002A2F33" w:rsidRPr="00887A8E">
        <w:rPr>
          <w:i/>
          <w:iCs/>
          <w:sz w:val="24"/>
          <w:szCs w:val="24"/>
        </w:rPr>
        <w:t xml:space="preserve"> przyjęto w głosowaniu: </w:t>
      </w:r>
      <w:r w:rsidR="00BA27AA">
        <w:rPr>
          <w:i/>
          <w:iCs/>
          <w:sz w:val="24"/>
          <w:szCs w:val="24"/>
        </w:rPr>
        <w:t>12</w:t>
      </w:r>
      <w:r w:rsidR="002A2F33">
        <w:rPr>
          <w:i/>
          <w:iCs/>
          <w:sz w:val="24"/>
          <w:szCs w:val="24"/>
        </w:rPr>
        <w:t xml:space="preserve"> </w:t>
      </w:r>
      <w:r w:rsidR="002A2F33" w:rsidRPr="00887A8E">
        <w:rPr>
          <w:i/>
          <w:iCs/>
          <w:sz w:val="24"/>
          <w:szCs w:val="24"/>
        </w:rPr>
        <w:t>za, 0 przeciw,</w:t>
      </w:r>
      <w:r w:rsidR="002252C4">
        <w:rPr>
          <w:i/>
          <w:iCs/>
          <w:sz w:val="24"/>
          <w:szCs w:val="24"/>
        </w:rPr>
        <w:t xml:space="preserve"> 0 </w:t>
      </w:r>
      <w:r w:rsidR="002A2F33" w:rsidRPr="00887A8E">
        <w:rPr>
          <w:i/>
          <w:iCs/>
          <w:sz w:val="24"/>
          <w:szCs w:val="24"/>
        </w:rPr>
        <w:t>wstrzymując</w:t>
      </w:r>
      <w:r w:rsidR="002252C4">
        <w:rPr>
          <w:i/>
          <w:iCs/>
          <w:sz w:val="24"/>
          <w:szCs w:val="24"/>
        </w:rPr>
        <w:t>ych</w:t>
      </w:r>
      <w:bookmarkStart w:id="3" w:name="_GoBack"/>
      <w:bookmarkEnd w:id="3"/>
      <w:r w:rsidR="002A2F33" w:rsidRPr="00887A8E">
        <w:rPr>
          <w:i/>
          <w:iCs/>
          <w:sz w:val="24"/>
          <w:szCs w:val="24"/>
        </w:rPr>
        <w:t xml:space="preserve"> się.</w:t>
      </w:r>
    </w:p>
    <w:p w14:paraId="597071BE" w14:textId="6AAE56EC" w:rsidR="005845D1" w:rsidRPr="00841717" w:rsidRDefault="00841717" w:rsidP="005714A7">
      <w:pPr>
        <w:shd w:val="clear" w:color="auto" w:fill="FFFFFF"/>
        <w:spacing w:before="100" w:beforeAutospacing="1" w:after="100" w:afterAutospacing="1" w:line="336" w:lineRule="auto"/>
        <w:rPr>
          <w:sz w:val="24"/>
          <w:szCs w:val="24"/>
        </w:rPr>
      </w:pPr>
      <w:r w:rsidRPr="00841717">
        <w:rPr>
          <w:b/>
          <w:sz w:val="24"/>
          <w:szCs w:val="24"/>
        </w:rPr>
        <w:t xml:space="preserve">Ad. </w:t>
      </w:r>
      <w:r w:rsidR="006912A8">
        <w:rPr>
          <w:b/>
          <w:sz w:val="24"/>
          <w:szCs w:val="24"/>
        </w:rPr>
        <w:t>8</w:t>
      </w:r>
      <w:r w:rsidRPr="00841717">
        <w:rPr>
          <w:b/>
          <w:sz w:val="24"/>
          <w:szCs w:val="24"/>
        </w:rPr>
        <w:t xml:space="preserve"> </w:t>
      </w:r>
      <w:r w:rsidR="006B52F6" w:rsidRPr="00841717">
        <w:rPr>
          <w:b/>
          <w:sz w:val="24"/>
          <w:szCs w:val="24"/>
        </w:rPr>
        <w:t xml:space="preserve"> </w:t>
      </w:r>
      <w:r w:rsidR="005845D1" w:rsidRPr="00841717">
        <w:rPr>
          <w:b/>
          <w:sz w:val="24"/>
          <w:szCs w:val="24"/>
        </w:rPr>
        <w:t>Zamknięcie posiedzenia.</w:t>
      </w:r>
    </w:p>
    <w:p w14:paraId="49C86C27" w14:textId="77777777" w:rsidR="00BA7D02" w:rsidRPr="00C848C8" w:rsidRDefault="005845D1" w:rsidP="005714A7">
      <w:pPr>
        <w:rPr>
          <w:sz w:val="24"/>
          <w:szCs w:val="24"/>
        </w:rPr>
      </w:pPr>
      <w:r w:rsidRPr="0071410D">
        <w:rPr>
          <w:sz w:val="24"/>
          <w:szCs w:val="24"/>
        </w:rPr>
        <w:t xml:space="preserve">W związku z wyczerpaniem porządku obrad </w:t>
      </w:r>
      <w:r>
        <w:rPr>
          <w:sz w:val="24"/>
          <w:szCs w:val="24"/>
        </w:rPr>
        <w:t xml:space="preserve">Przewodniczący komisji </w:t>
      </w:r>
      <w:r w:rsidRPr="008A0863">
        <w:rPr>
          <w:sz w:val="24"/>
          <w:szCs w:val="24"/>
        </w:rPr>
        <w:t>P. Maciąg</w:t>
      </w:r>
      <w:r w:rsidR="004F3228">
        <w:rPr>
          <w:sz w:val="24"/>
          <w:szCs w:val="24"/>
        </w:rPr>
        <w:t xml:space="preserve"> </w:t>
      </w:r>
      <w:r>
        <w:rPr>
          <w:sz w:val="24"/>
          <w:szCs w:val="24"/>
        </w:rPr>
        <w:t>dziękując obecnym za przybycie zamknął posiedzenie komisji.</w:t>
      </w:r>
    </w:p>
    <w:p w14:paraId="5CFAACBB" w14:textId="77777777" w:rsidR="0076530D" w:rsidRDefault="0076530D" w:rsidP="005714A7">
      <w:pPr>
        <w:spacing w:line="240" w:lineRule="auto"/>
        <w:rPr>
          <w:b/>
          <w:bCs/>
          <w:sz w:val="24"/>
          <w:szCs w:val="24"/>
        </w:rPr>
      </w:pPr>
    </w:p>
    <w:p w14:paraId="28E9DDC0" w14:textId="29F525E9" w:rsidR="005845D1" w:rsidRPr="002A171C" w:rsidRDefault="00674388" w:rsidP="005714A7">
      <w:pPr>
        <w:spacing w:line="240" w:lineRule="auto"/>
        <w:rPr>
          <w:b/>
          <w:bCs/>
          <w:sz w:val="24"/>
          <w:szCs w:val="24"/>
        </w:rPr>
      </w:pPr>
      <w:r>
        <w:rPr>
          <w:b/>
          <w:bCs/>
          <w:sz w:val="24"/>
          <w:szCs w:val="24"/>
        </w:rPr>
        <w:t>Godz. 1</w:t>
      </w:r>
      <w:r w:rsidR="00BA27AA">
        <w:rPr>
          <w:b/>
          <w:bCs/>
          <w:sz w:val="24"/>
          <w:szCs w:val="24"/>
        </w:rPr>
        <w:t>1</w:t>
      </w:r>
      <w:r>
        <w:rPr>
          <w:b/>
          <w:bCs/>
          <w:sz w:val="24"/>
          <w:szCs w:val="24"/>
        </w:rPr>
        <w:t>:</w:t>
      </w:r>
      <w:r w:rsidR="00BA27AA">
        <w:rPr>
          <w:b/>
          <w:bCs/>
          <w:sz w:val="24"/>
          <w:szCs w:val="24"/>
        </w:rPr>
        <w:t>57</w:t>
      </w:r>
    </w:p>
    <w:p w14:paraId="2EECD077" w14:textId="77777777" w:rsidR="005845D1" w:rsidRDefault="005845D1" w:rsidP="005714A7">
      <w:pPr>
        <w:spacing w:line="240" w:lineRule="auto"/>
        <w:rPr>
          <w:sz w:val="24"/>
          <w:szCs w:val="24"/>
        </w:rPr>
      </w:pPr>
      <w:r>
        <w:rPr>
          <w:sz w:val="24"/>
          <w:szCs w:val="24"/>
        </w:rPr>
        <w:t xml:space="preserve">Protokołowała: </w:t>
      </w:r>
    </w:p>
    <w:p w14:paraId="4E06242B" w14:textId="77777777" w:rsidR="005845D1" w:rsidRDefault="005845D1" w:rsidP="005714A7">
      <w:pPr>
        <w:spacing w:line="240" w:lineRule="auto"/>
        <w:rPr>
          <w:i/>
        </w:rPr>
      </w:pPr>
      <w:r>
        <w:rPr>
          <w:sz w:val="24"/>
          <w:szCs w:val="24"/>
        </w:rPr>
        <w:t>Agnieszka Zawisza</w:t>
      </w:r>
      <w:r>
        <w:rPr>
          <w:i/>
        </w:rPr>
        <w:tab/>
      </w:r>
      <w:r>
        <w:rPr>
          <w:i/>
        </w:rPr>
        <w:tab/>
      </w:r>
      <w:r>
        <w:rPr>
          <w:i/>
        </w:rPr>
        <w:tab/>
      </w:r>
      <w:r>
        <w:rPr>
          <w:i/>
        </w:rPr>
        <w:tab/>
      </w:r>
      <w:r>
        <w:rPr>
          <w:i/>
        </w:rPr>
        <w:tab/>
      </w:r>
      <w:r>
        <w:rPr>
          <w:i/>
        </w:rPr>
        <w:tab/>
        <w:t xml:space="preserve">      </w:t>
      </w:r>
    </w:p>
    <w:p w14:paraId="5CA675A3" w14:textId="77777777" w:rsidR="005845D1" w:rsidRDefault="005845D1" w:rsidP="005714A7">
      <w:pPr>
        <w:spacing w:line="240" w:lineRule="auto"/>
        <w:rPr>
          <w:i/>
        </w:rPr>
      </w:pPr>
    </w:p>
    <w:p w14:paraId="31C3EE95" w14:textId="77777777" w:rsidR="008C47FC" w:rsidRDefault="005845D1" w:rsidP="005714A7">
      <w:pPr>
        <w:spacing w:line="240" w:lineRule="auto"/>
        <w:rPr>
          <w:i/>
        </w:rPr>
      </w:pPr>
      <w:r>
        <w:rPr>
          <w:i/>
        </w:rPr>
        <w:tab/>
      </w:r>
      <w:r>
        <w:rPr>
          <w:i/>
        </w:rPr>
        <w:tab/>
      </w:r>
      <w:r>
        <w:rPr>
          <w:i/>
        </w:rPr>
        <w:tab/>
      </w:r>
      <w:r>
        <w:rPr>
          <w:i/>
        </w:rPr>
        <w:tab/>
      </w:r>
      <w:r>
        <w:rPr>
          <w:i/>
        </w:rPr>
        <w:tab/>
      </w:r>
      <w:r>
        <w:rPr>
          <w:i/>
        </w:rPr>
        <w:tab/>
      </w:r>
      <w:r>
        <w:rPr>
          <w:i/>
        </w:rPr>
        <w:tab/>
        <w:t xml:space="preserve">   </w:t>
      </w:r>
    </w:p>
    <w:p w14:paraId="78FBDD41" w14:textId="0C974ECA" w:rsidR="005845D1" w:rsidRPr="000E5BE4" w:rsidRDefault="00F66656" w:rsidP="008C47FC">
      <w:pPr>
        <w:spacing w:line="240" w:lineRule="auto"/>
        <w:ind w:left="4248" w:firstLine="708"/>
        <w:rPr>
          <w:i/>
          <w:sz w:val="24"/>
          <w:szCs w:val="24"/>
        </w:rPr>
      </w:pPr>
      <w:r>
        <w:rPr>
          <w:i/>
          <w:sz w:val="24"/>
          <w:szCs w:val="24"/>
        </w:rPr>
        <w:t xml:space="preserve">    </w:t>
      </w:r>
      <w:r w:rsidR="005845D1">
        <w:rPr>
          <w:i/>
          <w:sz w:val="24"/>
          <w:szCs w:val="24"/>
        </w:rPr>
        <w:t>PRZEWODNICZĄCY</w:t>
      </w:r>
      <w:r>
        <w:rPr>
          <w:i/>
          <w:sz w:val="24"/>
          <w:szCs w:val="24"/>
        </w:rPr>
        <w:t xml:space="preserve"> </w:t>
      </w:r>
      <w:r w:rsidR="005845D1" w:rsidRPr="000E5BE4">
        <w:rPr>
          <w:i/>
          <w:sz w:val="24"/>
          <w:szCs w:val="24"/>
        </w:rPr>
        <w:t xml:space="preserve">KOMISJI </w:t>
      </w:r>
    </w:p>
    <w:p w14:paraId="71640E28" w14:textId="6B3D2624" w:rsidR="00C4378B" w:rsidRPr="00C848C8" w:rsidRDefault="005845D1" w:rsidP="005714A7">
      <w:pPr>
        <w:spacing w:line="240" w:lineRule="auto"/>
        <w:rPr>
          <w:i/>
          <w:sz w:val="24"/>
          <w:szCs w:val="24"/>
        </w:rPr>
      </w:pPr>
      <w:r w:rsidRPr="000E5BE4">
        <w:rPr>
          <w:i/>
          <w:sz w:val="24"/>
          <w:szCs w:val="24"/>
        </w:rPr>
        <w:tab/>
      </w:r>
      <w:r w:rsidRPr="000E5BE4">
        <w:rPr>
          <w:i/>
          <w:sz w:val="24"/>
          <w:szCs w:val="24"/>
        </w:rPr>
        <w:tab/>
      </w:r>
      <w:r w:rsidRPr="000E5BE4">
        <w:rPr>
          <w:i/>
          <w:sz w:val="24"/>
          <w:szCs w:val="24"/>
        </w:rPr>
        <w:tab/>
      </w:r>
      <w:r w:rsidRPr="000E5BE4">
        <w:rPr>
          <w:i/>
          <w:sz w:val="24"/>
          <w:szCs w:val="24"/>
        </w:rPr>
        <w:tab/>
        <w:t xml:space="preserve">                        </w:t>
      </w:r>
      <w:r>
        <w:rPr>
          <w:i/>
          <w:sz w:val="24"/>
          <w:szCs w:val="24"/>
        </w:rPr>
        <w:t xml:space="preserve">       </w:t>
      </w:r>
      <w:r>
        <w:rPr>
          <w:i/>
          <w:sz w:val="24"/>
          <w:szCs w:val="24"/>
        </w:rPr>
        <w:tab/>
        <w:t xml:space="preserve">  </w:t>
      </w:r>
      <w:r w:rsidR="005E5B6C">
        <w:rPr>
          <w:i/>
          <w:sz w:val="24"/>
          <w:szCs w:val="24"/>
        </w:rPr>
        <w:t xml:space="preserve">   </w:t>
      </w:r>
      <w:r w:rsidR="00256223">
        <w:rPr>
          <w:i/>
          <w:sz w:val="24"/>
          <w:szCs w:val="24"/>
        </w:rPr>
        <w:t xml:space="preserve">  </w:t>
      </w:r>
      <w:r w:rsidR="0076530D">
        <w:rPr>
          <w:i/>
          <w:sz w:val="24"/>
          <w:szCs w:val="24"/>
        </w:rPr>
        <w:t xml:space="preserve"> </w:t>
      </w:r>
      <w:r>
        <w:rPr>
          <w:i/>
          <w:sz w:val="24"/>
          <w:szCs w:val="24"/>
        </w:rPr>
        <w:t>PRZEMYSŁAW MACIĄG</w:t>
      </w:r>
    </w:p>
    <w:sectPr w:rsidR="00C4378B" w:rsidRPr="00C848C8" w:rsidSect="004226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26D8E" w14:textId="77777777" w:rsidR="00554D3B" w:rsidRDefault="00554D3B" w:rsidP="005E5B6C">
      <w:pPr>
        <w:spacing w:after="0" w:line="240" w:lineRule="auto"/>
      </w:pPr>
      <w:r>
        <w:separator/>
      </w:r>
    </w:p>
  </w:endnote>
  <w:endnote w:type="continuationSeparator" w:id="0">
    <w:p w14:paraId="0A6B59EB" w14:textId="77777777" w:rsidR="00554D3B" w:rsidRDefault="00554D3B" w:rsidP="005E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3821"/>
      <w:docPartObj>
        <w:docPartGallery w:val="Page Numbers (Bottom of Page)"/>
        <w:docPartUnique/>
      </w:docPartObj>
    </w:sdtPr>
    <w:sdtEndPr/>
    <w:sdtContent>
      <w:p w14:paraId="7E4D9A09" w14:textId="77777777" w:rsidR="00CB6846" w:rsidRDefault="00F716F9">
        <w:pPr>
          <w:pStyle w:val="Stopka"/>
          <w:jc w:val="right"/>
        </w:pPr>
        <w:r>
          <w:fldChar w:fldCharType="begin"/>
        </w:r>
        <w:r>
          <w:instrText xml:space="preserve"> PAGE   \* MERGEFORMAT </w:instrText>
        </w:r>
        <w:r>
          <w:fldChar w:fldCharType="separate"/>
        </w:r>
        <w:r w:rsidR="00C848C8">
          <w:rPr>
            <w:noProof/>
          </w:rPr>
          <w:t>6</w:t>
        </w:r>
        <w:r>
          <w:rPr>
            <w:noProof/>
          </w:rPr>
          <w:fldChar w:fldCharType="end"/>
        </w:r>
      </w:p>
    </w:sdtContent>
  </w:sdt>
  <w:p w14:paraId="021B3E97" w14:textId="77777777" w:rsidR="00CB6846" w:rsidRDefault="00CB68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35D77" w14:textId="77777777" w:rsidR="00554D3B" w:rsidRDefault="00554D3B" w:rsidP="005E5B6C">
      <w:pPr>
        <w:spacing w:after="0" w:line="240" w:lineRule="auto"/>
      </w:pPr>
      <w:r>
        <w:separator/>
      </w:r>
    </w:p>
  </w:footnote>
  <w:footnote w:type="continuationSeparator" w:id="0">
    <w:p w14:paraId="5D807D85" w14:textId="77777777" w:rsidR="00554D3B" w:rsidRDefault="00554D3B" w:rsidP="005E5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42A"/>
    <w:multiLevelType w:val="hybridMultilevel"/>
    <w:tmpl w:val="C218CCE4"/>
    <w:lvl w:ilvl="0" w:tplc="E29C3B3C">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E0B10"/>
    <w:multiLevelType w:val="multilevel"/>
    <w:tmpl w:val="025AA6D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425A18"/>
    <w:multiLevelType w:val="hybridMultilevel"/>
    <w:tmpl w:val="C310B6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D5DF1"/>
    <w:multiLevelType w:val="multilevel"/>
    <w:tmpl w:val="4274DE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B0FD8"/>
    <w:multiLevelType w:val="multilevel"/>
    <w:tmpl w:val="025AA6D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C45781C"/>
    <w:multiLevelType w:val="multilevel"/>
    <w:tmpl w:val="3EF80F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AD3230"/>
    <w:multiLevelType w:val="hybridMultilevel"/>
    <w:tmpl w:val="AE9AB49A"/>
    <w:lvl w:ilvl="0" w:tplc="208ABD2A">
      <w:start w:val="1"/>
      <w:numFmt w:val="lowerLetter"/>
      <w:lvlText w:val="%1."/>
      <w:lvlJc w:val="left"/>
      <w:pPr>
        <w:ind w:left="720" w:hanging="36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F595A"/>
    <w:multiLevelType w:val="hybridMultilevel"/>
    <w:tmpl w:val="33386DA0"/>
    <w:lvl w:ilvl="0" w:tplc="BB72AA82">
      <w:start w:val="6"/>
      <w:numFmt w:val="decimal"/>
      <w:lvlText w:val="%1."/>
      <w:lvlJc w:val="left"/>
      <w:pPr>
        <w:ind w:left="360" w:hanging="360"/>
      </w:pPr>
      <w:rPr>
        <w:rFonts w:hint="default"/>
        <w:b/>
      </w:rPr>
    </w:lvl>
    <w:lvl w:ilvl="1" w:tplc="FE4C4852">
      <w:start w:val="1"/>
      <w:numFmt w:val="lowerLetter"/>
      <w:lvlText w:val="%2."/>
      <w:lvlJc w:val="left"/>
      <w:pPr>
        <w:ind w:left="36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BE0E96"/>
    <w:multiLevelType w:val="multilevel"/>
    <w:tmpl w:val="B53C7546"/>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BF36004"/>
    <w:multiLevelType w:val="hybridMultilevel"/>
    <w:tmpl w:val="B8D8DBF0"/>
    <w:lvl w:ilvl="0" w:tplc="32508506">
      <w:start w:val="1"/>
      <w:numFmt w:val="lowerLetter"/>
      <w:lvlText w:val="%1)"/>
      <w:lvlJc w:val="left"/>
      <w:pPr>
        <w:ind w:left="1069" w:hanging="360"/>
      </w:pPr>
      <w:rPr>
        <w:rFonts w:hint="default"/>
        <w:b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C936B23"/>
    <w:multiLevelType w:val="hybridMultilevel"/>
    <w:tmpl w:val="0C2A086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5230A"/>
    <w:multiLevelType w:val="multilevel"/>
    <w:tmpl w:val="025AA6D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0A348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5D543D"/>
    <w:multiLevelType w:val="multilevel"/>
    <w:tmpl w:val="FE6E6B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7180593"/>
    <w:multiLevelType w:val="hybridMultilevel"/>
    <w:tmpl w:val="ECFE6172"/>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4620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C92150"/>
    <w:multiLevelType w:val="hybridMultilevel"/>
    <w:tmpl w:val="32EE24F8"/>
    <w:lvl w:ilvl="0" w:tplc="ACD02876">
      <w:start w:val="1"/>
      <w:numFmt w:val="lowerLetter"/>
      <w:lvlText w:val="%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140279"/>
    <w:multiLevelType w:val="hybridMultilevel"/>
    <w:tmpl w:val="54301C2A"/>
    <w:lvl w:ilvl="0" w:tplc="E214C8BA">
      <w:start w:val="5"/>
      <w:numFmt w:val="decimal"/>
      <w:lvlText w:val="%1."/>
      <w:lvlJc w:val="left"/>
      <w:pPr>
        <w:ind w:left="360" w:hanging="36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D37DCB"/>
    <w:multiLevelType w:val="multilevel"/>
    <w:tmpl w:val="025AA6D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F097515"/>
    <w:multiLevelType w:val="multilevel"/>
    <w:tmpl w:val="863C28B0"/>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3527349"/>
    <w:multiLevelType w:val="multilevel"/>
    <w:tmpl w:val="025AA6D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3957C3E"/>
    <w:multiLevelType w:val="multilevel"/>
    <w:tmpl w:val="025AA6D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BEC5D92"/>
    <w:multiLevelType w:val="hybridMultilevel"/>
    <w:tmpl w:val="FE68A9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D69C9"/>
    <w:multiLevelType w:val="multilevel"/>
    <w:tmpl w:val="BB94BAF0"/>
    <w:lvl w:ilvl="0">
      <w:start w:val="5"/>
      <w:numFmt w:val="decimal"/>
      <w:lvlText w:val="%1"/>
      <w:lvlJc w:val="left"/>
      <w:pPr>
        <w:ind w:left="375" w:hanging="375"/>
      </w:pPr>
      <w:rPr>
        <w:rFonts w:hint="default"/>
      </w:rPr>
    </w:lvl>
    <w:lvl w:ilvl="1">
      <w:start w:val="3"/>
      <w:numFmt w:val="decimal"/>
      <w:lvlText w:val="%1.%2"/>
      <w:lvlJc w:val="left"/>
      <w:pPr>
        <w:ind w:left="659"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2A842DE"/>
    <w:multiLevelType w:val="hybridMultilevel"/>
    <w:tmpl w:val="1DC8D3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033A1B"/>
    <w:multiLevelType w:val="hybridMultilevel"/>
    <w:tmpl w:val="BA62B5C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C05FE"/>
    <w:multiLevelType w:val="multilevel"/>
    <w:tmpl w:val="5CA2132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00034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297A06"/>
    <w:multiLevelType w:val="hybridMultilevel"/>
    <w:tmpl w:val="14EE3964"/>
    <w:lvl w:ilvl="0" w:tplc="1092086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12B61"/>
    <w:multiLevelType w:val="hybridMultilevel"/>
    <w:tmpl w:val="D2FEDF52"/>
    <w:lvl w:ilvl="0" w:tplc="CC102A3E">
      <w:start w:val="8"/>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7FE4638"/>
    <w:multiLevelType w:val="multilevel"/>
    <w:tmpl w:val="0DB6723E"/>
    <w:lvl w:ilvl="0">
      <w:start w:val="1"/>
      <w:numFmt w:val="decimal"/>
      <w:lvlText w:val="%1."/>
      <w:lvlJc w:val="left"/>
      <w:pPr>
        <w:tabs>
          <w:tab w:val="num" w:pos="1069"/>
        </w:tabs>
        <w:ind w:left="1069"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9D96C99"/>
    <w:multiLevelType w:val="hybridMultilevel"/>
    <w:tmpl w:val="4386E0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974C5B"/>
    <w:multiLevelType w:val="hybridMultilevel"/>
    <w:tmpl w:val="71A8CB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8E30E0"/>
    <w:multiLevelType w:val="multilevel"/>
    <w:tmpl w:val="57D895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0522E3"/>
    <w:multiLevelType w:val="hybridMultilevel"/>
    <w:tmpl w:val="CDCCA23E"/>
    <w:lvl w:ilvl="0" w:tplc="C414E650">
      <w:start w:val="1"/>
      <w:numFmt w:val="decimal"/>
      <w:lvlText w:val="%1)"/>
      <w:lvlJc w:val="left"/>
      <w:pPr>
        <w:ind w:left="1146" w:hanging="360"/>
      </w:pPr>
      <w:rPr>
        <w:rFonts w:ascii="Times New Roman" w:eastAsia="Times New Roman" w:hAnsi="Times New Roman" w:cs="Times New Roman"/>
        <w:b/>
        <w: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DA2736E"/>
    <w:multiLevelType w:val="multilevel"/>
    <w:tmpl w:val="025AA6D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28"/>
  </w:num>
  <w:num w:numId="3">
    <w:abstractNumId w:val="34"/>
  </w:num>
  <w:num w:numId="4">
    <w:abstractNumId w:val="33"/>
  </w:num>
  <w:num w:numId="5">
    <w:abstractNumId w:val="26"/>
  </w:num>
  <w:num w:numId="6">
    <w:abstractNumId w:val="9"/>
  </w:num>
  <w:num w:numId="7">
    <w:abstractNumId w:val="22"/>
  </w:num>
  <w:num w:numId="8">
    <w:abstractNumId w:val="31"/>
  </w:num>
  <w:num w:numId="9">
    <w:abstractNumId w:val="0"/>
  </w:num>
  <w:num w:numId="10">
    <w:abstractNumId w:val="23"/>
  </w:num>
  <w:num w:numId="11">
    <w:abstractNumId w:val="12"/>
  </w:num>
  <w:num w:numId="12">
    <w:abstractNumId w:val="2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1"/>
  </w:num>
  <w:num w:numId="17">
    <w:abstractNumId w:val="18"/>
  </w:num>
  <w:num w:numId="18">
    <w:abstractNumId w:val="1"/>
  </w:num>
  <w:num w:numId="19">
    <w:abstractNumId w:val="35"/>
  </w:num>
  <w:num w:numId="20">
    <w:abstractNumId w:val="8"/>
  </w:num>
  <w:num w:numId="21">
    <w:abstractNumId w:val="4"/>
  </w:num>
  <w:num w:numId="22">
    <w:abstractNumId w:val="20"/>
  </w:num>
  <w:num w:numId="23">
    <w:abstractNumId w:val="11"/>
  </w:num>
  <w:num w:numId="24">
    <w:abstractNumId w:val="17"/>
  </w:num>
  <w:num w:numId="25">
    <w:abstractNumId w:val="7"/>
  </w:num>
  <w:num w:numId="26">
    <w:abstractNumId w:val="6"/>
  </w:num>
  <w:num w:numId="27">
    <w:abstractNumId w:val="29"/>
  </w:num>
  <w:num w:numId="28">
    <w:abstractNumId w:val="2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4"/>
  </w:num>
  <w:num w:numId="32">
    <w:abstractNumId w:val="25"/>
  </w:num>
  <w:num w:numId="33">
    <w:abstractNumId w:val="5"/>
  </w:num>
  <w:num w:numId="34">
    <w:abstractNumId w:val="10"/>
  </w:num>
  <w:num w:numId="35">
    <w:abstractNumId w:val="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9F"/>
    <w:rsid w:val="000032E9"/>
    <w:rsid w:val="000112E6"/>
    <w:rsid w:val="00026EA9"/>
    <w:rsid w:val="000507C2"/>
    <w:rsid w:val="00051109"/>
    <w:rsid w:val="0005547C"/>
    <w:rsid w:val="00066143"/>
    <w:rsid w:val="00067E08"/>
    <w:rsid w:val="0007033E"/>
    <w:rsid w:val="00070CA6"/>
    <w:rsid w:val="00074149"/>
    <w:rsid w:val="000772B7"/>
    <w:rsid w:val="000773E7"/>
    <w:rsid w:val="0008107B"/>
    <w:rsid w:val="0008282E"/>
    <w:rsid w:val="00083A35"/>
    <w:rsid w:val="000910CC"/>
    <w:rsid w:val="000C018F"/>
    <w:rsid w:val="000C1F1D"/>
    <w:rsid w:val="000E49E0"/>
    <w:rsid w:val="000F5059"/>
    <w:rsid w:val="000F68F1"/>
    <w:rsid w:val="00122AF4"/>
    <w:rsid w:val="00140837"/>
    <w:rsid w:val="00146D47"/>
    <w:rsid w:val="00152F6B"/>
    <w:rsid w:val="00157912"/>
    <w:rsid w:val="001631F3"/>
    <w:rsid w:val="001773D7"/>
    <w:rsid w:val="00180FB5"/>
    <w:rsid w:val="001850CA"/>
    <w:rsid w:val="001A082D"/>
    <w:rsid w:val="001A195C"/>
    <w:rsid w:val="001A3B5D"/>
    <w:rsid w:val="001A7255"/>
    <w:rsid w:val="001B42DC"/>
    <w:rsid w:val="001C090E"/>
    <w:rsid w:val="001D0F72"/>
    <w:rsid w:val="001D3047"/>
    <w:rsid w:val="001D6699"/>
    <w:rsid w:val="00207F27"/>
    <w:rsid w:val="002125DC"/>
    <w:rsid w:val="00213EEE"/>
    <w:rsid w:val="00222EBB"/>
    <w:rsid w:val="00224208"/>
    <w:rsid w:val="002252C4"/>
    <w:rsid w:val="002302FA"/>
    <w:rsid w:val="002412F2"/>
    <w:rsid w:val="00241F3A"/>
    <w:rsid w:val="00256223"/>
    <w:rsid w:val="0026688B"/>
    <w:rsid w:val="002705D4"/>
    <w:rsid w:val="002712DB"/>
    <w:rsid w:val="0028035E"/>
    <w:rsid w:val="002A2F33"/>
    <w:rsid w:val="002A4EBE"/>
    <w:rsid w:val="002A53D4"/>
    <w:rsid w:val="002A68EE"/>
    <w:rsid w:val="002D464A"/>
    <w:rsid w:val="002D7B31"/>
    <w:rsid w:val="002E06AB"/>
    <w:rsid w:val="002E3CD6"/>
    <w:rsid w:val="002F710D"/>
    <w:rsid w:val="0030436E"/>
    <w:rsid w:val="003150C3"/>
    <w:rsid w:val="00323791"/>
    <w:rsid w:val="003270CA"/>
    <w:rsid w:val="0034466B"/>
    <w:rsid w:val="00347FC5"/>
    <w:rsid w:val="003753A5"/>
    <w:rsid w:val="00383F98"/>
    <w:rsid w:val="003846D0"/>
    <w:rsid w:val="00386E99"/>
    <w:rsid w:val="0039166B"/>
    <w:rsid w:val="00394133"/>
    <w:rsid w:val="003A1E94"/>
    <w:rsid w:val="003C31ED"/>
    <w:rsid w:val="003D016B"/>
    <w:rsid w:val="003D2ACD"/>
    <w:rsid w:val="003D5815"/>
    <w:rsid w:val="003E0012"/>
    <w:rsid w:val="003E5CBB"/>
    <w:rsid w:val="00422611"/>
    <w:rsid w:val="00425388"/>
    <w:rsid w:val="00435EA7"/>
    <w:rsid w:val="004417EF"/>
    <w:rsid w:val="00443D0B"/>
    <w:rsid w:val="004616B4"/>
    <w:rsid w:val="00461934"/>
    <w:rsid w:val="00473D64"/>
    <w:rsid w:val="0048128D"/>
    <w:rsid w:val="00484115"/>
    <w:rsid w:val="00493428"/>
    <w:rsid w:val="004A0C9D"/>
    <w:rsid w:val="004A3F7C"/>
    <w:rsid w:val="004A5135"/>
    <w:rsid w:val="004C5DA5"/>
    <w:rsid w:val="004D7F95"/>
    <w:rsid w:val="004F3228"/>
    <w:rsid w:val="00511851"/>
    <w:rsid w:val="0054046A"/>
    <w:rsid w:val="0054066E"/>
    <w:rsid w:val="00542E20"/>
    <w:rsid w:val="005467C4"/>
    <w:rsid w:val="0055118B"/>
    <w:rsid w:val="00554D3B"/>
    <w:rsid w:val="00564FCB"/>
    <w:rsid w:val="005714A7"/>
    <w:rsid w:val="005814F2"/>
    <w:rsid w:val="00581AD0"/>
    <w:rsid w:val="005845D1"/>
    <w:rsid w:val="00595E76"/>
    <w:rsid w:val="005D2F73"/>
    <w:rsid w:val="005E248F"/>
    <w:rsid w:val="005E5B6C"/>
    <w:rsid w:val="005F1461"/>
    <w:rsid w:val="005F4005"/>
    <w:rsid w:val="006017CA"/>
    <w:rsid w:val="00603B27"/>
    <w:rsid w:val="00604A18"/>
    <w:rsid w:val="00616DB6"/>
    <w:rsid w:val="00620F11"/>
    <w:rsid w:val="00621D07"/>
    <w:rsid w:val="00625BAB"/>
    <w:rsid w:val="0062759B"/>
    <w:rsid w:val="006319FE"/>
    <w:rsid w:val="006330A0"/>
    <w:rsid w:val="00645193"/>
    <w:rsid w:val="00646C4A"/>
    <w:rsid w:val="00650007"/>
    <w:rsid w:val="00660B3D"/>
    <w:rsid w:val="00670224"/>
    <w:rsid w:val="00671A02"/>
    <w:rsid w:val="00674388"/>
    <w:rsid w:val="006912A8"/>
    <w:rsid w:val="00692967"/>
    <w:rsid w:val="006A01B8"/>
    <w:rsid w:val="006B366D"/>
    <w:rsid w:val="006B52F6"/>
    <w:rsid w:val="006C5E7A"/>
    <w:rsid w:val="006D29A0"/>
    <w:rsid w:val="006D381A"/>
    <w:rsid w:val="006D54E6"/>
    <w:rsid w:val="006E531C"/>
    <w:rsid w:val="006F3793"/>
    <w:rsid w:val="006F77DB"/>
    <w:rsid w:val="0071136E"/>
    <w:rsid w:val="00714333"/>
    <w:rsid w:val="0071433D"/>
    <w:rsid w:val="00740C7C"/>
    <w:rsid w:val="0074255C"/>
    <w:rsid w:val="00745B08"/>
    <w:rsid w:val="00745F7B"/>
    <w:rsid w:val="0075219D"/>
    <w:rsid w:val="00755B61"/>
    <w:rsid w:val="0076530D"/>
    <w:rsid w:val="00773B23"/>
    <w:rsid w:val="00776E9A"/>
    <w:rsid w:val="007803A8"/>
    <w:rsid w:val="00785850"/>
    <w:rsid w:val="007A5C65"/>
    <w:rsid w:val="00812C6C"/>
    <w:rsid w:val="00817584"/>
    <w:rsid w:val="00825630"/>
    <w:rsid w:val="008266C4"/>
    <w:rsid w:val="00831ACA"/>
    <w:rsid w:val="00831C32"/>
    <w:rsid w:val="00841717"/>
    <w:rsid w:val="00851E71"/>
    <w:rsid w:val="00857DEB"/>
    <w:rsid w:val="00866388"/>
    <w:rsid w:val="00886FE6"/>
    <w:rsid w:val="00887A8E"/>
    <w:rsid w:val="008A0863"/>
    <w:rsid w:val="008B5858"/>
    <w:rsid w:val="008C47FC"/>
    <w:rsid w:val="008D11F2"/>
    <w:rsid w:val="008D544B"/>
    <w:rsid w:val="008E3FB3"/>
    <w:rsid w:val="008F78DF"/>
    <w:rsid w:val="0090133C"/>
    <w:rsid w:val="009039A1"/>
    <w:rsid w:val="009059B3"/>
    <w:rsid w:val="0091054B"/>
    <w:rsid w:val="00910822"/>
    <w:rsid w:val="009207BF"/>
    <w:rsid w:val="009274A0"/>
    <w:rsid w:val="00935A82"/>
    <w:rsid w:val="009478C9"/>
    <w:rsid w:val="00956E34"/>
    <w:rsid w:val="009637D9"/>
    <w:rsid w:val="00967AAE"/>
    <w:rsid w:val="00970611"/>
    <w:rsid w:val="009729E3"/>
    <w:rsid w:val="00974472"/>
    <w:rsid w:val="009835C0"/>
    <w:rsid w:val="00984D24"/>
    <w:rsid w:val="00986D5E"/>
    <w:rsid w:val="00991A35"/>
    <w:rsid w:val="009B1244"/>
    <w:rsid w:val="009B31A9"/>
    <w:rsid w:val="009B6753"/>
    <w:rsid w:val="009C1225"/>
    <w:rsid w:val="009C1DE5"/>
    <w:rsid w:val="009D0CE7"/>
    <w:rsid w:val="009D33FC"/>
    <w:rsid w:val="009E7B58"/>
    <w:rsid w:val="009F7682"/>
    <w:rsid w:val="00A0118D"/>
    <w:rsid w:val="00A10ADA"/>
    <w:rsid w:val="00A11F8D"/>
    <w:rsid w:val="00A1532E"/>
    <w:rsid w:val="00A45A00"/>
    <w:rsid w:val="00A51FB7"/>
    <w:rsid w:val="00A5431F"/>
    <w:rsid w:val="00A55F0E"/>
    <w:rsid w:val="00A61AE5"/>
    <w:rsid w:val="00A83494"/>
    <w:rsid w:val="00A90915"/>
    <w:rsid w:val="00A94F43"/>
    <w:rsid w:val="00AA0A02"/>
    <w:rsid w:val="00AA57B5"/>
    <w:rsid w:val="00AB32D7"/>
    <w:rsid w:val="00AB34AE"/>
    <w:rsid w:val="00AB655D"/>
    <w:rsid w:val="00AC4E9D"/>
    <w:rsid w:val="00AD3627"/>
    <w:rsid w:val="00AD406B"/>
    <w:rsid w:val="00AF4F21"/>
    <w:rsid w:val="00AF7F6D"/>
    <w:rsid w:val="00B028AE"/>
    <w:rsid w:val="00B043BB"/>
    <w:rsid w:val="00B05E4B"/>
    <w:rsid w:val="00B13CE0"/>
    <w:rsid w:val="00B22D62"/>
    <w:rsid w:val="00B61017"/>
    <w:rsid w:val="00B84447"/>
    <w:rsid w:val="00B930B2"/>
    <w:rsid w:val="00B96DD1"/>
    <w:rsid w:val="00BA27AA"/>
    <w:rsid w:val="00BA7D02"/>
    <w:rsid w:val="00BB2E09"/>
    <w:rsid w:val="00BC35D3"/>
    <w:rsid w:val="00BC6C3A"/>
    <w:rsid w:val="00BD33C8"/>
    <w:rsid w:val="00BD6E09"/>
    <w:rsid w:val="00BE5043"/>
    <w:rsid w:val="00BE72C9"/>
    <w:rsid w:val="00BF756C"/>
    <w:rsid w:val="00C026F5"/>
    <w:rsid w:val="00C14B1A"/>
    <w:rsid w:val="00C15BF8"/>
    <w:rsid w:val="00C230D9"/>
    <w:rsid w:val="00C23BC7"/>
    <w:rsid w:val="00C26E63"/>
    <w:rsid w:val="00C434ED"/>
    <w:rsid w:val="00C4378B"/>
    <w:rsid w:val="00C61871"/>
    <w:rsid w:val="00C654D2"/>
    <w:rsid w:val="00C8146B"/>
    <w:rsid w:val="00C848C8"/>
    <w:rsid w:val="00C86308"/>
    <w:rsid w:val="00C87448"/>
    <w:rsid w:val="00CB5643"/>
    <w:rsid w:val="00CB6846"/>
    <w:rsid w:val="00CC16E7"/>
    <w:rsid w:val="00CC3AA2"/>
    <w:rsid w:val="00CC5FC0"/>
    <w:rsid w:val="00CC6868"/>
    <w:rsid w:val="00CC789A"/>
    <w:rsid w:val="00CD72FA"/>
    <w:rsid w:val="00CD7562"/>
    <w:rsid w:val="00CE1121"/>
    <w:rsid w:val="00CE7C79"/>
    <w:rsid w:val="00CF21D2"/>
    <w:rsid w:val="00D0333F"/>
    <w:rsid w:val="00D04444"/>
    <w:rsid w:val="00D25FF7"/>
    <w:rsid w:val="00D46073"/>
    <w:rsid w:val="00D57B62"/>
    <w:rsid w:val="00D6246E"/>
    <w:rsid w:val="00D62D82"/>
    <w:rsid w:val="00D65617"/>
    <w:rsid w:val="00D80F28"/>
    <w:rsid w:val="00D84F2B"/>
    <w:rsid w:val="00D867B4"/>
    <w:rsid w:val="00DA111E"/>
    <w:rsid w:val="00DA2B9F"/>
    <w:rsid w:val="00DC2A7B"/>
    <w:rsid w:val="00DC6EA4"/>
    <w:rsid w:val="00DD1E93"/>
    <w:rsid w:val="00DD6BDE"/>
    <w:rsid w:val="00DE0ADA"/>
    <w:rsid w:val="00DE0E9B"/>
    <w:rsid w:val="00DF565B"/>
    <w:rsid w:val="00E02DFA"/>
    <w:rsid w:val="00E13478"/>
    <w:rsid w:val="00E177A3"/>
    <w:rsid w:val="00E21B62"/>
    <w:rsid w:val="00E23C16"/>
    <w:rsid w:val="00E26B51"/>
    <w:rsid w:val="00E32B3B"/>
    <w:rsid w:val="00E411B1"/>
    <w:rsid w:val="00E47E20"/>
    <w:rsid w:val="00E47F05"/>
    <w:rsid w:val="00E60B3C"/>
    <w:rsid w:val="00E725D7"/>
    <w:rsid w:val="00E82137"/>
    <w:rsid w:val="00E82E8F"/>
    <w:rsid w:val="00E85677"/>
    <w:rsid w:val="00E92568"/>
    <w:rsid w:val="00E93D06"/>
    <w:rsid w:val="00EB1B45"/>
    <w:rsid w:val="00EC57D7"/>
    <w:rsid w:val="00ED0314"/>
    <w:rsid w:val="00ED7F2C"/>
    <w:rsid w:val="00EE0FD0"/>
    <w:rsid w:val="00EE1622"/>
    <w:rsid w:val="00EE36F8"/>
    <w:rsid w:val="00EF120D"/>
    <w:rsid w:val="00F01225"/>
    <w:rsid w:val="00F04D40"/>
    <w:rsid w:val="00F15A51"/>
    <w:rsid w:val="00F36070"/>
    <w:rsid w:val="00F429DE"/>
    <w:rsid w:val="00F42AEE"/>
    <w:rsid w:val="00F47BC3"/>
    <w:rsid w:val="00F63E1F"/>
    <w:rsid w:val="00F66656"/>
    <w:rsid w:val="00F67578"/>
    <w:rsid w:val="00F7074B"/>
    <w:rsid w:val="00F716F9"/>
    <w:rsid w:val="00F726EF"/>
    <w:rsid w:val="00F72D5D"/>
    <w:rsid w:val="00F734A6"/>
    <w:rsid w:val="00F9259F"/>
    <w:rsid w:val="00FB195B"/>
    <w:rsid w:val="00FB2548"/>
    <w:rsid w:val="00FC5477"/>
    <w:rsid w:val="00FD70B5"/>
    <w:rsid w:val="00FE3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B083"/>
  <w15:docId w15:val="{E2C5065C-EB87-40FC-AB85-BB11A302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B9F"/>
    <w:pPr>
      <w:jc w:val="both"/>
    </w:pPr>
    <w:rPr>
      <w:rFonts w:ascii="Times New Roman" w:eastAsia="Calibri"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2B9F"/>
    <w:pPr>
      <w:ind w:left="720"/>
      <w:contextualSpacing/>
    </w:pPr>
  </w:style>
  <w:style w:type="paragraph" w:styleId="NormalnyWeb">
    <w:name w:val="Normal (Web)"/>
    <w:basedOn w:val="Normalny"/>
    <w:uiPriority w:val="99"/>
    <w:semiHidden/>
    <w:unhideWhenUsed/>
    <w:rsid w:val="00DA2B9F"/>
    <w:pPr>
      <w:spacing w:before="100" w:beforeAutospacing="1" w:after="100" w:afterAutospacing="1" w:line="240" w:lineRule="auto"/>
      <w:jc w:val="left"/>
    </w:pPr>
    <w:rPr>
      <w:rFonts w:eastAsiaTheme="minorEastAsia"/>
      <w:sz w:val="24"/>
      <w:szCs w:val="24"/>
      <w:lang w:eastAsia="pl-PL"/>
    </w:rPr>
  </w:style>
  <w:style w:type="paragraph" w:styleId="Nagwek">
    <w:name w:val="header"/>
    <w:basedOn w:val="Normalny"/>
    <w:link w:val="NagwekZnak"/>
    <w:uiPriority w:val="99"/>
    <w:semiHidden/>
    <w:unhideWhenUsed/>
    <w:rsid w:val="005E5B6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E5B6C"/>
    <w:rPr>
      <w:rFonts w:ascii="Times New Roman" w:eastAsia="Calibri" w:hAnsi="Times New Roman" w:cs="Times New Roman"/>
      <w:sz w:val="28"/>
      <w:szCs w:val="28"/>
    </w:rPr>
  </w:style>
  <w:style w:type="paragraph" w:styleId="Stopka">
    <w:name w:val="footer"/>
    <w:basedOn w:val="Normalny"/>
    <w:link w:val="StopkaZnak"/>
    <w:uiPriority w:val="99"/>
    <w:unhideWhenUsed/>
    <w:rsid w:val="005E5B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B6C"/>
    <w:rPr>
      <w:rFonts w:ascii="Times New Roman" w:eastAsia="Calibri" w:hAnsi="Times New Roman" w:cs="Times New Roman"/>
      <w:sz w:val="28"/>
      <w:szCs w:val="28"/>
    </w:rPr>
  </w:style>
  <w:style w:type="paragraph" w:styleId="Tekstprzypisudolnego">
    <w:name w:val="footnote text"/>
    <w:basedOn w:val="Normalny"/>
    <w:link w:val="TekstprzypisudolnegoZnak"/>
    <w:uiPriority w:val="99"/>
    <w:semiHidden/>
    <w:unhideWhenUsed/>
    <w:rsid w:val="00A834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3494"/>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A83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5398">
      <w:bodyDiv w:val="1"/>
      <w:marLeft w:val="0"/>
      <w:marRight w:val="0"/>
      <w:marTop w:val="0"/>
      <w:marBottom w:val="0"/>
      <w:divBdr>
        <w:top w:val="none" w:sz="0" w:space="0" w:color="auto"/>
        <w:left w:val="none" w:sz="0" w:space="0" w:color="auto"/>
        <w:bottom w:val="none" w:sz="0" w:space="0" w:color="auto"/>
        <w:right w:val="none" w:sz="0" w:space="0" w:color="auto"/>
      </w:divBdr>
    </w:div>
    <w:div w:id="952173555">
      <w:bodyDiv w:val="1"/>
      <w:marLeft w:val="0"/>
      <w:marRight w:val="0"/>
      <w:marTop w:val="0"/>
      <w:marBottom w:val="0"/>
      <w:divBdr>
        <w:top w:val="none" w:sz="0" w:space="0" w:color="auto"/>
        <w:left w:val="none" w:sz="0" w:space="0" w:color="auto"/>
        <w:bottom w:val="none" w:sz="0" w:space="0" w:color="auto"/>
        <w:right w:val="none" w:sz="0" w:space="0" w:color="auto"/>
      </w:divBdr>
    </w:div>
    <w:div w:id="14657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07F5-5651-427C-AA22-9B24DC6E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900</Words>
  <Characters>5402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Agnieszka Zawisza</cp:lastModifiedBy>
  <cp:revision>54</cp:revision>
  <cp:lastPrinted>2020-02-21T12:02:00Z</cp:lastPrinted>
  <dcterms:created xsi:type="dcterms:W3CDTF">2020-07-03T08:04:00Z</dcterms:created>
  <dcterms:modified xsi:type="dcterms:W3CDTF">2020-07-03T10:51:00Z</dcterms:modified>
</cp:coreProperties>
</file>