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9F" w:rsidRPr="00BF34CA" w:rsidRDefault="00DA2B9F" w:rsidP="00DA2B9F">
      <w:pPr>
        <w:spacing w:after="0" w:line="240" w:lineRule="auto"/>
        <w:ind w:left="18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P</w:t>
      </w:r>
      <w:r w:rsidRPr="0031096C">
        <w:rPr>
          <w:bCs/>
          <w:sz w:val="24"/>
          <w:szCs w:val="24"/>
        </w:rPr>
        <w:t>rojekt</w:t>
      </w:r>
    </w:p>
    <w:p w:rsidR="00DA2B9F" w:rsidRDefault="00DA2B9F" w:rsidP="00DA2B9F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:rsidR="00DA2B9F" w:rsidRPr="002038AC" w:rsidRDefault="006D54E6" w:rsidP="00DA2B9F">
      <w:pPr>
        <w:spacing w:after="0" w:line="240" w:lineRule="auto"/>
        <w:ind w:left="1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Protokół nr 7</w:t>
      </w:r>
      <w:r w:rsidR="00DA2B9F">
        <w:rPr>
          <w:b/>
          <w:sz w:val="25"/>
          <w:szCs w:val="25"/>
        </w:rPr>
        <w:t>/19</w:t>
      </w:r>
    </w:p>
    <w:p w:rsidR="00DA2B9F" w:rsidRPr="002038AC" w:rsidRDefault="00DA2B9F" w:rsidP="00DA2B9F">
      <w:pPr>
        <w:spacing w:after="0" w:line="240" w:lineRule="auto"/>
        <w:jc w:val="center"/>
        <w:rPr>
          <w:b/>
          <w:sz w:val="25"/>
          <w:szCs w:val="25"/>
        </w:rPr>
      </w:pPr>
      <w:r w:rsidRPr="002038AC">
        <w:rPr>
          <w:b/>
          <w:sz w:val="25"/>
          <w:szCs w:val="25"/>
        </w:rPr>
        <w:t xml:space="preserve"> Z posiedzenia Komisji Finansów</w:t>
      </w:r>
    </w:p>
    <w:p w:rsidR="00DA2B9F" w:rsidRPr="002038AC" w:rsidRDefault="006D54E6" w:rsidP="00DA2B9F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z dnia 21 p</w:t>
      </w:r>
      <w:r w:rsidR="0054046A">
        <w:rPr>
          <w:sz w:val="25"/>
          <w:szCs w:val="25"/>
        </w:rPr>
        <w:t>a</w:t>
      </w:r>
      <w:r w:rsidR="00C14B1A">
        <w:rPr>
          <w:sz w:val="25"/>
          <w:szCs w:val="25"/>
        </w:rPr>
        <w:t>ź</w:t>
      </w:r>
      <w:r>
        <w:rPr>
          <w:sz w:val="25"/>
          <w:szCs w:val="25"/>
        </w:rPr>
        <w:t>dziernika</w:t>
      </w:r>
      <w:r w:rsidR="0054046A">
        <w:rPr>
          <w:sz w:val="25"/>
          <w:szCs w:val="25"/>
        </w:rPr>
        <w:t xml:space="preserve"> </w:t>
      </w:r>
      <w:r w:rsidR="00DA2B9F">
        <w:rPr>
          <w:sz w:val="25"/>
          <w:szCs w:val="25"/>
        </w:rPr>
        <w:t xml:space="preserve"> 2019</w:t>
      </w:r>
      <w:r w:rsidR="00DA2B9F" w:rsidRPr="002038AC">
        <w:rPr>
          <w:sz w:val="25"/>
          <w:szCs w:val="25"/>
        </w:rPr>
        <w:t xml:space="preserve"> r.</w:t>
      </w:r>
    </w:p>
    <w:p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:rsidR="00DA2B9F" w:rsidRPr="00BF34CA" w:rsidRDefault="00DA2B9F" w:rsidP="00DA2B9F">
      <w:pPr>
        <w:jc w:val="left"/>
        <w:rPr>
          <w:b/>
          <w:bCs/>
          <w:sz w:val="24"/>
          <w:szCs w:val="24"/>
        </w:rPr>
      </w:pPr>
      <w:r w:rsidRPr="00BF34CA">
        <w:rPr>
          <w:b/>
          <w:bCs/>
          <w:sz w:val="24"/>
          <w:szCs w:val="24"/>
        </w:rPr>
        <w:t>G</w:t>
      </w:r>
      <w:r w:rsidR="0054046A">
        <w:rPr>
          <w:b/>
          <w:bCs/>
          <w:sz w:val="24"/>
          <w:szCs w:val="24"/>
        </w:rPr>
        <w:t>odz. 9</w:t>
      </w:r>
      <w:r>
        <w:rPr>
          <w:b/>
          <w:bCs/>
          <w:sz w:val="24"/>
          <w:szCs w:val="24"/>
        </w:rPr>
        <w:t>:00</w:t>
      </w:r>
    </w:p>
    <w:p w:rsidR="00DA2B9F" w:rsidRPr="00467E6E" w:rsidRDefault="00DA2B9F" w:rsidP="00DA2B9F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  <w:r>
        <w:rPr>
          <w:b/>
          <w:sz w:val="24"/>
          <w:szCs w:val="24"/>
        </w:rPr>
        <w:t xml:space="preserve"> </w:t>
      </w:r>
      <w:r w:rsidRPr="005A26C4">
        <w:rPr>
          <w:b/>
          <w:bCs/>
          <w:sz w:val="24"/>
          <w:szCs w:val="24"/>
        </w:rPr>
        <w:t>Otwarcie posiedzenia, stwierdzenie quorum.</w:t>
      </w:r>
    </w:p>
    <w:p w:rsidR="00DA2B9F" w:rsidRPr="00745A84" w:rsidRDefault="00DA2B9F" w:rsidP="00DA2B9F">
      <w:pPr>
        <w:spacing w:after="0"/>
        <w:rPr>
          <w:b/>
          <w:bCs/>
          <w:sz w:val="24"/>
          <w:szCs w:val="24"/>
          <w:u w:val="single"/>
        </w:rPr>
      </w:pPr>
    </w:p>
    <w:p w:rsidR="00DA2B9F" w:rsidRDefault="00DA2B9F" w:rsidP="00DA2B9F">
      <w:pPr>
        <w:spacing w:after="0"/>
        <w:rPr>
          <w:sz w:val="24"/>
          <w:szCs w:val="24"/>
        </w:rPr>
      </w:pPr>
      <w:r w:rsidRPr="00745A84">
        <w:rPr>
          <w:sz w:val="24"/>
          <w:szCs w:val="24"/>
          <w:u w:val="single"/>
        </w:rPr>
        <w:t>Przewodniczący Komisji P. Maciąg</w:t>
      </w:r>
      <w:r>
        <w:rPr>
          <w:sz w:val="24"/>
          <w:szCs w:val="24"/>
        </w:rPr>
        <w:t xml:space="preserve"> – otworzył posiedzenie, powitał radnych, oraz gości. Na podstawie listy obecności (zał. nr 1) przewodniczący, stwierdził, że na stan 12 c</w:t>
      </w:r>
      <w:r w:rsidR="000C018F">
        <w:rPr>
          <w:sz w:val="24"/>
          <w:szCs w:val="24"/>
        </w:rPr>
        <w:t>złonków komisji obecnych jest 8</w:t>
      </w:r>
      <w:r>
        <w:rPr>
          <w:sz w:val="24"/>
          <w:szCs w:val="24"/>
        </w:rPr>
        <w:t>, co stanowi odpowiednie quorum do podejmowania prawomocnych decyzji komisji. Nieobecni ra</w:t>
      </w:r>
      <w:r w:rsidR="000C018F">
        <w:rPr>
          <w:sz w:val="24"/>
          <w:szCs w:val="24"/>
        </w:rPr>
        <w:t>dni to: A. Pniewski, I. Dykiert, M. Łapeciński, J. Prokop.</w:t>
      </w:r>
    </w:p>
    <w:p w:rsidR="00DA2B9F" w:rsidRPr="001E1131" w:rsidRDefault="00DA2B9F" w:rsidP="00DA2B9F">
      <w:pPr>
        <w:spacing w:after="0"/>
        <w:rPr>
          <w:sz w:val="24"/>
          <w:szCs w:val="24"/>
        </w:rPr>
      </w:pPr>
    </w:p>
    <w:p w:rsidR="00DA2B9F" w:rsidRDefault="00DA2B9F" w:rsidP="00DA2B9F">
      <w:pPr>
        <w:spacing w:after="0"/>
        <w:rPr>
          <w:b/>
          <w:bCs/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:rsidR="00DA2B9F" w:rsidRPr="00A400F9" w:rsidRDefault="00DA2B9F" w:rsidP="00DA2B9F">
      <w:pPr>
        <w:spacing w:after="0"/>
        <w:rPr>
          <w:b/>
          <w:bCs/>
          <w:sz w:val="24"/>
          <w:szCs w:val="24"/>
        </w:rPr>
      </w:pPr>
    </w:p>
    <w:p w:rsidR="00DA2B9F" w:rsidRDefault="00DA2B9F" w:rsidP="00DA2B9F">
      <w:pPr>
        <w:spacing w:after="0"/>
        <w:ind w:left="360" w:hanging="360"/>
        <w:rPr>
          <w:i/>
          <w:iCs/>
          <w:sz w:val="24"/>
          <w:szCs w:val="24"/>
        </w:rPr>
      </w:pPr>
      <w:r w:rsidRPr="00BE651D">
        <w:rPr>
          <w:i/>
          <w:iCs/>
          <w:sz w:val="24"/>
          <w:szCs w:val="24"/>
        </w:rPr>
        <w:t>Projekt porządku posiedzenia stanowi zał. nr 2</w:t>
      </w:r>
      <w:r>
        <w:rPr>
          <w:i/>
          <w:iCs/>
          <w:sz w:val="24"/>
          <w:szCs w:val="24"/>
        </w:rPr>
        <w:t>.</w:t>
      </w:r>
      <w:r w:rsidRPr="00BE651D">
        <w:rPr>
          <w:i/>
          <w:iCs/>
          <w:sz w:val="24"/>
          <w:szCs w:val="24"/>
        </w:rPr>
        <w:t xml:space="preserve"> </w:t>
      </w:r>
    </w:p>
    <w:p w:rsidR="0054046A" w:rsidRDefault="0054046A" w:rsidP="0054046A">
      <w:pPr>
        <w:spacing w:after="0"/>
        <w:rPr>
          <w:sz w:val="24"/>
          <w:szCs w:val="24"/>
          <w:u w:val="single"/>
        </w:rPr>
      </w:pPr>
    </w:p>
    <w:p w:rsidR="0054046A" w:rsidRDefault="0054046A" w:rsidP="0054046A">
      <w:pPr>
        <w:spacing w:after="0"/>
        <w:rPr>
          <w:sz w:val="24"/>
          <w:szCs w:val="24"/>
        </w:rPr>
      </w:pPr>
      <w:r w:rsidRPr="001E40B5">
        <w:rPr>
          <w:sz w:val="24"/>
          <w:szCs w:val="24"/>
          <w:u w:val="single"/>
        </w:rPr>
        <w:t>Starosta S. Stępień</w:t>
      </w:r>
      <w:r w:rsidRPr="001E40B5">
        <w:rPr>
          <w:sz w:val="24"/>
          <w:szCs w:val="24"/>
        </w:rPr>
        <w:t xml:space="preserve"> – zaproponował wprowadzenie do porządku obrad projekt uchwały </w:t>
      </w:r>
      <w:r>
        <w:rPr>
          <w:sz w:val="24"/>
          <w:szCs w:val="24"/>
        </w:rPr>
        <w:t xml:space="preserve">                        </w:t>
      </w:r>
      <w:r w:rsidR="00650007" w:rsidRPr="00650007">
        <w:rPr>
          <w:sz w:val="24"/>
          <w:szCs w:val="24"/>
        </w:rPr>
        <w:t>w sprawie zmiany statutu Szpitala Powiatowego w Pyrzycach (proj. nr 54)</w:t>
      </w:r>
      <w:r w:rsidR="00650007">
        <w:rPr>
          <w:sz w:val="24"/>
          <w:szCs w:val="24"/>
        </w:rPr>
        <w:t>.</w:t>
      </w:r>
    </w:p>
    <w:p w:rsidR="0054046A" w:rsidRPr="001E40B5" w:rsidRDefault="0054046A" w:rsidP="0054046A">
      <w:pPr>
        <w:spacing w:after="0"/>
        <w:rPr>
          <w:sz w:val="24"/>
          <w:szCs w:val="24"/>
        </w:rPr>
      </w:pPr>
    </w:p>
    <w:p w:rsidR="0054046A" w:rsidRDefault="0054046A" w:rsidP="0054046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Proponowaną zmianę do porządku obrad </w:t>
      </w:r>
      <w:r w:rsidRPr="00452A1B">
        <w:rPr>
          <w:i/>
          <w:sz w:val="24"/>
          <w:szCs w:val="24"/>
        </w:rPr>
        <w:t xml:space="preserve">przyjęto w głosowaniu: </w:t>
      </w:r>
      <w:r w:rsidR="00650007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</w:t>
      </w:r>
      <w:r w:rsidRPr="00452A1B">
        <w:rPr>
          <w:i/>
          <w:sz w:val="24"/>
          <w:szCs w:val="24"/>
        </w:rPr>
        <w:t xml:space="preserve">za, 0 przeciw, </w:t>
      </w:r>
      <w:r>
        <w:rPr>
          <w:i/>
          <w:sz w:val="24"/>
          <w:szCs w:val="24"/>
        </w:rPr>
        <w:t xml:space="preserve">                   </w:t>
      </w:r>
      <w:r w:rsidRPr="00452A1B">
        <w:rPr>
          <w:i/>
          <w:sz w:val="24"/>
          <w:szCs w:val="24"/>
        </w:rPr>
        <w:t>0 wstrzymujących się.</w:t>
      </w:r>
    </w:p>
    <w:p w:rsidR="0054046A" w:rsidRDefault="0054046A" w:rsidP="0054046A">
      <w:pPr>
        <w:spacing w:after="0"/>
        <w:rPr>
          <w:iCs/>
          <w:sz w:val="24"/>
          <w:szCs w:val="24"/>
        </w:rPr>
      </w:pPr>
    </w:p>
    <w:p w:rsidR="0054046A" w:rsidRPr="00822A74" w:rsidRDefault="0054046A" w:rsidP="0054046A">
      <w:pPr>
        <w:spacing w:after="0"/>
        <w:rPr>
          <w:i/>
          <w:iCs/>
          <w:sz w:val="24"/>
          <w:szCs w:val="24"/>
        </w:rPr>
      </w:pPr>
      <w:r w:rsidRPr="00822A74">
        <w:rPr>
          <w:i/>
          <w:iCs/>
          <w:sz w:val="24"/>
          <w:szCs w:val="24"/>
        </w:rPr>
        <w:t>Por</w:t>
      </w:r>
      <w:r>
        <w:rPr>
          <w:i/>
          <w:iCs/>
          <w:sz w:val="24"/>
          <w:szCs w:val="24"/>
        </w:rPr>
        <w:t>ządek posiedzenia wraz ze zmianą</w:t>
      </w:r>
      <w:r w:rsidRPr="00822A74">
        <w:rPr>
          <w:i/>
          <w:iCs/>
          <w:sz w:val="24"/>
          <w:szCs w:val="24"/>
        </w:rPr>
        <w:t xml:space="preserve"> przyjęto w głosowaniu: </w:t>
      </w:r>
      <w:r w:rsidR="00650007">
        <w:rPr>
          <w:i/>
          <w:iCs/>
          <w:sz w:val="24"/>
          <w:szCs w:val="24"/>
        </w:rPr>
        <w:t>8</w:t>
      </w:r>
      <w:r w:rsidRPr="00822A74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br/>
      </w:r>
      <w:r w:rsidRPr="00822A74">
        <w:rPr>
          <w:i/>
          <w:iCs/>
          <w:sz w:val="24"/>
          <w:szCs w:val="24"/>
        </w:rPr>
        <w:t>0 wstrzymujących się.</w:t>
      </w:r>
    </w:p>
    <w:p w:rsidR="0054046A" w:rsidRPr="00FF501B" w:rsidRDefault="0054046A" w:rsidP="00B84447">
      <w:pPr>
        <w:spacing w:after="0"/>
        <w:rPr>
          <w:i/>
          <w:iCs/>
          <w:sz w:val="24"/>
          <w:szCs w:val="24"/>
        </w:rPr>
      </w:pPr>
    </w:p>
    <w:p w:rsidR="009478C9" w:rsidRDefault="009478C9" w:rsidP="006B52F6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  <w:r w:rsidR="003846D0">
        <w:rPr>
          <w:b/>
          <w:bCs/>
          <w:sz w:val="24"/>
          <w:szCs w:val="24"/>
        </w:rPr>
        <w:t>Przyjęcie protokołu nr 6/19 z dnia 24 września</w:t>
      </w:r>
      <w:r>
        <w:rPr>
          <w:b/>
          <w:bCs/>
          <w:sz w:val="24"/>
          <w:szCs w:val="24"/>
        </w:rPr>
        <w:t xml:space="preserve"> 2019 r.</w:t>
      </w:r>
    </w:p>
    <w:p w:rsidR="009478C9" w:rsidRPr="00D906F1" w:rsidRDefault="009478C9" w:rsidP="009478C9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:rsidR="009478C9" w:rsidRPr="00FB32E8" w:rsidRDefault="00604A18" w:rsidP="009478C9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W/w </w:t>
      </w:r>
      <w:r w:rsidR="009478C9" w:rsidRPr="00FB32E8">
        <w:rPr>
          <w:i/>
          <w:sz w:val="24"/>
          <w:szCs w:val="24"/>
        </w:rPr>
        <w:t xml:space="preserve">protokół przyjęto </w:t>
      </w:r>
      <w:r w:rsidR="00650007">
        <w:rPr>
          <w:i/>
          <w:sz w:val="24"/>
          <w:szCs w:val="24"/>
        </w:rPr>
        <w:t>w głosowaniu: 8</w:t>
      </w:r>
      <w:r w:rsidR="0030436E">
        <w:rPr>
          <w:i/>
          <w:sz w:val="24"/>
          <w:szCs w:val="24"/>
        </w:rPr>
        <w:t xml:space="preserve"> </w:t>
      </w:r>
      <w:r w:rsidR="009478C9" w:rsidRPr="00FB32E8">
        <w:rPr>
          <w:i/>
          <w:sz w:val="24"/>
          <w:szCs w:val="24"/>
        </w:rPr>
        <w:t>za, 0 przeciw, 0 wstrzymujących się</w:t>
      </w:r>
      <w:r w:rsidR="009478C9" w:rsidRPr="00FB32E8">
        <w:rPr>
          <w:i/>
          <w:iCs/>
          <w:sz w:val="24"/>
          <w:szCs w:val="24"/>
        </w:rPr>
        <w:t>.</w:t>
      </w:r>
    </w:p>
    <w:p w:rsidR="009478C9" w:rsidRDefault="009478C9" w:rsidP="00DA2B9F">
      <w:pPr>
        <w:spacing w:after="0"/>
        <w:rPr>
          <w:i/>
          <w:iCs/>
          <w:sz w:val="24"/>
          <w:szCs w:val="24"/>
        </w:rPr>
      </w:pPr>
    </w:p>
    <w:p w:rsidR="009478C9" w:rsidRDefault="009478C9" w:rsidP="009478C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  <w:r w:rsidR="006B52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Wydanie opinii sprawach:</w:t>
      </w:r>
    </w:p>
    <w:p w:rsidR="006B52F6" w:rsidRDefault="006B52F6" w:rsidP="009478C9">
      <w:pPr>
        <w:spacing w:after="0"/>
        <w:rPr>
          <w:b/>
          <w:bCs/>
          <w:sz w:val="24"/>
          <w:szCs w:val="24"/>
        </w:rPr>
      </w:pPr>
    </w:p>
    <w:p w:rsidR="001D0F72" w:rsidRDefault="001D0F72" w:rsidP="001D0F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 </w:t>
      </w:r>
      <w:r w:rsidRPr="001D0F72">
        <w:rPr>
          <w:sz w:val="24"/>
          <w:szCs w:val="24"/>
        </w:rPr>
        <w:t>Ocena przygotowań do zimowego oraz letniego utrzymania dróg oraz sprawozdanie z przeprowadzonych prac, remontów i inwestycji.</w:t>
      </w:r>
    </w:p>
    <w:p w:rsidR="001D0F72" w:rsidRDefault="001D0F72" w:rsidP="001D0F72">
      <w:pPr>
        <w:spacing w:after="0"/>
        <w:rPr>
          <w:sz w:val="24"/>
          <w:szCs w:val="24"/>
        </w:rPr>
      </w:pPr>
    </w:p>
    <w:p w:rsidR="001D0F72" w:rsidRDefault="001D0F72" w:rsidP="001D0F72">
      <w:pPr>
        <w:spacing w:after="0"/>
        <w:rPr>
          <w:sz w:val="24"/>
          <w:szCs w:val="24"/>
        </w:rPr>
      </w:pPr>
      <w:r w:rsidRPr="001D0F72">
        <w:rPr>
          <w:sz w:val="24"/>
          <w:szCs w:val="24"/>
          <w:u w:val="single"/>
        </w:rPr>
        <w:t>Radny M. Kibała</w:t>
      </w:r>
      <w:r>
        <w:rPr>
          <w:sz w:val="24"/>
          <w:szCs w:val="24"/>
        </w:rPr>
        <w:t xml:space="preserve"> – poinformował jakie inwestycje </w:t>
      </w:r>
      <w:r w:rsidR="00CD7562">
        <w:rPr>
          <w:sz w:val="24"/>
          <w:szCs w:val="24"/>
        </w:rPr>
        <w:t xml:space="preserve"> zostały wykonane: przebudowa drogi powiatowej Koszewo – Dębica – Warnice, chodnik w Chabowie oraz remont drogi w Kosinie.</w:t>
      </w:r>
      <w:r>
        <w:rPr>
          <w:sz w:val="24"/>
          <w:szCs w:val="24"/>
        </w:rPr>
        <w:t xml:space="preserve"> jakie zakończone i jakie są w planach.</w:t>
      </w:r>
      <w:r w:rsidR="00CD7562">
        <w:rPr>
          <w:sz w:val="24"/>
          <w:szCs w:val="24"/>
        </w:rPr>
        <w:t xml:space="preserve"> Ogłoszono przetarg na przebudowę ul. Staromiejskiej, dokończenie inwestycji w Nowielinie. Trwają prace nad dokumentacją na </w:t>
      </w:r>
      <w:r w:rsidR="006B366D">
        <w:rPr>
          <w:sz w:val="24"/>
          <w:szCs w:val="24"/>
        </w:rPr>
        <w:t>przebudowę mostu na rzece Płoni</w:t>
      </w:r>
      <w:r w:rsidR="00CD7562">
        <w:rPr>
          <w:sz w:val="24"/>
          <w:szCs w:val="24"/>
        </w:rPr>
        <w:t xml:space="preserve"> na Kanale Przywodzie.</w:t>
      </w:r>
      <w:r w:rsidR="00EE0FD0">
        <w:rPr>
          <w:sz w:val="24"/>
          <w:szCs w:val="24"/>
        </w:rPr>
        <w:t xml:space="preserve"> Poinformował również o zimowym utrzymaniu dróg.</w:t>
      </w:r>
    </w:p>
    <w:p w:rsidR="0062759B" w:rsidRDefault="0062759B" w:rsidP="001D0F72">
      <w:pPr>
        <w:spacing w:after="0"/>
        <w:rPr>
          <w:sz w:val="24"/>
          <w:szCs w:val="24"/>
        </w:rPr>
      </w:pPr>
    </w:p>
    <w:p w:rsidR="0062759B" w:rsidRPr="00822A74" w:rsidRDefault="0062759B" w:rsidP="0062759B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Opinię pozytywną </w:t>
      </w:r>
      <w:r w:rsidRPr="00822A74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8</w:t>
      </w:r>
      <w:r w:rsidRPr="00822A74">
        <w:rPr>
          <w:i/>
          <w:iCs/>
          <w:sz w:val="24"/>
          <w:szCs w:val="24"/>
        </w:rPr>
        <w:t xml:space="preserve"> za, 0 przeciw, 0 wstrzymujących się.</w:t>
      </w:r>
    </w:p>
    <w:p w:rsidR="001D0F72" w:rsidRDefault="001D0F72" w:rsidP="001D0F72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1D0F72">
        <w:rPr>
          <w:b/>
          <w:sz w:val="24"/>
          <w:szCs w:val="24"/>
        </w:rPr>
        <w:t>4.2</w:t>
      </w:r>
      <w:r w:rsidRPr="001D0F72">
        <w:rPr>
          <w:sz w:val="24"/>
          <w:szCs w:val="24"/>
        </w:rPr>
        <w:t xml:space="preserve"> Projekt uchwały w sprawie zmian w budżecie powiatu na rok 2019 oraz zmiany budżetu powiatu na rok 2019 (proj. nr 49).</w:t>
      </w:r>
    </w:p>
    <w:p w:rsidR="0062759B" w:rsidRPr="0062759B" w:rsidRDefault="0062759B" w:rsidP="0062759B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822A74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8</w:t>
      </w:r>
      <w:r w:rsidRPr="00822A74">
        <w:rPr>
          <w:i/>
          <w:iCs/>
          <w:sz w:val="24"/>
          <w:szCs w:val="24"/>
        </w:rPr>
        <w:t xml:space="preserve"> za, 0 przeciw, 0 wstrzymujących się.</w:t>
      </w:r>
    </w:p>
    <w:p w:rsidR="001D0F72" w:rsidRDefault="00F36070" w:rsidP="001D0F72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Skarbnik A. </w:t>
      </w:r>
      <w:proofErr w:type="spellStart"/>
      <w:r w:rsidR="00CD7562" w:rsidRPr="00EE0FD0">
        <w:rPr>
          <w:sz w:val="24"/>
          <w:szCs w:val="24"/>
          <w:u w:val="single"/>
        </w:rPr>
        <w:t>Wabiński</w:t>
      </w:r>
      <w:proofErr w:type="spellEnd"/>
      <w:r w:rsidR="00EE0FD0">
        <w:rPr>
          <w:sz w:val="24"/>
          <w:szCs w:val="24"/>
        </w:rPr>
        <w:t xml:space="preserve"> – </w:t>
      </w:r>
      <w:r w:rsidR="00435EA7">
        <w:rPr>
          <w:sz w:val="24"/>
          <w:szCs w:val="24"/>
        </w:rPr>
        <w:t>przedstawił w/w projekt uchwały.</w:t>
      </w:r>
    </w:p>
    <w:p w:rsidR="00435EA7" w:rsidRDefault="00435EA7" w:rsidP="00435E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1D0F7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3 </w:t>
      </w:r>
      <w:r w:rsidRPr="00435EA7">
        <w:rPr>
          <w:sz w:val="24"/>
          <w:szCs w:val="24"/>
        </w:rPr>
        <w:t>Projekt uchwały w sprawie uchwalenia zmiany wieloletniej prognozy finansowej Powiatu Pyrzyckiego na lata 2019-2026 (proj. nr 50).</w:t>
      </w:r>
    </w:p>
    <w:p w:rsidR="0062759B" w:rsidRPr="0062759B" w:rsidRDefault="0062759B" w:rsidP="0062759B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822A74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8</w:t>
      </w:r>
      <w:r w:rsidRPr="00822A74">
        <w:rPr>
          <w:i/>
          <w:iCs/>
          <w:sz w:val="24"/>
          <w:szCs w:val="24"/>
        </w:rPr>
        <w:t xml:space="preserve"> za, 0 przeciw, 0 wstrzymujących się.</w:t>
      </w:r>
    </w:p>
    <w:p w:rsidR="00435EA7" w:rsidRDefault="00435EA7" w:rsidP="00435E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EE0FD0">
        <w:rPr>
          <w:sz w:val="24"/>
          <w:szCs w:val="24"/>
          <w:u w:val="single"/>
        </w:rPr>
        <w:t xml:space="preserve">Skarbnik A. </w:t>
      </w:r>
      <w:proofErr w:type="spellStart"/>
      <w:r w:rsidRPr="00EE0FD0">
        <w:rPr>
          <w:sz w:val="24"/>
          <w:szCs w:val="24"/>
          <w:u w:val="single"/>
        </w:rPr>
        <w:t>Wabiński</w:t>
      </w:r>
      <w:proofErr w:type="spellEnd"/>
      <w:r>
        <w:rPr>
          <w:sz w:val="24"/>
          <w:szCs w:val="24"/>
        </w:rPr>
        <w:t xml:space="preserve"> – przedstawił w/w projekt uchwały.</w:t>
      </w:r>
    </w:p>
    <w:p w:rsidR="00435EA7" w:rsidRDefault="00435EA7" w:rsidP="00435EA7">
      <w:pPr>
        <w:spacing w:after="0"/>
        <w:rPr>
          <w:sz w:val="24"/>
          <w:szCs w:val="24"/>
        </w:rPr>
      </w:pPr>
      <w:r w:rsidRPr="00435EA7">
        <w:rPr>
          <w:b/>
          <w:sz w:val="24"/>
          <w:szCs w:val="24"/>
        </w:rPr>
        <w:t>4.4</w:t>
      </w:r>
      <w:r>
        <w:rPr>
          <w:sz w:val="24"/>
          <w:szCs w:val="24"/>
        </w:rPr>
        <w:t xml:space="preserve"> Projekt uchwały</w:t>
      </w:r>
      <w:r w:rsidRPr="00650007">
        <w:rPr>
          <w:sz w:val="24"/>
          <w:szCs w:val="24"/>
        </w:rPr>
        <w:t xml:space="preserve"> sprawie zmiany statutu Szpitala Powiatowego w Pyrzycach (proj. nr 54)</w:t>
      </w:r>
      <w:r>
        <w:rPr>
          <w:sz w:val="24"/>
          <w:szCs w:val="24"/>
        </w:rPr>
        <w:t>.</w:t>
      </w:r>
    </w:p>
    <w:p w:rsidR="00435EA7" w:rsidRDefault="00435EA7" w:rsidP="00435EA7">
      <w:pPr>
        <w:spacing w:after="0"/>
        <w:rPr>
          <w:sz w:val="24"/>
          <w:szCs w:val="24"/>
        </w:rPr>
      </w:pPr>
    </w:p>
    <w:p w:rsidR="00435EA7" w:rsidRPr="001E40B5" w:rsidRDefault="00435EA7" w:rsidP="00435EA7">
      <w:pPr>
        <w:spacing w:after="0"/>
        <w:rPr>
          <w:sz w:val="24"/>
          <w:szCs w:val="24"/>
        </w:rPr>
      </w:pPr>
      <w:r w:rsidRPr="00435EA7">
        <w:rPr>
          <w:sz w:val="24"/>
          <w:szCs w:val="24"/>
          <w:u w:val="single"/>
        </w:rPr>
        <w:t>P.O Dyrektora Szpitala Powiatowego w Pyrzycach M. Przybylski</w:t>
      </w:r>
      <w:r>
        <w:rPr>
          <w:sz w:val="24"/>
          <w:szCs w:val="24"/>
        </w:rPr>
        <w:t xml:space="preserve"> – poinformował, iż </w:t>
      </w:r>
      <w:r w:rsidR="0071433D">
        <w:rPr>
          <w:sz w:val="24"/>
          <w:szCs w:val="24"/>
        </w:rPr>
        <w:t>projekt został przygotowany, gdyż NFZ będzie ogłaszał konkurs na poradnie internistyczne chorób wewnętrznych  na terenie województwa zachodniopomorskiego dlatego potrzebna jest zmiana w statucie umożliwiająca staranie się o aplikowanie o uruchomienie takiej poradni Pyrzy</w:t>
      </w:r>
      <w:r w:rsidR="00D6246E">
        <w:rPr>
          <w:sz w:val="24"/>
          <w:szCs w:val="24"/>
        </w:rPr>
        <w:t>cach.</w:t>
      </w:r>
    </w:p>
    <w:p w:rsidR="00D6246E" w:rsidRDefault="00581AD0" w:rsidP="00D6246E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581AD0">
        <w:rPr>
          <w:sz w:val="24"/>
          <w:szCs w:val="24"/>
          <w:u w:val="single"/>
        </w:rPr>
        <w:t>Rady W. Tołoczko</w:t>
      </w:r>
      <w:r>
        <w:rPr>
          <w:sz w:val="24"/>
          <w:szCs w:val="24"/>
        </w:rPr>
        <w:t xml:space="preserve"> – zapytał</w:t>
      </w:r>
      <w:r w:rsidR="00D6246E">
        <w:rPr>
          <w:sz w:val="24"/>
          <w:szCs w:val="24"/>
        </w:rPr>
        <w:t>, czy będą potrzebne</w:t>
      </w:r>
      <w:r>
        <w:rPr>
          <w:sz w:val="24"/>
          <w:szCs w:val="24"/>
        </w:rPr>
        <w:t xml:space="preserve"> środki </w:t>
      </w:r>
      <w:r w:rsidR="00D6246E">
        <w:rPr>
          <w:sz w:val="24"/>
          <w:szCs w:val="24"/>
        </w:rPr>
        <w:t>finansowe</w:t>
      </w:r>
      <w:r>
        <w:rPr>
          <w:sz w:val="24"/>
          <w:szCs w:val="24"/>
        </w:rPr>
        <w:t xml:space="preserve"> je</w:t>
      </w:r>
      <w:r w:rsidR="00D6246E">
        <w:rPr>
          <w:sz w:val="24"/>
          <w:szCs w:val="24"/>
        </w:rPr>
        <w:t>śli</w:t>
      </w:r>
      <w:r>
        <w:rPr>
          <w:sz w:val="24"/>
          <w:szCs w:val="24"/>
        </w:rPr>
        <w:t xml:space="preserve"> t</w:t>
      </w:r>
      <w:r w:rsidR="00D6246E">
        <w:rPr>
          <w:sz w:val="24"/>
          <w:szCs w:val="24"/>
        </w:rPr>
        <w:t xml:space="preserve">aka </w:t>
      </w:r>
      <w:r>
        <w:rPr>
          <w:sz w:val="24"/>
          <w:szCs w:val="24"/>
        </w:rPr>
        <w:t>por</w:t>
      </w:r>
      <w:r w:rsidR="00D6246E">
        <w:rPr>
          <w:sz w:val="24"/>
          <w:szCs w:val="24"/>
        </w:rPr>
        <w:t>a</w:t>
      </w:r>
      <w:r>
        <w:rPr>
          <w:sz w:val="24"/>
          <w:szCs w:val="24"/>
        </w:rPr>
        <w:t>dnia zostanie uruchomiona</w:t>
      </w:r>
      <w:r w:rsidR="00D6246E">
        <w:rPr>
          <w:sz w:val="24"/>
          <w:szCs w:val="24"/>
        </w:rPr>
        <w:t>?</w:t>
      </w:r>
    </w:p>
    <w:p w:rsidR="00B15571" w:rsidRDefault="00D6246E" w:rsidP="00D6246E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435EA7">
        <w:rPr>
          <w:sz w:val="24"/>
          <w:szCs w:val="24"/>
          <w:u w:val="single"/>
        </w:rPr>
        <w:t>P.O Dyrektora Szpitala Powiatowego w Pyrzycach M. Przybylski</w:t>
      </w:r>
      <w:r>
        <w:rPr>
          <w:sz w:val="24"/>
          <w:szCs w:val="24"/>
        </w:rPr>
        <w:t xml:space="preserve"> – poinformował, iż wszystkie szczegóły będą sprecyzowane w ogłoszonym konkursie przez NFZ, patrzą</w:t>
      </w:r>
      <w:r w:rsidR="0062759B">
        <w:rPr>
          <w:sz w:val="24"/>
          <w:szCs w:val="24"/>
        </w:rPr>
        <w:t>c</w:t>
      </w:r>
      <w:r>
        <w:rPr>
          <w:sz w:val="24"/>
          <w:szCs w:val="24"/>
        </w:rPr>
        <w:t xml:space="preserve"> na założenie ogóln</w:t>
      </w:r>
      <w:r w:rsidR="0062759B">
        <w:rPr>
          <w:sz w:val="24"/>
          <w:szCs w:val="24"/>
        </w:rPr>
        <w:t>e</w:t>
      </w:r>
      <w:r>
        <w:rPr>
          <w:sz w:val="24"/>
          <w:szCs w:val="24"/>
        </w:rPr>
        <w:t xml:space="preserve"> jest szansa, że wycena świadczeń będzie korzystna do </w:t>
      </w:r>
      <w:r w:rsidR="0062759B">
        <w:rPr>
          <w:sz w:val="24"/>
          <w:szCs w:val="24"/>
        </w:rPr>
        <w:t>szpitala</w:t>
      </w:r>
      <w:r>
        <w:rPr>
          <w:sz w:val="24"/>
          <w:szCs w:val="24"/>
        </w:rPr>
        <w:t xml:space="preserve"> i będzie przychód, będzie wówczas </w:t>
      </w:r>
      <w:r w:rsidR="0062759B">
        <w:rPr>
          <w:sz w:val="24"/>
          <w:szCs w:val="24"/>
        </w:rPr>
        <w:t xml:space="preserve">podpisana </w:t>
      </w:r>
      <w:r>
        <w:rPr>
          <w:sz w:val="24"/>
          <w:szCs w:val="24"/>
        </w:rPr>
        <w:t>umo</w:t>
      </w:r>
      <w:r w:rsidR="00095929">
        <w:rPr>
          <w:sz w:val="24"/>
          <w:szCs w:val="24"/>
        </w:rPr>
        <w:t>wa z lekarzem, który będzie taką poradnię</w:t>
      </w:r>
    </w:p>
    <w:p w:rsidR="00C03FFB" w:rsidRDefault="00C03FFB" w:rsidP="00D6246E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</w:p>
    <w:p w:rsidR="00D6246E" w:rsidRDefault="00D6246E" w:rsidP="00D6246E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obsług</w:t>
      </w:r>
      <w:r w:rsidR="0062759B">
        <w:rPr>
          <w:sz w:val="24"/>
          <w:szCs w:val="24"/>
        </w:rPr>
        <w:t>iwał. Warunki techniczne, pomieszczenie, sprzęt są przygotowane.</w:t>
      </w:r>
    </w:p>
    <w:p w:rsidR="0062759B" w:rsidRPr="00822A74" w:rsidRDefault="0062759B" w:rsidP="0062759B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822A74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8</w:t>
      </w:r>
      <w:r w:rsidRPr="00822A74">
        <w:rPr>
          <w:i/>
          <w:iCs/>
          <w:sz w:val="24"/>
          <w:szCs w:val="24"/>
        </w:rPr>
        <w:t xml:space="preserve"> za, 0 przeciw, 0 wstrzymujących się.</w:t>
      </w:r>
    </w:p>
    <w:p w:rsidR="0062759B" w:rsidRDefault="0062759B" w:rsidP="0062759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Ad. 5</w:t>
      </w:r>
      <w:r w:rsidRPr="0062759B">
        <w:t xml:space="preserve"> </w:t>
      </w:r>
      <w:r w:rsidRPr="006B52F6">
        <w:rPr>
          <w:b/>
          <w:sz w:val="24"/>
          <w:szCs w:val="24"/>
        </w:rPr>
        <w:t>Zapoznanie z materiałami sesyjnymi:</w:t>
      </w:r>
    </w:p>
    <w:p w:rsidR="0062759B" w:rsidRDefault="0062759B" w:rsidP="0062759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62759B">
        <w:rPr>
          <w:sz w:val="24"/>
          <w:szCs w:val="24"/>
          <w:u w:val="single"/>
        </w:rPr>
        <w:t>Radna E. Gąsiorowska- Nawój</w:t>
      </w:r>
      <w:r>
        <w:rPr>
          <w:sz w:val="24"/>
          <w:szCs w:val="24"/>
        </w:rPr>
        <w:t xml:space="preserve"> </w:t>
      </w:r>
      <w:r w:rsidRPr="0062759B">
        <w:rPr>
          <w:sz w:val="24"/>
          <w:szCs w:val="24"/>
        </w:rPr>
        <w:t>– poinformowała o działaniach na rzecz kultury, ochrony zabytków i opieki nad zabytkami.</w:t>
      </w:r>
    </w:p>
    <w:p w:rsidR="00B61017" w:rsidRPr="006B52F6" w:rsidRDefault="006F77DB" w:rsidP="006B52F6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Starosta S. Stę</w:t>
      </w:r>
      <w:r w:rsidR="0062759B" w:rsidRPr="0062759B">
        <w:rPr>
          <w:sz w:val="24"/>
          <w:szCs w:val="24"/>
          <w:u w:val="single"/>
        </w:rPr>
        <w:t>pień</w:t>
      </w:r>
      <w:r w:rsidR="0062759B">
        <w:rPr>
          <w:sz w:val="24"/>
          <w:szCs w:val="24"/>
        </w:rPr>
        <w:t xml:space="preserve"> – poinformował</w:t>
      </w:r>
      <w:r>
        <w:rPr>
          <w:sz w:val="24"/>
          <w:szCs w:val="24"/>
        </w:rPr>
        <w:t>, iż nastąpiła zmiana w wynagrodzeniach nauczycieli, wychowawca klasy dodatkowo 300 zł, nauczyciel stażysta 100 zł.</w:t>
      </w:r>
    </w:p>
    <w:p w:rsidR="005845D1" w:rsidRPr="006B52F6" w:rsidRDefault="005845D1" w:rsidP="005845D1">
      <w:pPr>
        <w:spacing w:after="0"/>
        <w:rPr>
          <w:b/>
          <w:bCs/>
          <w:sz w:val="24"/>
          <w:szCs w:val="24"/>
        </w:rPr>
      </w:pPr>
      <w:r w:rsidRPr="00C7029A">
        <w:rPr>
          <w:b/>
          <w:bCs/>
          <w:sz w:val="24"/>
          <w:szCs w:val="24"/>
        </w:rPr>
        <w:t xml:space="preserve">Ad. </w:t>
      </w:r>
      <w:r>
        <w:rPr>
          <w:b/>
          <w:bCs/>
          <w:sz w:val="24"/>
          <w:szCs w:val="24"/>
        </w:rPr>
        <w:t>6</w:t>
      </w:r>
      <w:r w:rsidR="006B52F6">
        <w:rPr>
          <w:b/>
          <w:bCs/>
          <w:sz w:val="24"/>
          <w:szCs w:val="24"/>
        </w:rPr>
        <w:t xml:space="preserve"> </w:t>
      </w:r>
      <w:r w:rsidRPr="00977FE2">
        <w:rPr>
          <w:b/>
          <w:sz w:val="24"/>
          <w:szCs w:val="24"/>
        </w:rPr>
        <w:t>Wolne wnioski.</w:t>
      </w:r>
    </w:p>
    <w:p w:rsidR="005845D1" w:rsidRDefault="005845D1" w:rsidP="005845D1">
      <w:pPr>
        <w:spacing w:after="0"/>
        <w:rPr>
          <w:b/>
          <w:sz w:val="24"/>
          <w:szCs w:val="24"/>
        </w:rPr>
      </w:pPr>
    </w:p>
    <w:p w:rsidR="005845D1" w:rsidRDefault="005845D1" w:rsidP="005845D1">
      <w:pPr>
        <w:spacing w:after="0"/>
        <w:rPr>
          <w:sz w:val="24"/>
          <w:szCs w:val="24"/>
        </w:rPr>
      </w:pPr>
      <w:r>
        <w:rPr>
          <w:sz w:val="24"/>
          <w:szCs w:val="24"/>
        </w:rPr>
        <w:t>Brak wniosków.</w:t>
      </w:r>
    </w:p>
    <w:p w:rsidR="005845D1" w:rsidRDefault="005845D1" w:rsidP="005845D1">
      <w:pPr>
        <w:spacing w:after="0"/>
        <w:rPr>
          <w:b/>
          <w:sz w:val="24"/>
          <w:szCs w:val="24"/>
        </w:rPr>
      </w:pPr>
    </w:p>
    <w:p w:rsidR="005845D1" w:rsidRDefault="005845D1" w:rsidP="005845D1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 7</w:t>
      </w:r>
      <w:r w:rsidR="006B52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Zamknięcie posiedzenia.</w:t>
      </w:r>
    </w:p>
    <w:p w:rsidR="005845D1" w:rsidRPr="0014345E" w:rsidRDefault="005845D1" w:rsidP="005845D1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>
        <w:rPr>
          <w:sz w:val="24"/>
          <w:szCs w:val="24"/>
        </w:rPr>
        <w:t xml:space="preserve">Przewodniczący komisji </w:t>
      </w:r>
      <w:r w:rsidRPr="008A0863">
        <w:rPr>
          <w:sz w:val="24"/>
          <w:szCs w:val="24"/>
        </w:rPr>
        <w:t>P. Maciąg</w:t>
      </w:r>
      <w:r w:rsidR="004F3228">
        <w:rPr>
          <w:sz w:val="24"/>
          <w:szCs w:val="24"/>
        </w:rPr>
        <w:t xml:space="preserve"> </w:t>
      </w:r>
      <w:r>
        <w:rPr>
          <w:sz w:val="24"/>
          <w:szCs w:val="24"/>
        </w:rPr>
        <w:t>dziękując obecnym za przybycie zamknął posiedzenie komisji.</w:t>
      </w:r>
    </w:p>
    <w:p w:rsidR="00BA7D02" w:rsidRDefault="00BA7D02" w:rsidP="005845D1">
      <w:pPr>
        <w:spacing w:line="240" w:lineRule="auto"/>
        <w:rPr>
          <w:b/>
          <w:bCs/>
          <w:sz w:val="24"/>
          <w:szCs w:val="24"/>
        </w:rPr>
      </w:pPr>
    </w:p>
    <w:p w:rsidR="005845D1" w:rsidRPr="002A171C" w:rsidRDefault="006B52F6" w:rsidP="005845D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9.17</w:t>
      </w:r>
    </w:p>
    <w:p w:rsidR="005845D1" w:rsidRDefault="005845D1" w:rsidP="005845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:rsidR="005845D1" w:rsidRDefault="005845D1" w:rsidP="005845D1">
      <w:pPr>
        <w:spacing w:line="240" w:lineRule="auto"/>
        <w:rPr>
          <w:i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Zawisza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5845D1" w:rsidRDefault="005845D1" w:rsidP="005845D1">
      <w:pPr>
        <w:spacing w:line="240" w:lineRule="auto"/>
        <w:rPr>
          <w:i/>
        </w:rPr>
      </w:pPr>
    </w:p>
    <w:p w:rsidR="005845D1" w:rsidRPr="000E5BE4" w:rsidRDefault="005845D1" w:rsidP="005845D1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  <w:sz w:val="24"/>
          <w:szCs w:val="24"/>
        </w:rPr>
        <w:t>PRZEWODNICZĄCY</w:t>
      </w:r>
      <w:r w:rsidRPr="000E5BE4">
        <w:rPr>
          <w:i/>
          <w:sz w:val="24"/>
          <w:szCs w:val="24"/>
        </w:rPr>
        <w:t xml:space="preserve">KOMISJI </w:t>
      </w:r>
    </w:p>
    <w:p w:rsidR="005845D1" w:rsidRPr="000E5BE4" w:rsidRDefault="005845D1" w:rsidP="005845D1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  <w:t xml:space="preserve">  </w:t>
      </w:r>
      <w:r w:rsidR="005E5B6C">
        <w:rPr>
          <w:i/>
          <w:sz w:val="24"/>
          <w:szCs w:val="24"/>
        </w:rPr>
        <w:t xml:space="preserve">   </w:t>
      </w:r>
      <w:r w:rsidR="0025622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PRZEMYSŁAW MACIĄG</w:t>
      </w:r>
    </w:p>
    <w:p w:rsidR="00C4378B" w:rsidRPr="00074149" w:rsidRDefault="00C4378B" w:rsidP="00074149">
      <w:pPr>
        <w:spacing w:after="0"/>
        <w:ind w:hanging="720"/>
        <w:rPr>
          <w:bCs/>
          <w:sz w:val="24"/>
          <w:szCs w:val="24"/>
        </w:rPr>
      </w:pPr>
    </w:p>
    <w:sectPr w:rsidR="00C4378B" w:rsidRPr="00074149" w:rsidSect="004226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5D" w:rsidRDefault="001A3B5D" w:rsidP="005E5B6C">
      <w:pPr>
        <w:spacing w:after="0" w:line="240" w:lineRule="auto"/>
      </w:pPr>
      <w:r>
        <w:separator/>
      </w:r>
    </w:p>
  </w:endnote>
  <w:endnote w:type="continuationSeparator" w:id="0">
    <w:p w:rsidR="001A3B5D" w:rsidRDefault="001A3B5D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3821"/>
      <w:docPartObj>
        <w:docPartGallery w:val="Page Numbers (Bottom of Page)"/>
        <w:docPartUnique/>
      </w:docPartObj>
    </w:sdtPr>
    <w:sdtContent>
      <w:p w:rsidR="0062759B" w:rsidRDefault="00293CD0">
        <w:pPr>
          <w:pStyle w:val="Stopka"/>
          <w:jc w:val="right"/>
        </w:pPr>
        <w:fldSimple w:instr=" PAGE   \* MERGEFORMAT ">
          <w:r w:rsidR="00C03FFB">
            <w:rPr>
              <w:noProof/>
            </w:rPr>
            <w:t>3</w:t>
          </w:r>
        </w:fldSimple>
      </w:p>
    </w:sdtContent>
  </w:sdt>
  <w:p w:rsidR="0062759B" w:rsidRDefault="006275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5D" w:rsidRDefault="001A3B5D" w:rsidP="005E5B6C">
      <w:pPr>
        <w:spacing w:after="0" w:line="240" w:lineRule="auto"/>
      </w:pPr>
      <w:r>
        <w:separator/>
      </w:r>
    </w:p>
  </w:footnote>
  <w:footnote w:type="continuationSeparator" w:id="0">
    <w:p w:rsidR="001A3B5D" w:rsidRDefault="001A3B5D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B9F"/>
    <w:rsid w:val="000112E6"/>
    <w:rsid w:val="000507C2"/>
    <w:rsid w:val="0005547C"/>
    <w:rsid w:val="00074149"/>
    <w:rsid w:val="0008107B"/>
    <w:rsid w:val="0008282E"/>
    <w:rsid w:val="00083A35"/>
    <w:rsid w:val="00095929"/>
    <w:rsid w:val="000C018F"/>
    <w:rsid w:val="000C1F1D"/>
    <w:rsid w:val="001A082D"/>
    <w:rsid w:val="001A3B5D"/>
    <w:rsid w:val="001B42DC"/>
    <w:rsid w:val="001D0F72"/>
    <w:rsid w:val="002302FA"/>
    <w:rsid w:val="00241F3A"/>
    <w:rsid w:val="00256223"/>
    <w:rsid w:val="0026688B"/>
    <w:rsid w:val="002712DB"/>
    <w:rsid w:val="00293CD0"/>
    <w:rsid w:val="002A53D4"/>
    <w:rsid w:val="0030436E"/>
    <w:rsid w:val="003270CA"/>
    <w:rsid w:val="003846D0"/>
    <w:rsid w:val="0039166B"/>
    <w:rsid w:val="003C31ED"/>
    <w:rsid w:val="003D2ACD"/>
    <w:rsid w:val="00422611"/>
    <w:rsid w:val="00435EA7"/>
    <w:rsid w:val="004417EF"/>
    <w:rsid w:val="004F3228"/>
    <w:rsid w:val="00511851"/>
    <w:rsid w:val="0054046A"/>
    <w:rsid w:val="0054066E"/>
    <w:rsid w:val="005467C4"/>
    <w:rsid w:val="00581AD0"/>
    <w:rsid w:val="005845D1"/>
    <w:rsid w:val="005E248F"/>
    <w:rsid w:val="005E5B6C"/>
    <w:rsid w:val="00604A18"/>
    <w:rsid w:val="00621D07"/>
    <w:rsid w:val="0062759B"/>
    <w:rsid w:val="00650007"/>
    <w:rsid w:val="00692967"/>
    <w:rsid w:val="006B366D"/>
    <w:rsid w:val="006B52F6"/>
    <w:rsid w:val="006D29A0"/>
    <w:rsid w:val="006D54E6"/>
    <w:rsid w:val="006F77DB"/>
    <w:rsid w:val="0071433D"/>
    <w:rsid w:val="00831ACA"/>
    <w:rsid w:val="00831C32"/>
    <w:rsid w:val="00851E71"/>
    <w:rsid w:val="008A0863"/>
    <w:rsid w:val="008F78DF"/>
    <w:rsid w:val="009039A1"/>
    <w:rsid w:val="00910822"/>
    <w:rsid w:val="009478C9"/>
    <w:rsid w:val="00956E34"/>
    <w:rsid w:val="00974472"/>
    <w:rsid w:val="00984D24"/>
    <w:rsid w:val="00991A35"/>
    <w:rsid w:val="009B31A9"/>
    <w:rsid w:val="009D33FC"/>
    <w:rsid w:val="009E7B58"/>
    <w:rsid w:val="009F7682"/>
    <w:rsid w:val="00A11F8D"/>
    <w:rsid w:val="00A51FB7"/>
    <w:rsid w:val="00A5431F"/>
    <w:rsid w:val="00AD3627"/>
    <w:rsid w:val="00AD406B"/>
    <w:rsid w:val="00B028AE"/>
    <w:rsid w:val="00B05E4B"/>
    <w:rsid w:val="00B13CE0"/>
    <w:rsid w:val="00B15571"/>
    <w:rsid w:val="00B22D62"/>
    <w:rsid w:val="00B61017"/>
    <w:rsid w:val="00B84447"/>
    <w:rsid w:val="00B96DD1"/>
    <w:rsid w:val="00BA7D02"/>
    <w:rsid w:val="00BC35D3"/>
    <w:rsid w:val="00BD6E09"/>
    <w:rsid w:val="00BF756C"/>
    <w:rsid w:val="00C026F5"/>
    <w:rsid w:val="00C03FFB"/>
    <w:rsid w:val="00C14B1A"/>
    <w:rsid w:val="00C15BF8"/>
    <w:rsid w:val="00C230D9"/>
    <w:rsid w:val="00C26E63"/>
    <w:rsid w:val="00C4378B"/>
    <w:rsid w:val="00C8146B"/>
    <w:rsid w:val="00C86308"/>
    <w:rsid w:val="00C87448"/>
    <w:rsid w:val="00CC16E7"/>
    <w:rsid w:val="00CC5FC0"/>
    <w:rsid w:val="00CC6868"/>
    <w:rsid w:val="00CD7562"/>
    <w:rsid w:val="00CF21D2"/>
    <w:rsid w:val="00D46073"/>
    <w:rsid w:val="00D57B62"/>
    <w:rsid w:val="00D6246E"/>
    <w:rsid w:val="00DA2B9F"/>
    <w:rsid w:val="00DC6EA4"/>
    <w:rsid w:val="00DD6BDE"/>
    <w:rsid w:val="00DE0E9B"/>
    <w:rsid w:val="00E13478"/>
    <w:rsid w:val="00E177A3"/>
    <w:rsid w:val="00E21B62"/>
    <w:rsid w:val="00E47E20"/>
    <w:rsid w:val="00E47F05"/>
    <w:rsid w:val="00E60B3C"/>
    <w:rsid w:val="00EB1B45"/>
    <w:rsid w:val="00EC57D7"/>
    <w:rsid w:val="00EE0FD0"/>
    <w:rsid w:val="00EE36F8"/>
    <w:rsid w:val="00F01225"/>
    <w:rsid w:val="00F36070"/>
    <w:rsid w:val="00F47BC3"/>
    <w:rsid w:val="00F734A6"/>
    <w:rsid w:val="00FB2548"/>
    <w:rsid w:val="00FC5477"/>
    <w:rsid w:val="00F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25</cp:revision>
  <cp:lastPrinted>2019-10-17T07:13:00Z</cp:lastPrinted>
  <dcterms:created xsi:type="dcterms:W3CDTF">2019-11-04T11:08:00Z</dcterms:created>
  <dcterms:modified xsi:type="dcterms:W3CDTF">2019-11-27T06:15:00Z</dcterms:modified>
</cp:coreProperties>
</file>