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9F" w:rsidRPr="00BF34CA" w:rsidRDefault="00DA2B9F" w:rsidP="00DA2B9F">
      <w:pPr>
        <w:spacing w:after="0" w:line="240" w:lineRule="auto"/>
        <w:ind w:left="180"/>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974472">
        <w:rPr>
          <w:bCs/>
          <w:sz w:val="24"/>
          <w:szCs w:val="24"/>
        </w:rPr>
        <w:tab/>
      </w:r>
      <w:r w:rsidR="00974472">
        <w:rPr>
          <w:bCs/>
          <w:sz w:val="24"/>
          <w:szCs w:val="24"/>
        </w:rPr>
        <w:tab/>
      </w:r>
      <w:r w:rsidR="00974472">
        <w:rPr>
          <w:bCs/>
          <w:sz w:val="24"/>
          <w:szCs w:val="24"/>
        </w:rPr>
        <w:tab/>
      </w:r>
      <w:r w:rsidR="00974472">
        <w:rPr>
          <w:bCs/>
          <w:sz w:val="24"/>
          <w:szCs w:val="24"/>
        </w:rPr>
        <w:tab/>
      </w:r>
      <w:r w:rsidR="00974472">
        <w:rPr>
          <w:bCs/>
          <w:sz w:val="24"/>
          <w:szCs w:val="24"/>
        </w:rPr>
        <w:tab/>
      </w:r>
      <w:r>
        <w:rPr>
          <w:bCs/>
          <w:sz w:val="24"/>
          <w:szCs w:val="24"/>
        </w:rPr>
        <w:t xml:space="preserve">   P</w:t>
      </w:r>
      <w:r w:rsidRPr="0031096C">
        <w:rPr>
          <w:bCs/>
          <w:sz w:val="24"/>
          <w:szCs w:val="24"/>
        </w:rPr>
        <w:t>rojekt</w:t>
      </w:r>
    </w:p>
    <w:p w:rsidR="00DA2B9F" w:rsidRDefault="00DA2B9F" w:rsidP="00DA2B9F">
      <w:pPr>
        <w:spacing w:after="0" w:line="240" w:lineRule="auto"/>
        <w:ind w:left="180"/>
        <w:jc w:val="center"/>
        <w:rPr>
          <w:b/>
          <w:sz w:val="24"/>
          <w:szCs w:val="24"/>
        </w:rPr>
      </w:pPr>
    </w:p>
    <w:p w:rsidR="00DA2B9F" w:rsidRPr="002038AC" w:rsidRDefault="00DA2B9F" w:rsidP="00DA2B9F">
      <w:pPr>
        <w:spacing w:after="0" w:line="240" w:lineRule="auto"/>
        <w:ind w:left="180"/>
        <w:jc w:val="center"/>
        <w:rPr>
          <w:b/>
          <w:sz w:val="25"/>
          <w:szCs w:val="25"/>
        </w:rPr>
      </w:pPr>
      <w:r>
        <w:rPr>
          <w:b/>
          <w:sz w:val="25"/>
          <w:szCs w:val="25"/>
        </w:rPr>
        <w:t>Protokół nr 5/19</w:t>
      </w:r>
    </w:p>
    <w:p w:rsidR="00DA2B9F" w:rsidRPr="002038AC" w:rsidRDefault="00DA2B9F" w:rsidP="00DA2B9F">
      <w:pPr>
        <w:spacing w:after="0" w:line="240" w:lineRule="auto"/>
        <w:jc w:val="center"/>
        <w:rPr>
          <w:b/>
          <w:sz w:val="25"/>
          <w:szCs w:val="25"/>
        </w:rPr>
      </w:pPr>
      <w:r w:rsidRPr="002038AC">
        <w:rPr>
          <w:b/>
          <w:sz w:val="25"/>
          <w:szCs w:val="25"/>
        </w:rPr>
        <w:t xml:space="preserve"> Z posiedzenia Komisji Finansów</w:t>
      </w:r>
    </w:p>
    <w:p w:rsidR="00DA2B9F" w:rsidRPr="002038AC" w:rsidRDefault="00DA2B9F" w:rsidP="00DA2B9F">
      <w:pPr>
        <w:spacing w:after="0" w:line="240" w:lineRule="auto"/>
        <w:jc w:val="center"/>
        <w:rPr>
          <w:sz w:val="25"/>
          <w:szCs w:val="25"/>
        </w:rPr>
      </w:pPr>
      <w:r>
        <w:rPr>
          <w:sz w:val="25"/>
          <w:szCs w:val="25"/>
        </w:rPr>
        <w:t>z dnia 25 czerwca 2019</w:t>
      </w:r>
      <w:r w:rsidRPr="002038AC">
        <w:rPr>
          <w:sz w:val="25"/>
          <w:szCs w:val="25"/>
        </w:rPr>
        <w:t xml:space="preserve"> r.</w:t>
      </w:r>
    </w:p>
    <w:p w:rsidR="00DA2B9F" w:rsidRPr="00B12860" w:rsidRDefault="00DA2B9F" w:rsidP="00DA2B9F">
      <w:pPr>
        <w:spacing w:after="0" w:line="240" w:lineRule="auto"/>
        <w:jc w:val="center"/>
        <w:rPr>
          <w:sz w:val="24"/>
          <w:szCs w:val="24"/>
        </w:rPr>
      </w:pPr>
    </w:p>
    <w:p w:rsidR="00DA2B9F" w:rsidRPr="00B12860" w:rsidRDefault="00DA2B9F" w:rsidP="00DA2B9F">
      <w:pPr>
        <w:spacing w:after="0" w:line="240" w:lineRule="auto"/>
        <w:jc w:val="center"/>
        <w:rPr>
          <w:sz w:val="24"/>
          <w:szCs w:val="24"/>
        </w:rPr>
      </w:pPr>
    </w:p>
    <w:p w:rsidR="00DA2B9F" w:rsidRPr="00BF34CA" w:rsidRDefault="00DA2B9F" w:rsidP="00DA2B9F">
      <w:pPr>
        <w:jc w:val="left"/>
        <w:rPr>
          <w:b/>
          <w:bCs/>
          <w:sz w:val="24"/>
          <w:szCs w:val="24"/>
        </w:rPr>
      </w:pPr>
      <w:r w:rsidRPr="00BF34CA">
        <w:rPr>
          <w:b/>
          <w:bCs/>
          <w:sz w:val="24"/>
          <w:szCs w:val="24"/>
        </w:rPr>
        <w:t>G</w:t>
      </w:r>
      <w:r>
        <w:rPr>
          <w:b/>
          <w:bCs/>
          <w:sz w:val="24"/>
          <w:szCs w:val="24"/>
        </w:rPr>
        <w:t>odz. 11:00</w:t>
      </w:r>
    </w:p>
    <w:p w:rsidR="00DA2B9F" w:rsidRDefault="00DA2B9F" w:rsidP="00DA2B9F">
      <w:pPr>
        <w:spacing w:after="0"/>
        <w:rPr>
          <w:b/>
          <w:sz w:val="24"/>
          <w:szCs w:val="24"/>
        </w:rPr>
      </w:pPr>
      <w:r w:rsidRPr="005A26C4">
        <w:rPr>
          <w:b/>
          <w:sz w:val="24"/>
          <w:szCs w:val="24"/>
        </w:rPr>
        <w:t>Ad. 1</w:t>
      </w:r>
      <w:r>
        <w:rPr>
          <w:b/>
          <w:sz w:val="24"/>
          <w:szCs w:val="24"/>
        </w:rPr>
        <w:t xml:space="preserve"> </w:t>
      </w:r>
    </w:p>
    <w:p w:rsidR="00DA2B9F" w:rsidRPr="00467E6E" w:rsidRDefault="00DA2B9F" w:rsidP="00DA2B9F">
      <w:pPr>
        <w:spacing w:after="0"/>
        <w:rPr>
          <w:b/>
          <w:sz w:val="24"/>
          <w:szCs w:val="24"/>
        </w:rPr>
      </w:pPr>
      <w:r w:rsidRPr="005A26C4">
        <w:rPr>
          <w:b/>
          <w:bCs/>
          <w:sz w:val="24"/>
          <w:szCs w:val="24"/>
        </w:rPr>
        <w:t>Otwarcie posiedzenia, stwierdzenie quorum.</w:t>
      </w:r>
    </w:p>
    <w:p w:rsidR="00DA2B9F" w:rsidRPr="00745A84" w:rsidRDefault="00DA2B9F" w:rsidP="00DA2B9F">
      <w:pPr>
        <w:spacing w:after="0"/>
        <w:rPr>
          <w:b/>
          <w:bCs/>
          <w:sz w:val="24"/>
          <w:szCs w:val="24"/>
          <w:u w:val="single"/>
        </w:rPr>
      </w:pPr>
    </w:p>
    <w:p w:rsidR="00DA2B9F" w:rsidRDefault="00DA2B9F" w:rsidP="00DA2B9F">
      <w:pPr>
        <w:spacing w:after="0"/>
        <w:rPr>
          <w:sz w:val="24"/>
          <w:szCs w:val="24"/>
        </w:rPr>
      </w:pPr>
      <w:r w:rsidRPr="00745A84">
        <w:rPr>
          <w:sz w:val="24"/>
          <w:szCs w:val="24"/>
          <w:u w:val="single"/>
        </w:rPr>
        <w:t>Przewodniczący Komisji P. Maciąg</w:t>
      </w:r>
      <w:r>
        <w:rPr>
          <w:sz w:val="24"/>
          <w:szCs w:val="24"/>
        </w:rPr>
        <w:t xml:space="preserve"> – otworzył posiedzenie, powitał radnych, oraz gości. Na podstawie listy obecności (zał. nr 1) przewodniczący, stwierdził, że na stan 12 członków komisji obecnych jest 10, co stanowi odpowiednie quorum do podejmowania prawomocnych decyzji komisji. Nieobecni radni to: A. Pniewski, S. Stępień. </w:t>
      </w:r>
    </w:p>
    <w:p w:rsidR="00DA2B9F" w:rsidRPr="001E1131" w:rsidRDefault="00DA2B9F" w:rsidP="00DA2B9F">
      <w:pPr>
        <w:spacing w:after="0"/>
        <w:rPr>
          <w:sz w:val="24"/>
          <w:szCs w:val="24"/>
        </w:rPr>
      </w:pPr>
    </w:p>
    <w:p w:rsidR="00DA2B9F" w:rsidRDefault="00DA2B9F" w:rsidP="00DA2B9F">
      <w:pPr>
        <w:spacing w:after="0"/>
        <w:rPr>
          <w:b/>
          <w:bCs/>
          <w:sz w:val="24"/>
          <w:szCs w:val="24"/>
        </w:rPr>
      </w:pPr>
      <w:r w:rsidRPr="002920F0">
        <w:rPr>
          <w:b/>
          <w:bCs/>
          <w:sz w:val="24"/>
          <w:szCs w:val="24"/>
        </w:rPr>
        <w:t xml:space="preserve">Ad. 2 </w:t>
      </w:r>
    </w:p>
    <w:p w:rsidR="00DA2B9F" w:rsidRDefault="00DA2B9F" w:rsidP="00DA2B9F">
      <w:pPr>
        <w:spacing w:after="0"/>
        <w:rPr>
          <w:b/>
          <w:bCs/>
          <w:sz w:val="24"/>
          <w:szCs w:val="24"/>
        </w:rPr>
      </w:pPr>
      <w:r w:rsidRPr="00071F72">
        <w:rPr>
          <w:b/>
          <w:bCs/>
          <w:sz w:val="24"/>
          <w:szCs w:val="24"/>
        </w:rPr>
        <w:t>Ustalenie porządku posiedzenia</w:t>
      </w:r>
      <w:r>
        <w:rPr>
          <w:b/>
          <w:bCs/>
          <w:sz w:val="24"/>
          <w:szCs w:val="24"/>
        </w:rPr>
        <w:t>.</w:t>
      </w:r>
    </w:p>
    <w:p w:rsidR="00DA2B9F" w:rsidRPr="00A400F9" w:rsidRDefault="00DA2B9F" w:rsidP="00DA2B9F">
      <w:pPr>
        <w:spacing w:after="0"/>
        <w:rPr>
          <w:b/>
          <w:bCs/>
          <w:sz w:val="24"/>
          <w:szCs w:val="24"/>
        </w:rPr>
      </w:pPr>
    </w:p>
    <w:p w:rsidR="00DA2B9F" w:rsidRDefault="00DA2B9F" w:rsidP="00DA2B9F">
      <w:pPr>
        <w:spacing w:after="0"/>
        <w:ind w:left="360" w:hanging="360"/>
        <w:rPr>
          <w:i/>
          <w:iCs/>
          <w:sz w:val="24"/>
          <w:szCs w:val="24"/>
        </w:rPr>
      </w:pPr>
      <w:r w:rsidRPr="00BE651D">
        <w:rPr>
          <w:i/>
          <w:iCs/>
          <w:sz w:val="24"/>
          <w:szCs w:val="24"/>
        </w:rPr>
        <w:t>Projekt porządku posiedzenia stanowi zał. nr 2</w:t>
      </w:r>
      <w:r>
        <w:rPr>
          <w:i/>
          <w:iCs/>
          <w:sz w:val="24"/>
          <w:szCs w:val="24"/>
        </w:rPr>
        <w:t>.</w:t>
      </w:r>
      <w:r w:rsidRPr="00BE651D">
        <w:rPr>
          <w:i/>
          <w:iCs/>
          <w:sz w:val="24"/>
          <w:szCs w:val="24"/>
        </w:rPr>
        <w:t xml:space="preserve"> </w:t>
      </w:r>
    </w:p>
    <w:p w:rsidR="00DA2B9F" w:rsidRPr="00FF501B" w:rsidRDefault="00DA2B9F" w:rsidP="00DA2B9F">
      <w:pPr>
        <w:spacing w:after="0"/>
        <w:ind w:left="360" w:hanging="360"/>
        <w:rPr>
          <w:i/>
          <w:iCs/>
          <w:sz w:val="24"/>
          <w:szCs w:val="24"/>
        </w:rPr>
      </w:pPr>
    </w:p>
    <w:p w:rsidR="00DA2B9F" w:rsidRDefault="00DA2B9F" w:rsidP="00DA2B9F">
      <w:pPr>
        <w:spacing w:after="0"/>
        <w:rPr>
          <w:sz w:val="24"/>
          <w:szCs w:val="24"/>
        </w:rPr>
      </w:pPr>
      <w:r>
        <w:rPr>
          <w:sz w:val="24"/>
          <w:szCs w:val="24"/>
          <w:u w:val="single"/>
        </w:rPr>
        <w:t>Wicestarosta E. Gąsiorowska-Nawój</w:t>
      </w:r>
      <w:r w:rsidRPr="00B40C3C">
        <w:rPr>
          <w:sz w:val="24"/>
          <w:szCs w:val="24"/>
        </w:rPr>
        <w:t xml:space="preserve"> – zaproponował</w:t>
      </w:r>
      <w:r>
        <w:rPr>
          <w:sz w:val="24"/>
          <w:szCs w:val="24"/>
        </w:rPr>
        <w:t>a</w:t>
      </w:r>
      <w:r w:rsidRPr="00B40C3C">
        <w:rPr>
          <w:sz w:val="24"/>
          <w:szCs w:val="24"/>
        </w:rPr>
        <w:t xml:space="preserve"> wprowadzenie</w:t>
      </w:r>
      <w:r>
        <w:rPr>
          <w:sz w:val="24"/>
          <w:szCs w:val="24"/>
        </w:rPr>
        <w:t xml:space="preserve"> do porządku obrad trzech projektów uchwał:</w:t>
      </w:r>
    </w:p>
    <w:p w:rsidR="00DA2B9F" w:rsidRPr="004F5649" w:rsidRDefault="00DA2B9F" w:rsidP="00DA2B9F">
      <w:pPr>
        <w:pStyle w:val="NormalnyWeb"/>
        <w:numPr>
          <w:ilvl w:val="0"/>
          <w:numId w:val="1"/>
        </w:numPr>
        <w:spacing w:after="240" w:afterAutospacing="0"/>
        <w:jc w:val="both"/>
      </w:pPr>
      <w:r w:rsidRPr="004F5649">
        <w:t>Projekt uchwały o zmianie uchwały w sprawie określenia przystanków komunikacyjnych, których właścicielem lub zarządcą jest Powiat Pyrzycki oraz warunków i zasad korzystania z</w:t>
      </w:r>
      <w:r>
        <w:t xml:space="preserve"> tych przystanków (proj. nr 30). Pkt. 4 </w:t>
      </w:r>
      <w:proofErr w:type="spellStart"/>
      <w:r>
        <w:t>ppkt</w:t>
      </w:r>
      <w:proofErr w:type="spellEnd"/>
      <w:r>
        <w:t>. 2.</w:t>
      </w:r>
    </w:p>
    <w:p w:rsidR="00DA2B9F" w:rsidRPr="004F5649" w:rsidRDefault="00DA2B9F" w:rsidP="00DA2B9F">
      <w:pPr>
        <w:pStyle w:val="Akapitzlist"/>
        <w:numPr>
          <w:ilvl w:val="0"/>
          <w:numId w:val="1"/>
        </w:numPr>
        <w:spacing w:after="0"/>
        <w:rPr>
          <w:sz w:val="24"/>
          <w:szCs w:val="24"/>
        </w:rPr>
      </w:pPr>
      <w:r w:rsidRPr="004F5649">
        <w:rPr>
          <w:sz w:val="24"/>
          <w:szCs w:val="24"/>
        </w:rPr>
        <w:t>Projekt uchwały w sprawie zasad i trybu udzielania z budżetu Powiatu Pyrzyckiego dotacji celowych na realizację zadań z zakresu ochrony środowiska oraz sposobu ich ro</w:t>
      </w:r>
      <w:r>
        <w:rPr>
          <w:sz w:val="24"/>
          <w:szCs w:val="24"/>
        </w:rPr>
        <w:t xml:space="preserve">zliczania (proj. nr 31). Pkt. 4 </w:t>
      </w:r>
      <w:proofErr w:type="spellStart"/>
      <w:r>
        <w:rPr>
          <w:sz w:val="24"/>
          <w:szCs w:val="24"/>
        </w:rPr>
        <w:t>ppkt</w:t>
      </w:r>
      <w:proofErr w:type="spellEnd"/>
      <w:r>
        <w:rPr>
          <w:sz w:val="24"/>
          <w:szCs w:val="24"/>
        </w:rPr>
        <w:t>. 3</w:t>
      </w:r>
      <w:r w:rsidRPr="004F5649">
        <w:rPr>
          <w:sz w:val="24"/>
          <w:szCs w:val="24"/>
        </w:rPr>
        <w:t>.</w:t>
      </w:r>
    </w:p>
    <w:p w:rsidR="00DA2B9F" w:rsidRPr="004F5649" w:rsidRDefault="00DA2B9F" w:rsidP="00DA2B9F">
      <w:pPr>
        <w:pStyle w:val="Akapitzlist"/>
        <w:spacing w:after="0"/>
        <w:rPr>
          <w:sz w:val="24"/>
          <w:szCs w:val="24"/>
        </w:rPr>
      </w:pPr>
    </w:p>
    <w:p w:rsidR="00DA2B9F" w:rsidRDefault="00DA2B9F" w:rsidP="00DA2B9F">
      <w:pPr>
        <w:pStyle w:val="Akapitzlist"/>
        <w:numPr>
          <w:ilvl w:val="0"/>
          <w:numId w:val="1"/>
        </w:numPr>
        <w:spacing w:after="0"/>
        <w:rPr>
          <w:sz w:val="24"/>
          <w:szCs w:val="24"/>
        </w:rPr>
      </w:pPr>
      <w:r w:rsidRPr="004F5649">
        <w:rPr>
          <w:sz w:val="24"/>
          <w:szCs w:val="24"/>
        </w:rPr>
        <w:t>Projekt uchwały w sprawie zmiany budżetu powiatu n</w:t>
      </w:r>
      <w:r>
        <w:rPr>
          <w:sz w:val="24"/>
          <w:szCs w:val="24"/>
        </w:rPr>
        <w:t xml:space="preserve">a rok 2019 (proj. nr 32). Pkt. 4 </w:t>
      </w:r>
      <w:proofErr w:type="spellStart"/>
      <w:r>
        <w:rPr>
          <w:sz w:val="24"/>
          <w:szCs w:val="24"/>
        </w:rPr>
        <w:t>ppkt</w:t>
      </w:r>
      <w:proofErr w:type="spellEnd"/>
      <w:r>
        <w:rPr>
          <w:sz w:val="24"/>
          <w:szCs w:val="24"/>
        </w:rPr>
        <w:t>. 4.</w:t>
      </w:r>
    </w:p>
    <w:p w:rsidR="00DA2B9F" w:rsidRPr="00DA2B9F" w:rsidRDefault="00DA2B9F" w:rsidP="00DA2B9F">
      <w:pPr>
        <w:pStyle w:val="Akapitzlist"/>
        <w:rPr>
          <w:sz w:val="24"/>
          <w:szCs w:val="24"/>
        </w:rPr>
      </w:pPr>
    </w:p>
    <w:p w:rsidR="00DA2B9F" w:rsidRPr="00DF5CC3" w:rsidRDefault="00DA2B9F" w:rsidP="00DA2B9F">
      <w:pPr>
        <w:spacing w:after="0"/>
        <w:rPr>
          <w:sz w:val="24"/>
          <w:szCs w:val="24"/>
        </w:rPr>
      </w:pPr>
      <w:r w:rsidRPr="00DF5CC3">
        <w:rPr>
          <w:sz w:val="24"/>
          <w:szCs w:val="24"/>
          <w:u w:val="single"/>
        </w:rPr>
        <w:t>Radny J. Pawlus</w:t>
      </w:r>
      <w:r w:rsidRPr="004F3228">
        <w:rPr>
          <w:sz w:val="24"/>
          <w:szCs w:val="24"/>
        </w:rPr>
        <w:t xml:space="preserve"> </w:t>
      </w:r>
      <w:r w:rsidRPr="00DF5CC3">
        <w:rPr>
          <w:sz w:val="24"/>
          <w:szCs w:val="24"/>
        </w:rPr>
        <w:t xml:space="preserve">– zaproponował wprowadzenie do porządku obrad </w:t>
      </w:r>
      <w:r>
        <w:rPr>
          <w:sz w:val="24"/>
          <w:szCs w:val="24"/>
        </w:rPr>
        <w:t>p</w:t>
      </w:r>
      <w:r w:rsidRPr="00DF5CC3">
        <w:rPr>
          <w:sz w:val="24"/>
          <w:szCs w:val="24"/>
        </w:rPr>
        <w:t>rojekt uchwały                            w sprawie rozpatrzenia skargi nr 4/19 z dnia 25 kwietnia 2019 r. na działalność Starosty Pyrzyckiego i Zarządu Powiatu Pyrzyckieg</w:t>
      </w:r>
      <w:r>
        <w:rPr>
          <w:sz w:val="24"/>
          <w:szCs w:val="24"/>
        </w:rPr>
        <w:t xml:space="preserve">o (proj. nr 37).  Pkt. 5 </w:t>
      </w:r>
      <w:proofErr w:type="spellStart"/>
      <w:r>
        <w:rPr>
          <w:sz w:val="24"/>
          <w:szCs w:val="24"/>
        </w:rPr>
        <w:t>ppkt</w:t>
      </w:r>
      <w:proofErr w:type="spellEnd"/>
      <w:r>
        <w:rPr>
          <w:sz w:val="24"/>
          <w:szCs w:val="24"/>
        </w:rPr>
        <w:t>. 8</w:t>
      </w:r>
      <w:r w:rsidRPr="00DF5CC3">
        <w:rPr>
          <w:sz w:val="24"/>
          <w:szCs w:val="24"/>
        </w:rPr>
        <w:t>.</w:t>
      </w:r>
    </w:p>
    <w:p w:rsidR="00DA2B9F" w:rsidRPr="004F5649" w:rsidRDefault="00DA2B9F" w:rsidP="00DA2B9F">
      <w:pPr>
        <w:spacing w:after="0"/>
        <w:rPr>
          <w:sz w:val="24"/>
          <w:szCs w:val="24"/>
          <w:u w:val="single"/>
        </w:rPr>
      </w:pPr>
    </w:p>
    <w:p w:rsidR="00DA2B9F" w:rsidRDefault="00DA2B9F" w:rsidP="00DA2B9F">
      <w:pPr>
        <w:spacing w:after="0"/>
        <w:rPr>
          <w:i/>
          <w:sz w:val="24"/>
          <w:szCs w:val="24"/>
        </w:rPr>
      </w:pPr>
      <w:r>
        <w:rPr>
          <w:i/>
          <w:sz w:val="24"/>
          <w:szCs w:val="24"/>
        </w:rPr>
        <w:t xml:space="preserve">Proponowane zmiany do porządku obrad </w:t>
      </w:r>
      <w:r w:rsidRPr="00452A1B">
        <w:rPr>
          <w:i/>
          <w:sz w:val="24"/>
          <w:szCs w:val="24"/>
        </w:rPr>
        <w:t xml:space="preserve">przyjęto w głosowaniu: </w:t>
      </w:r>
      <w:r>
        <w:rPr>
          <w:i/>
          <w:sz w:val="24"/>
          <w:szCs w:val="24"/>
        </w:rPr>
        <w:t xml:space="preserve">10 </w:t>
      </w:r>
      <w:r w:rsidRPr="00452A1B">
        <w:rPr>
          <w:i/>
          <w:sz w:val="24"/>
          <w:szCs w:val="24"/>
        </w:rPr>
        <w:t>za, 0 przeciw, 0 wstrzymujących się.</w:t>
      </w:r>
    </w:p>
    <w:p w:rsidR="00DA2B9F" w:rsidRDefault="00DA2B9F" w:rsidP="00DA2B9F">
      <w:pPr>
        <w:spacing w:after="0"/>
        <w:rPr>
          <w:iCs/>
          <w:sz w:val="24"/>
          <w:szCs w:val="24"/>
        </w:rPr>
      </w:pPr>
    </w:p>
    <w:p w:rsidR="00DA2B9F" w:rsidRDefault="00DA2B9F" w:rsidP="00DA2B9F">
      <w:pPr>
        <w:spacing w:after="0"/>
        <w:rPr>
          <w:i/>
          <w:iCs/>
          <w:sz w:val="24"/>
          <w:szCs w:val="24"/>
        </w:rPr>
      </w:pPr>
      <w:r w:rsidRPr="00822A74">
        <w:rPr>
          <w:i/>
          <w:iCs/>
          <w:sz w:val="24"/>
          <w:szCs w:val="24"/>
        </w:rPr>
        <w:t>Por</w:t>
      </w:r>
      <w:r>
        <w:rPr>
          <w:i/>
          <w:iCs/>
          <w:sz w:val="24"/>
          <w:szCs w:val="24"/>
        </w:rPr>
        <w:t>ządek posiedzenia wraz ze zmianami</w:t>
      </w:r>
      <w:r w:rsidRPr="00822A74">
        <w:rPr>
          <w:i/>
          <w:iCs/>
          <w:sz w:val="24"/>
          <w:szCs w:val="24"/>
        </w:rPr>
        <w:t xml:space="preserve"> przyjęto w głosowaniu: </w:t>
      </w:r>
      <w:r>
        <w:rPr>
          <w:i/>
          <w:iCs/>
          <w:sz w:val="24"/>
          <w:szCs w:val="24"/>
        </w:rPr>
        <w:t>10</w:t>
      </w:r>
      <w:r w:rsidRPr="00822A74">
        <w:rPr>
          <w:i/>
          <w:iCs/>
          <w:sz w:val="24"/>
          <w:szCs w:val="24"/>
        </w:rPr>
        <w:t xml:space="preserve"> za, 0 przeciw, </w:t>
      </w:r>
      <w:r>
        <w:rPr>
          <w:i/>
          <w:iCs/>
          <w:sz w:val="24"/>
          <w:szCs w:val="24"/>
        </w:rPr>
        <w:br/>
      </w:r>
      <w:r w:rsidRPr="00822A74">
        <w:rPr>
          <w:i/>
          <w:iCs/>
          <w:sz w:val="24"/>
          <w:szCs w:val="24"/>
        </w:rPr>
        <w:t>0 wstrzymujących się.</w:t>
      </w:r>
    </w:p>
    <w:p w:rsidR="009478C9" w:rsidRPr="00071F72" w:rsidRDefault="009478C9" w:rsidP="009478C9">
      <w:pPr>
        <w:spacing w:after="0"/>
        <w:rPr>
          <w:b/>
          <w:bCs/>
          <w:sz w:val="24"/>
          <w:szCs w:val="24"/>
        </w:rPr>
      </w:pPr>
      <w:r w:rsidRPr="00071F72">
        <w:rPr>
          <w:b/>
          <w:bCs/>
          <w:sz w:val="24"/>
          <w:szCs w:val="24"/>
        </w:rPr>
        <w:lastRenderedPageBreak/>
        <w:t xml:space="preserve">Ad. 3 </w:t>
      </w:r>
    </w:p>
    <w:p w:rsidR="009478C9" w:rsidRDefault="009478C9" w:rsidP="009478C9">
      <w:pPr>
        <w:tabs>
          <w:tab w:val="left" w:pos="0"/>
        </w:tabs>
        <w:spacing w:after="0"/>
        <w:rPr>
          <w:b/>
          <w:bCs/>
          <w:sz w:val="24"/>
          <w:szCs w:val="24"/>
        </w:rPr>
      </w:pPr>
      <w:r>
        <w:rPr>
          <w:b/>
          <w:bCs/>
          <w:sz w:val="24"/>
          <w:szCs w:val="24"/>
        </w:rPr>
        <w:t>Przyjęcie protokołu nr 4/19 z dnia 23 kwietnia 2019 r.</w:t>
      </w:r>
    </w:p>
    <w:p w:rsidR="009478C9" w:rsidRPr="00D906F1" w:rsidRDefault="009478C9" w:rsidP="009478C9">
      <w:pPr>
        <w:tabs>
          <w:tab w:val="left" w:pos="0"/>
        </w:tabs>
        <w:spacing w:after="0"/>
        <w:ind w:left="360"/>
        <w:rPr>
          <w:b/>
          <w:bCs/>
          <w:i/>
          <w:iCs/>
          <w:sz w:val="24"/>
          <w:szCs w:val="24"/>
        </w:rPr>
      </w:pPr>
    </w:p>
    <w:p w:rsidR="009478C9" w:rsidRPr="00FB32E8" w:rsidRDefault="009478C9" w:rsidP="009478C9">
      <w:pPr>
        <w:tabs>
          <w:tab w:val="left" w:pos="0"/>
        </w:tabs>
        <w:spacing w:after="0"/>
        <w:rPr>
          <w:i/>
          <w:iCs/>
          <w:sz w:val="24"/>
          <w:szCs w:val="24"/>
        </w:rPr>
      </w:pPr>
      <w:r w:rsidRPr="00FB32E8">
        <w:rPr>
          <w:i/>
          <w:sz w:val="24"/>
          <w:szCs w:val="24"/>
        </w:rPr>
        <w:t xml:space="preserve">Wyżej wymieniony protokół przyjęto </w:t>
      </w:r>
      <w:r>
        <w:rPr>
          <w:i/>
          <w:sz w:val="24"/>
          <w:szCs w:val="24"/>
        </w:rPr>
        <w:t>w głosowaniu: 10</w:t>
      </w:r>
      <w:r w:rsidRPr="00FB32E8">
        <w:rPr>
          <w:i/>
          <w:sz w:val="24"/>
          <w:szCs w:val="24"/>
        </w:rPr>
        <w:t xml:space="preserve"> za, 0 przeciw, 0 wstrzymujących się</w:t>
      </w:r>
      <w:r w:rsidRPr="00FB32E8">
        <w:rPr>
          <w:i/>
          <w:iCs/>
          <w:sz w:val="24"/>
          <w:szCs w:val="24"/>
        </w:rPr>
        <w:t>.</w:t>
      </w:r>
    </w:p>
    <w:p w:rsidR="009478C9" w:rsidRDefault="009478C9" w:rsidP="00DA2B9F">
      <w:pPr>
        <w:spacing w:after="0"/>
        <w:rPr>
          <w:i/>
          <w:iCs/>
          <w:sz w:val="24"/>
          <w:szCs w:val="24"/>
        </w:rPr>
      </w:pPr>
    </w:p>
    <w:p w:rsidR="009478C9" w:rsidRDefault="009478C9" w:rsidP="009478C9">
      <w:pPr>
        <w:spacing w:after="0"/>
        <w:rPr>
          <w:b/>
          <w:bCs/>
          <w:sz w:val="24"/>
          <w:szCs w:val="24"/>
        </w:rPr>
      </w:pPr>
      <w:r>
        <w:rPr>
          <w:b/>
          <w:bCs/>
          <w:sz w:val="24"/>
          <w:szCs w:val="24"/>
        </w:rPr>
        <w:t>Ad. 4</w:t>
      </w:r>
      <w:r w:rsidRPr="00071F72">
        <w:rPr>
          <w:b/>
          <w:bCs/>
          <w:sz w:val="24"/>
          <w:szCs w:val="24"/>
        </w:rPr>
        <w:t xml:space="preserve"> </w:t>
      </w:r>
    </w:p>
    <w:p w:rsidR="009478C9" w:rsidRDefault="009478C9" w:rsidP="009478C9">
      <w:pPr>
        <w:spacing w:after="0"/>
        <w:rPr>
          <w:b/>
          <w:bCs/>
          <w:sz w:val="24"/>
          <w:szCs w:val="24"/>
        </w:rPr>
      </w:pPr>
      <w:r>
        <w:rPr>
          <w:b/>
          <w:bCs/>
          <w:sz w:val="24"/>
          <w:szCs w:val="24"/>
        </w:rPr>
        <w:t>Wydanie opinii sprawach:</w:t>
      </w:r>
    </w:p>
    <w:p w:rsidR="009478C9" w:rsidRDefault="009478C9" w:rsidP="009478C9">
      <w:pPr>
        <w:spacing w:after="0"/>
        <w:rPr>
          <w:b/>
          <w:bCs/>
          <w:sz w:val="24"/>
          <w:szCs w:val="24"/>
        </w:rPr>
      </w:pPr>
    </w:p>
    <w:p w:rsidR="009478C9" w:rsidRPr="00813853" w:rsidRDefault="009478C9" w:rsidP="009478C9">
      <w:pPr>
        <w:numPr>
          <w:ilvl w:val="0"/>
          <w:numId w:val="2"/>
        </w:numPr>
        <w:spacing w:after="0"/>
        <w:rPr>
          <w:sz w:val="24"/>
          <w:szCs w:val="24"/>
        </w:rPr>
      </w:pPr>
      <w:r w:rsidRPr="00813853">
        <w:rPr>
          <w:sz w:val="24"/>
          <w:szCs w:val="24"/>
        </w:rPr>
        <w:t>Projekt uchwały w sprawie zatwierdzenia sprawozdania finansowego oraz sprawozdania z wykonania budżetu powiatu pyrzyckiego za rok 2018 (proj. Nr  34).</w:t>
      </w:r>
    </w:p>
    <w:p w:rsidR="009478C9" w:rsidRPr="00813853" w:rsidRDefault="009478C9" w:rsidP="009478C9">
      <w:pPr>
        <w:pStyle w:val="Akapitzlist"/>
        <w:spacing w:after="0"/>
        <w:rPr>
          <w:b/>
          <w:bCs/>
          <w:i/>
          <w:sz w:val="24"/>
          <w:szCs w:val="24"/>
        </w:rPr>
      </w:pPr>
    </w:p>
    <w:p w:rsidR="009478C9" w:rsidRDefault="009478C9" w:rsidP="009478C9">
      <w:pPr>
        <w:spacing w:after="0"/>
        <w:rPr>
          <w:i/>
          <w:sz w:val="24"/>
          <w:szCs w:val="24"/>
        </w:rPr>
      </w:pPr>
      <w:r w:rsidRPr="00813853">
        <w:rPr>
          <w:i/>
          <w:sz w:val="24"/>
          <w:szCs w:val="24"/>
        </w:rPr>
        <w:t>Opini</w:t>
      </w:r>
      <w:r>
        <w:rPr>
          <w:i/>
          <w:sz w:val="24"/>
          <w:szCs w:val="24"/>
        </w:rPr>
        <w:t>ę pozytywną przyjęto w głosowaniu: 10</w:t>
      </w:r>
      <w:r w:rsidRPr="00813853">
        <w:rPr>
          <w:i/>
          <w:sz w:val="24"/>
          <w:szCs w:val="24"/>
        </w:rPr>
        <w:t xml:space="preserve"> za, 0 przeciw, 0 wstrzymujących się.</w:t>
      </w:r>
    </w:p>
    <w:p w:rsidR="009478C9" w:rsidRPr="004F3228" w:rsidRDefault="009478C9" w:rsidP="009478C9">
      <w:pPr>
        <w:spacing w:after="0"/>
        <w:rPr>
          <w:i/>
          <w:sz w:val="24"/>
          <w:szCs w:val="24"/>
          <w:u w:val="single"/>
        </w:rPr>
      </w:pPr>
    </w:p>
    <w:p w:rsidR="002A53D4" w:rsidRDefault="009478C9" w:rsidP="00DA2B9F">
      <w:pPr>
        <w:spacing w:after="0"/>
        <w:rPr>
          <w:iCs/>
          <w:sz w:val="24"/>
          <w:szCs w:val="24"/>
        </w:rPr>
      </w:pPr>
      <w:r w:rsidRPr="004F3228">
        <w:rPr>
          <w:iCs/>
          <w:sz w:val="24"/>
          <w:szCs w:val="24"/>
          <w:u w:val="single"/>
        </w:rPr>
        <w:t>Radny W. Tołoczko</w:t>
      </w:r>
      <w:r w:rsidRPr="009478C9">
        <w:rPr>
          <w:iCs/>
          <w:sz w:val="24"/>
          <w:szCs w:val="24"/>
        </w:rPr>
        <w:t xml:space="preserve"> </w:t>
      </w:r>
      <w:r>
        <w:rPr>
          <w:iCs/>
          <w:sz w:val="24"/>
          <w:szCs w:val="24"/>
        </w:rPr>
        <w:t>wyraził swoją opinię na temat braku podsumowania przez zarząd najważniejszych aspektów do planowania budżetu, powinny być pokazane główne zmiany, zadłużenie, obciążenia budżetu z perspektywą zabezpieczenia środków na najważniejsze inwestycje, które były, czy są planowane, Zarząd powinien kilka zdań powiedzieć, zostanie to w protokole, a nie tylko milczenie, zabrakło kilkunasto zdaniowego podsumowania.</w:t>
      </w:r>
    </w:p>
    <w:p w:rsidR="009478C9" w:rsidRDefault="009478C9" w:rsidP="00DA2B9F">
      <w:pPr>
        <w:spacing w:after="0"/>
        <w:rPr>
          <w:iCs/>
          <w:sz w:val="24"/>
          <w:szCs w:val="24"/>
        </w:rPr>
      </w:pPr>
      <w:r>
        <w:rPr>
          <w:iCs/>
          <w:sz w:val="24"/>
          <w:szCs w:val="24"/>
        </w:rPr>
        <w:t xml:space="preserve"> </w:t>
      </w:r>
    </w:p>
    <w:p w:rsidR="009478C9" w:rsidRDefault="002A53D4" w:rsidP="00DA2B9F">
      <w:pPr>
        <w:spacing w:after="0"/>
        <w:rPr>
          <w:sz w:val="24"/>
          <w:szCs w:val="24"/>
        </w:rPr>
      </w:pPr>
      <w:r>
        <w:rPr>
          <w:sz w:val="24"/>
          <w:szCs w:val="24"/>
          <w:u w:val="single"/>
        </w:rPr>
        <w:t>Wicestarosta E. Gąsiorowska-Nawój</w:t>
      </w:r>
      <w:r w:rsidRPr="00B40C3C">
        <w:rPr>
          <w:sz w:val="24"/>
          <w:szCs w:val="24"/>
        </w:rPr>
        <w:t xml:space="preserve"> –</w:t>
      </w:r>
      <w:r>
        <w:rPr>
          <w:sz w:val="24"/>
          <w:szCs w:val="24"/>
        </w:rPr>
        <w:t xml:space="preserve"> poinformowała, iż na ostatniej sesji był przedstawiony raport o stanie powiatu i najważniejsze, kluczowe informacje zostały przedstawione. </w:t>
      </w:r>
    </w:p>
    <w:p w:rsidR="002A53D4" w:rsidRPr="009478C9" w:rsidRDefault="002A53D4" w:rsidP="00DA2B9F">
      <w:pPr>
        <w:spacing w:after="0"/>
        <w:rPr>
          <w:iCs/>
          <w:sz w:val="24"/>
          <w:szCs w:val="24"/>
        </w:rPr>
      </w:pPr>
    </w:p>
    <w:p w:rsidR="00422611" w:rsidRDefault="009478C9" w:rsidP="00074149">
      <w:pPr>
        <w:spacing w:after="0"/>
        <w:ind w:hanging="720"/>
        <w:rPr>
          <w:sz w:val="24"/>
          <w:szCs w:val="24"/>
        </w:rPr>
      </w:pPr>
      <w:r>
        <w:rPr>
          <w:b/>
          <w:bCs/>
          <w:sz w:val="24"/>
          <w:szCs w:val="24"/>
        </w:rPr>
        <w:tab/>
      </w:r>
      <w:r w:rsidRPr="002A53D4">
        <w:rPr>
          <w:bCs/>
          <w:sz w:val="24"/>
          <w:szCs w:val="24"/>
          <w:u w:val="single"/>
        </w:rPr>
        <w:t xml:space="preserve">Skarbnik A. </w:t>
      </w:r>
      <w:proofErr w:type="spellStart"/>
      <w:r w:rsidRPr="002A53D4">
        <w:rPr>
          <w:bCs/>
          <w:sz w:val="24"/>
          <w:szCs w:val="24"/>
          <w:u w:val="single"/>
        </w:rPr>
        <w:t>Wabiński</w:t>
      </w:r>
      <w:proofErr w:type="spellEnd"/>
      <w:r w:rsidRPr="009478C9">
        <w:rPr>
          <w:bCs/>
          <w:sz w:val="24"/>
          <w:szCs w:val="24"/>
        </w:rPr>
        <w:t xml:space="preserve"> </w:t>
      </w:r>
      <w:r>
        <w:rPr>
          <w:bCs/>
          <w:sz w:val="24"/>
          <w:szCs w:val="24"/>
        </w:rPr>
        <w:t xml:space="preserve"> </w:t>
      </w:r>
      <w:r w:rsidR="002A53D4" w:rsidRPr="00B40C3C">
        <w:rPr>
          <w:sz w:val="24"/>
          <w:szCs w:val="24"/>
        </w:rPr>
        <w:t>–</w:t>
      </w:r>
      <w:r w:rsidR="002A53D4">
        <w:rPr>
          <w:sz w:val="24"/>
          <w:szCs w:val="24"/>
        </w:rPr>
        <w:t xml:space="preserve"> poinformował, iż budżet został uchwalony w grudniu. Dochody były zaplanowane w kwocie </w:t>
      </w:r>
      <w:r w:rsidR="00F47BC3">
        <w:rPr>
          <w:sz w:val="24"/>
          <w:szCs w:val="24"/>
        </w:rPr>
        <w:t xml:space="preserve">46.416.522.77 zł, wydatki 45.134.22.87 zł, budżet był zaplanowany nadwyżkowo 282.500 zł cała nadwyżka była zaplanowania i przeznaczona na rozchody związane ze spłatą zobowiązań z tytuły obligacji i zaciągniętego kredytu. Ponad 65% stanowią dotacje i subwencje, jest wiele zmian budżetu w ciągu roku jeśli chodzi o zmianę dotacji, zmiany są wprowadzane zgodnie z kompetencjami. Realizacja wydatków była utrudniona ze względu na to, iż w zeszłym roku zmniejszona została subwencja oświatowa, w stosunku do pierwotnej subwencji oświatowej to blisko o 646.000 zł mniej środków. Druga sytuacja związana jest ze szpitalem i udzieloną pożyczką w związku  z tym trzeba było zabezpieczyć środki. Wydatki związane z obsługa długów </w:t>
      </w:r>
      <w:r w:rsidR="00074149">
        <w:rPr>
          <w:sz w:val="24"/>
          <w:szCs w:val="24"/>
        </w:rPr>
        <w:t xml:space="preserve">w ubiegłym roku </w:t>
      </w:r>
      <w:r w:rsidR="00F47BC3">
        <w:rPr>
          <w:sz w:val="24"/>
          <w:szCs w:val="24"/>
        </w:rPr>
        <w:t xml:space="preserve">to kwota blisko 2.460.000 zł., na to składają się </w:t>
      </w:r>
      <w:r w:rsidR="00074149">
        <w:rPr>
          <w:sz w:val="24"/>
          <w:szCs w:val="24"/>
        </w:rPr>
        <w:t xml:space="preserve">odsetki od obligacji i kredytu, to blisko 556.000 zł, </w:t>
      </w:r>
      <w:r w:rsidR="00CF21D2">
        <w:rPr>
          <w:sz w:val="24"/>
          <w:szCs w:val="24"/>
        </w:rPr>
        <w:t xml:space="preserve"> 1.282. 500 zł., czyli  </w:t>
      </w:r>
      <w:r w:rsidR="00074149">
        <w:rPr>
          <w:sz w:val="24"/>
          <w:szCs w:val="24"/>
        </w:rPr>
        <w:t xml:space="preserve">spłata kredytu i wykup obligacji, </w:t>
      </w:r>
      <w:r w:rsidR="00CF21D2">
        <w:rPr>
          <w:sz w:val="24"/>
          <w:szCs w:val="24"/>
        </w:rPr>
        <w:t xml:space="preserve">zalicza się tutaj </w:t>
      </w:r>
      <w:r w:rsidR="00074149">
        <w:rPr>
          <w:sz w:val="24"/>
          <w:szCs w:val="24"/>
        </w:rPr>
        <w:t>zobowiązania po zlikwidowaniu SP ZOZ i to kwota 658.000 zł. Na koniec grudnia kwota dochodu była zaplanowana na 47.705.678.26 zł, wydatki na kwotę 46</w:t>
      </w:r>
      <w:r w:rsidR="00CF21D2">
        <w:rPr>
          <w:sz w:val="24"/>
          <w:szCs w:val="24"/>
        </w:rPr>
        <w:t>.557.711.84 zł,  planowana była nadwyżka w kwocie 147.966.42 zł. jest różnica między dochodami, a wydatkami, i różnica między przychodami, a rozchodami. Po stronie przychodów była kwota 1.592.927.58 zł, z tego 152.927 zł to była nadwyżka z</w:t>
      </w:r>
      <w:r w:rsidR="009F7682">
        <w:rPr>
          <w:sz w:val="24"/>
          <w:szCs w:val="24"/>
        </w:rPr>
        <w:t xml:space="preserve"> roku 2017, która była </w:t>
      </w:r>
      <w:r w:rsidR="00CF21D2">
        <w:rPr>
          <w:sz w:val="24"/>
          <w:szCs w:val="24"/>
        </w:rPr>
        <w:t xml:space="preserve">w tamtym roku wprowadzana, w tym roku </w:t>
      </w:r>
      <w:r w:rsidR="009F7682">
        <w:rPr>
          <w:sz w:val="24"/>
          <w:szCs w:val="24"/>
        </w:rPr>
        <w:t xml:space="preserve">też będą </w:t>
      </w:r>
      <w:r w:rsidR="00CF21D2">
        <w:rPr>
          <w:sz w:val="24"/>
          <w:szCs w:val="24"/>
        </w:rPr>
        <w:t xml:space="preserve">uruchomione pieniądze z nadwyżki, zaplanowana była spłata pożyczki udzielanej dla szpitala w kwocie 400.000 zł i spłata pożyczki udzielona dla parafii Św. Ottona  kwocie 40.000 zł. Po stronie rozchodów </w:t>
      </w:r>
      <w:r w:rsidR="009F7682">
        <w:rPr>
          <w:sz w:val="24"/>
          <w:szCs w:val="24"/>
        </w:rPr>
        <w:t>1.722.500 zł, z tego 1.282.50</w:t>
      </w:r>
      <w:r w:rsidR="00C4378B">
        <w:rPr>
          <w:sz w:val="24"/>
          <w:szCs w:val="24"/>
        </w:rPr>
        <w:t>0 zł na wykup</w:t>
      </w:r>
      <w:r w:rsidR="009F7682">
        <w:rPr>
          <w:sz w:val="24"/>
          <w:szCs w:val="24"/>
        </w:rPr>
        <w:t xml:space="preserve"> obligacji i spłatę kredytu, spłata pożyczki udzielanej dla szpitala w kwocie 400.000 zł i spłata pożyczki </w:t>
      </w:r>
      <w:r w:rsidR="009F7682">
        <w:rPr>
          <w:sz w:val="24"/>
          <w:szCs w:val="24"/>
        </w:rPr>
        <w:lastRenderedPageBreak/>
        <w:t xml:space="preserve">udzielona dla parafii Św. Ottona </w:t>
      </w:r>
      <w:r w:rsidR="00C4378B">
        <w:rPr>
          <w:sz w:val="24"/>
          <w:szCs w:val="24"/>
        </w:rPr>
        <w:t>w</w:t>
      </w:r>
      <w:r w:rsidR="009F7682">
        <w:rPr>
          <w:sz w:val="24"/>
          <w:szCs w:val="24"/>
        </w:rPr>
        <w:t xml:space="preserve"> kwocie 40.000 zł. </w:t>
      </w:r>
      <w:r w:rsidR="00C4378B">
        <w:rPr>
          <w:sz w:val="24"/>
          <w:szCs w:val="24"/>
        </w:rPr>
        <w:t>Wykonanie dochodów wyniosło                    97,58 % , a wydatki 91,66 %.</w:t>
      </w:r>
    </w:p>
    <w:p w:rsidR="00C4378B" w:rsidRDefault="00C4378B" w:rsidP="00074149">
      <w:pPr>
        <w:spacing w:after="0"/>
        <w:ind w:hanging="720"/>
        <w:rPr>
          <w:sz w:val="24"/>
          <w:szCs w:val="24"/>
        </w:rPr>
      </w:pPr>
    </w:p>
    <w:p w:rsidR="00C4378B" w:rsidRDefault="00C4378B" w:rsidP="00C4378B">
      <w:pPr>
        <w:spacing w:after="0"/>
        <w:rPr>
          <w:i/>
          <w:sz w:val="24"/>
          <w:szCs w:val="24"/>
        </w:rPr>
      </w:pPr>
      <w:r w:rsidRPr="00813853">
        <w:rPr>
          <w:i/>
          <w:sz w:val="24"/>
          <w:szCs w:val="24"/>
        </w:rPr>
        <w:t>Opini</w:t>
      </w:r>
      <w:r>
        <w:rPr>
          <w:i/>
          <w:sz w:val="24"/>
          <w:szCs w:val="24"/>
        </w:rPr>
        <w:t>ę pozytywną przyjęto w głosowaniu: 10</w:t>
      </w:r>
      <w:r w:rsidRPr="00813853">
        <w:rPr>
          <w:i/>
          <w:sz w:val="24"/>
          <w:szCs w:val="24"/>
        </w:rPr>
        <w:t xml:space="preserve"> za, 0 przeciw, 0 wstrzymujących się.</w:t>
      </w:r>
    </w:p>
    <w:p w:rsidR="00C4378B" w:rsidRDefault="00C4378B" w:rsidP="00C4378B">
      <w:pPr>
        <w:spacing w:after="0"/>
      </w:pPr>
    </w:p>
    <w:p w:rsidR="00C4378B" w:rsidRPr="00C4378B" w:rsidRDefault="00C4378B" w:rsidP="00C4378B">
      <w:pPr>
        <w:pStyle w:val="Akapitzlist"/>
        <w:numPr>
          <w:ilvl w:val="0"/>
          <w:numId w:val="2"/>
        </w:numPr>
        <w:spacing w:after="0"/>
        <w:rPr>
          <w:sz w:val="24"/>
          <w:szCs w:val="24"/>
        </w:rPr>
      </w:pPr>
      <w:r w:rsidRPr="00C4378B">
        <w:rPr>
          <w:sz w:val="24"/>
          <w:szCs w:val="24"/>
        </w:rPr>
        <w:t>Projekt uchwały o zmianie uchwały w sprawie określenia przystanków komunikacyjnych, których właścicielem lub zarządcą jest Powiat Pyrzycki oraz warunków i zasad korzystania z tych przystanków (proj. nr 30).</w:t>
      </w:r>
    </w:p>
    <w:p w:rsidR="00C4378B" w:rsidRDefault="00C4378B" w:rsidP="00C4378B">
      <w:pPr>
        <w:spacing w:after="0"/>
        <w:rPr>
          <w:sz w:val="24"/>
          <w:szCs w:val="24"/>
        </w:rPr>
      </w:pPr>
      <w:r>
        <w:rPr>
          <w:sz w:val="24"/>
          <w:szCs w:val="24"/>
        </w:rPr>
        <w:br/>
      </w:r>
      <w:r w:rsidRPr="00C4378B">
        <w:rPr>
          <w:sz w:val="24"/>
          <w:szCs w:val="24"/>
          <w:u w:val="single"/>
        </w:rPr>
        <w:t>Radny M. Kibała</w:t>
      </w:r>
      <w:r>
        <w:rPr>
          <w:sz w:val="24"/>
          <w:szCs w:val="24"/>
        </w:rPr>
        <w:t xml:space="preserve"> </w:t>
      </w:r>
      <w:r w:rsidR="003D2ACD">
        <w:rPr>
          <w:sz w:val="24"/>
          <w:szCs w:val="24"/>
        </w:rPr>
        <w:t xml:space="preserve">- </w:t>
      </w:r>
      <w:r>
        <w:rPr>
          <w:sz w:val="24"/>
          <w:szCs w:val="24"/>
        </w:rPr>
        <w:t>przedstawił w/w projekt uchwały.</w:t>
      </w:r>
    </w:p>
    <w:p w:rsidR="00C4378B" w:rsidRDefault="00C4378B" w:rsidP="00C4378B">
      <w:pPr>
        <w:spacing w:after="0"/>
        <w:rPr>
          <w:i/>
          <w:sz w:val="24"/>
          <w:szCs w:val="24"/>
        </w:rPr>
      </w:pPr>
    </w:p>
    <w:p w:rsidR="00C4378B" w:rsidRDefault="00C4378B" w:rsidP="00C4378B">
      <w:pPr>
        <w:spacing w:after="0"/>
        <w:rPr>
          <w:i/>
          <w:sz w:val="24"/>
          <w:szCs w:val="24"/>
        </w:rPr>
      </w:pPr>
      <w:r w:rsidRPr="00813853">
        <w:rPr>
          <w:i/>
          <w:sz w:val="24"/>
          <w:szCs w:val="24"/>
        </w:rPr>
        <w:t>Opini</w:t>
      </w:r>
      <w:r>
        <w:rPr>
          <w:i/>
          <w:sz w:val="24"/>
          <w:szCs w:val="24"/>
        </w:rPr>
        <w:t>ę pozytywną przyjęto w głosowaniu: 10</w:t>
      </w:r>
      <w:r w:rsidRPr="00813853">
        <w:rPr>
          <w:i/>
          <w:sz w:val="24"/>
          <w:szCs w:val="24"/>
        </w:rPr>
        <w:t xml:space="preserve"> za, 0 przeciw, 0 wstrzymujących się.</w:t>
      </w:r>
    </w:p>
    <w:p w:rsidR="00C4378B" w:rsidRDefault="00C4378B" w:rsidP="00C4378B">
      <w:pPr>
        <w:spacing w:after="0"/>
        <w:rPr>
          <w:sz w:val="24"/>
          <w:szCs w:val="24"/>
        </w:rPr>
      </w:pPr>
    </w:p>
    <w:p w:rsidR="00C4378B" w:rsidRPr="00C4378B" w:rsidRDefault="00C4378B" w:rsidP="00C4378B">
      <w:pPr>
        <w:pStyle w:val="Akapitzlist"/>
        <w:numPr>
          <w:ilvl w:val="0"/>
          <w:numId w:val="2"/>
        </w:numPr>
        <w:spacing w:after="0"/>
        <w:rPr>
          <w:bCs/>
          <w:sz w:val="24"/>
          <w:szCs w:val="24"/>
        </w:rPr>
      </w:pPr>
      <w:r w:rsidRPr="004F5649">
        <w:rPr>
          <w:sz w:val="24"/>
          <w:szCs w:val="24"/>
        </w:rPr>
        <w:t>Projekt uchwały w sprawie zasad i trybu udzielania z budżetu Powiatu Pyrzyckiego dotacji celowych na realizację zadań z zakresu ochrony środowiska oraz sposobu ich ro</w:t>
      </w:r>
      <w:r>
        <w:rPr>
          <w:sz w:val="24"/>
          <w:szCs w:val="24"/>
        </w:rPr>
        <w:t>zliczania (proj. nr 31).</w:t>
      </w:r>
    </w:p>
    <w:p w:rsidR="00C4378B" w:rsidRPr="00C4378B" w:rsidRDefault="00C4378B" w:rsidP="00C4378B">
      <w:pPr>
        <w:pStyle w:val="Akapitzlist"/>
        <w:spacing w:after="0"/>
        <w:ind w:left="786"/>
        <w:rPr>
          <w:bCs/>
          <w:sz w:val="24"/>
          <w:szCs w:val="24"/>
        </w:rPr>
      </w:pPr>
    </w:p>
    <w:p w:rsidR="00C4378B" w:rsidRPr="00C4378B" w:rsidRDefault="00C4378B" w:rsidP="00C4378B">
      <w:pPr>
        <w:spacing w:after="0"/>
        <w:rPr>
          <w:bCs/>
          <w:sz w:val="24"/>
          <w:szCs w:val="24"/>
        </w:rPr>
      </w:pPr>
      <w:r>
        <w:rPr>
          <w:sz w:val="24"/>
          <w:szCs w:val="24"/>
          <w:u w:val="single"/>
        </w:rPr>
        <w:t>Wicestarosta E. Gąsiorowska-Nawój</w:t>
      </w:r>
      <w:r>
        <w:rPr>
          <w:sz w:val="24"/>
          <w:szCs w:val="24"/>
        </w:rPr>
        <w:t xml:space="preserve"> </w:t>
      </w:r>
      <w:r w:rsidR="004F3228">
        <w:rPr>
          <w:sz w:val="24"/>
          <w:szCs w:val="24"/>
        </w:rPr>
        <w:t xml:space="preserve">- </w:t>
      </w:r>
      <w:r>
        <w:rPr>
          <w:sz w:val="24"/>
          <w:szCs w:val="24"/>
        </w:rPr>
        <w:t>przedstawiła w/w projekt uchwały.</w:t>
      </w:r>
    </w:p>
    <w:p w:rsidR="00C4378B" w:rsidRDefault="00C4378B" w:rsidP="00C4378B">
      <w:pPr>
        <w:spacing w:after="0"/>
        <w:rPr>
          <w:b/>
          <w:bCs/>
          <w:sz w:val="24"/>
          <w:szCs w:val="24"/>
        </w:rPr>
      </w:pPr>
    </w:p>
    <w:p w:rsidR="00C4378B" w:rsidRDefault="00C4378B" w:rsidP="00C4378B">
      <w:pPr>
        <w:spacing w:after="0"/>
        <w:rPr>
          <w:i/>
          <w:sz w:val="24"/>
          <w:szCs w:val="24"/>
        </w:rPr>
      </w:pPr>
      <w:r w:rsidRPr="00813853">
        <w:rPr>
          <w:i/>
          <w:sz w:val="24"/>
          <w:szCs w:val="24"/>
        </w:rPr>
        <w:t>Opini</w:t>
      </w:r>
      <w:r>
        <w:rPr>
          <w:i/>
          <w:sz w:val="24"/>
          <w:szCs w:val="24"/>
        </w:rPr>
        <w:t>ę pozytywną przyjęto w głosowaniu: 10</w:t>
      </w:r>
      <w:r w:rsidRPr="00813853">
        <w:rPr>
          <w:i/>
          <w:sz w:val="24"/>
          <w:szCs w:val="24"/>
        </w:rPr>
        <w:t xml:space="preserve"> za, 0 przeciw, 0 wstrzymujących się.</w:t>
      </w:r>
    </w:p>
    <w:p w:rsidR="00C4378B" w:rsidRDefault="00C4378B" w:rsidP="00C4378B">
      <w:pPr>
        <w:spacing w:after="0"/>
        <w:rPr>
          <w:i/>
          <w:sz w:val="24"/>
          <w:szCs w:val="24"/>
        </w:rPr>
      </w:pPr>
    </w:p>
    <w:p w:rsidR="00C4378B" w:rsidRPr="00C4378B" w:rsidRDefault="00C4378B" w:rsidP="00C4378B">
      <w:pPr>
        <w:pStyle w:val="Akapitzlist"/>
        <w:numPr>
          <w:ilvl w:val="0"/>
          <w:numId w:val="2"/>
        </w:numPr>
        <w:spacing w:after="0"/>
        <w:rPr>
          <w:b/>
          <w:bCs/>
          <w:sz w:val="24"/>
          <w:szCs w:val="24"/>
        </w:rPr>
      </w:pPr>
      <w:r w:rsidRPr="004F5649">
        <w:rPr>
          <w:sz w:val="24"/>
          <w:szCs w:val="24"/>
        </w:rPr>
        <w:t>Projekt uchwały w sprawie zmiany budżetu powiatu n</w:t>
      </w:r>
      <w:r>
        <w:rPr>
          <w:sz w:val="24"/>
          <w:szCs w:val="24"/>
        </w:rPr>
        <w:t>a rok 2019 (proj. nr 32).</w:t>
      </w:r>
    </w:p>
    <w:p w:rsidR="00C4378B" w:rsidRPr="00C4378B" w:rsidRDefault="00C4378B" w:rsidP="00C4378B">
      <w:pPr>
        <w:pStyle w:val="Akapitzlist"/>
        <w:spacing w:after="0"/>
        <w:ind w:left="786"/>
        <w:rPr>
          <w:b/>
          <w:bCs/>
          <w:sz w:val="24"/>
          <w:szCs w:val="24"/>
        </w:rPr>
      </w:pPr>
    </w:p>
    <w:p w:rsidR="00C4378B" w:rsidRDefault="00C4378B" w:rsidP="00C4378B">
      <w:pPr>
        <w:spacing w:after="0"/>
        <w:rPr>
          <w:i/>
          <w:sz w:val="24"/>
          <w:szCs w:val="24"/>
        </w:rPr>
      </w:pPr>
      <w:r w:rsidRPr="00C4378B">
        <w:rPr>
          <w:i/>
          <w:sz w:val="24"/>
          <w:szCs w:val="24"/>
        </w:rPr>
        <w:t>Opinię pozytywną przyjęto w głosowaniu: 10 za, 0 przeciw, 0 wstrzymujących się.</w:t>
      </w:r>
    </w:p>
    <w:p w:rsidR="00C4378B" w:rsidRDefault="00C4378B" w:rsidP="00C4378B">
      <w:pPr>
        <w:spacing w:after="0"/>
        <w:rPr>
          <w:b/>
          <w:bCs/>
          <w:sz w:val="24"/>
          <w:szCs w:val="24"/>
        </w:rPr>
      </w:pPr>
    </w:p>
    <w:p w:rsidR="00C4378B" w:rsidRPr="00C7029A" w:rsidRDefault="00C4378B" w:rsidP="00C4378B">
      <w:pPr>
        <w:spacing w:after="0"/>
        <w:rPr>
          <w:sz w:val="24"/>
          <w:szCs w:val="24"/>
        </w:rPr>
      </w:pPr>
      <w:r w:rsidRPr="00C7029A">
        <w:rPr>
          <w:b/>
          <w:bCs/>
          <w:sz w:val="24"/>
          <w:szCs w:val="24"/>
        </w:rPr>
        <w:t xml:space="preserve">Ad. 5 </w:t>
      </w:r>
    </w:p>
    <w:p w:rsidR="00C4378B" w:rsidRDefault="00C4378B" w:rsidP="00C4378B">
      <w:pPr>
        <w:spacing w:after="0"/>
        <w:rPr>
          <w:b/>
          <w:sz w:val="24"/>
          <w:szCs w:val="24"/>
        </w:rPr>
      </w:pPr>
      <w:r w:rsidRPr="00C7029A">
        <w:rPr>
          <w:b/>
          <w:sz w:val="24"/>
          <w:szCs w:val="24"/>
        </w:rPr>
        <w:t>Zapoznanie się z materiałami sesyjnymi - zgłaszanie wniosków i uwag:</w:t>
      </w:r>
    </w:p>
    <w:p w:rsidR="00DE0E9B" w:rsidRDefault="00DE0E9B" w:rsidP="00C4378B">
      <w:pPr>
        <w:spacing w:after="0"/>
        <w:rPr>
          <w:b/>
          <w:sz w:val="24"/>
          <w:szCs w:val="24"/>
        </w:rPr>
      </w:pPr>
    </w:p>
    <w:p w:rsidR="00DE0E9B" w:rsidRDefault="00DE0E9B" w:rsidP="00DE0E9B">
      <w:pPr>
        <w:spacing w:after="0"/>
        <w:rPr>
          <w:sz w:val="24"/>
          <w:szCs w:val="24"/>
        </w:rPr>
      </w:pPr>
      <w:r w:rsidRPr="00DE0E9B">
        <w:rPr>
          <w:sz w:val="24"/>
          <w:szCs w:val="24"/>
        </w:rPr>
        <w:t>5.1 Projekt uchwały w sprawie stwierdzenia wygaśnięcia mandatu radnego (proj. nr 36).</w:t>
      </w:r>
    </w:p>
    <w:p w:rsidR="00DE0E9B" w:rsidRDefault="00DE0E9B" w:rsidP="00DE0E9B">
      <w:pPr>
        <w:spacing w:after="0"/>
        <w:rPr>
          <w:sz w:val="24"/>
          <w:szCs w:val="24"/>
        </w:rPr>
      </w:pPr>
    </w:p>
    <w:p w:rsidR="00DE0E9B" w:rsidRDefault="00DE0E9B" w:rsidP="00DE0E9B">
      <w:pPr>
        <w:spacing w:after="0"/>
        <w:rPr>
          <w:sz w:val="24"/>
          <w:szCs w:val="24"/>
        </w:rPr>
      </w:pPr>
      <w:r w:rsidRPr="00DE0E9B">
        <w:rPr>
          <w:sz w:val="24"/>
          <w:szCs w:val="24"/>
          <w:u w:val="single"/>
        </w:rPr>
        <w:t>Radny I. Dykiert</w:t>
      </w:r>
      <w:r>
        <w:rPr>
          <w:sz w:val="24"/>
          <w:szCs w:val="24"/>
        </w:rPr>
        <w:t xml:space="preserve"> – poprosił o zmia</w:t>
      </w:r>
      <w:r w:rsidR="00910822">
        <w:rPr>
          <w:sz w:val="24"/>
          <w:szCs w:val="24"/>
        </w:rPr>
        <w:t>nę do porządku obrad sesji w dniu 26.06.2019 r., o wykreślenie proj. nr 36.</w:t>
      </w:r>
    </w:p>
    <w:p w:rsidR="00910822" w:rsidRDefault="00910822" w:rsidP="00DE0E9B">
      <w:pPr>
        <w:spacing w:after="0"/>
        <w:rPr>
          <w:sz w:val="24"/>
          <w:szCs w:val="24"/>
        </w:rPr>
      </w:pPr>
    </w:p>
    <w:p w:rsidR="00910822" w:rsidRPr="00DE0E9B" w:rsidRDefault="00910822" w:rsidP="00DE0E9B">
      <w:pPr>
        <w:spacing w:after="0"/>
        <w:rPr>
          <w:sz w:val="24"/>
          <w:szCs w:val="24"/>
        </w:rPr>
      </w:pPr>
      <w:r w:rsidRPr="00745A84">
        <w:rPr>
          <w:sz w:val="24"/>
          <w:szCs w:val="24"/>
          <w:u w:val="single"/>
        </w:rPr>
        <w:t>Przewodniczący Komisji P. Maciąg</w:t>
      </w:r>
      <w:r>
        <w:rPr>
          <w:sz w:val="24"/>
          <w:szCs w:val="24"/>
        </w:rPr>
        <w:t xml:space="preserve"> – poinformował, iż w tym momencie komisja, a nie sesja, zatem nie ma takiej możliwości, jeśli radny chciałby zgłosić zmianę do porządku obrad sesji, musi zrobić to na sesji w odpowiednim punkcie porządku posiedzenia.</w:t>
      </w:r>
    </w:p>
    <w:p w:rsidR="005845D1" w:rsidRDefault="005845D1" w:rsidP="00C4378B">
      <w:pPr>
        <w:spacing w:after="0"/>
        <w:rPr>
          <w:b/>
          <w:sz w:val="24"/>
          <w:szCs w:val="24"/>
        </w:rPr>
      </w:pPr>
    </w:p>
    <w:p w:rsidR="00DD6BDE" w:rsidRPr="00DD6BDE" w:rsidRDefault="00DD6BDE" w:rsidP="00DD6BDE">
      <w:pPr>
        <w:pStyle w:val="Akapitzlist"/>
        <w:numPr>
          <w:ilvl w:val="1"/>
          <w:numId w:val="4"/>
        </w:numPr>
        <w:spacing w:after="0"/>
        <w:rPr>
          <w:sz w:val="24"/>
          <w:szCs w:val="24"/>
        </w:rPr>
      </w:pPr>
      <w:r w:rsidRPr="00DD6BDE">
        <w:rPr>
          <w:sz w:val="24"/>
          <w:szCs w:val="24"/>
        </w:rPr>
        <w:t>Raport o stanie powiatu - debata. Wotum zaufania dla Zarządu Powiatu.</w:t>
      </w:r>
    </w:p>
    <w:p w:rsidR="00DE0E9B" w:rsidRPr="004F3228" w:rsidRDefault="00DE0E9B" w:rsidP="00C4378B">
      <w:pPr>
        <w:spacing w:after="0"/>
        <w:rPr>
          <w:b/>
          <w:sz w:val="24"/>
          <w:szCs w:val="24"/>
          <w:u w:val="single"/>
        </w:rPr>
      </w:pPr>
    </w:p>
    <w:p w:rsidR="003D2ACD" w:rsidRDefault="003D2ACD" w:rsidP="00C4378B">
      <w:pPr>
        <w:spacing w:after="0"/>
        <w:rPr>
          <w:sz w:val="24"/>
          <w:szCs w:val="24"/>
        </w:rPr>
      </w:pPr>
      <w:r w:rsidRPr="004F3228">
        <w:rPr>
          <w:sz w:val="24"/>
          <w:szCs w:val="24"/>
          <w:u w:val="single"/>
        </w:rPr>
        <w:t>Radny J. Prokop</w:t>
      </w:r>
      <w:r w:rsidRPr="003D2ACD">
        <w:rPr>
          <w:sz w:val="24"/>
          <w:szCs w:val="24"/>
        </w:rPr>
        <w:t xml:space="preserve"> </w:t>
      </w:r>
      <w:r>
        <w:rPr>
          <w:sz w:val="24"/>
          <w:szCs w:val="24"/>
        </w:rPr>
        <w:t>– zapytał o zapis w punkcie „poprawa infrastruktury drogowej drogi powiatowej nr 1626 Z ul. Staromiejska w Pyrzycach”, czy jest decyzja o przyznaniu dotacji? Kiedy ta droga zostanie zrobiona?</w:t>
      </w:r>
    </w:p>
    <w:p w:rsidR="003D2ACD" w:rsidRDefault="003D2ACD" w:rsidP="00C4378B">
      <w:pPr>
        <w:spacing w:after="0"/>
        <w:rPr>
          <w:sz w:val="24"/>
          <w:szCs w:val="24"/>
        </w:rPr>
      </w:pPr>
    </w:p>
    <w:p w:rsidR="003D2ACD" w:rsidRDefault="003D2ACD" w:rsidP="00C4378B">
      <w:pPr>
        <w:spacing w:after="0"/>
        <w:rPr>
          <w:sz w:val="24"/>
          <w:szCs w:val="24"/>
        </w:rPr>
      </w:pPr>
      <w:r w:rsidRPr="00C4378B">
        <w:rPr>
          <w:sz w:val="24"/>
          <w:szCs w:val="24"/>
          <w:u w:val="single"/>
        </w:rPr>
        <w:lastRenderedPageBreak/>
        <w:t>Radny M. Kibała</w:t>
      </w:r>
      <w:r>
        <w:rPr>
          <w:sz w:val="24"/>
          <w:szCs w:val="24"/>
        </w:rPr>
        <w:t xml:space="preserve"> – wyjaśnił, iż przyszło oficjalne pismo od pana wojewody, że wniosek został zakalikowany do realizacji, </w:t>
      </w:r>
      <w:r w:rsidR="00A5431F">
        <w:rPr>
          <w:sz w:val="24"/>
          <w:szCs w:val="24"/>
        </w:rPr>
        <w:t xml:space="preserve">jednak weryfikacja tego wniosku będzie polegała na pozytywnej decyzji Ministra </w:t>
      </w:r>
      <w:proofErr w:type="spellStart"/>
      <w:r w:rsidR="00A5431F">
        <w:rPr>
          <w:sz w:val="24"/>
          <w:szCs w:val="24"/>
        </w:rPr>
        <w:t>Infrasrtuktury</w:t>
      </w:r>
      <w:proofErr w:type="spellEnd"/>
      <w:r w:rsidR="00A5431F">
        <w:rPr>
          <w:sz w:val="24"/>
          <w:szCs w:val="24"/>
        </w:rPr>
        <w:t>, który kieruje sprawę do Prezesa Rady Ministrów, który zatwierdza oficjalna listę dróg zakalikowanych do realizacji. Nie wiadomo kiedy, data nie została podana.</w:t>
      </w:r>
    </w:p>
    <w:p w:rsidR="00A5431F" w:rsidRPr="00AD3627" w:rsidRDefault="00A5431F" w:rsidP="00C4378B">
      <w:pPr>
        <w:spacing w:after="0"/>
        <w:rPr>
          <w:sz w:val="24"/>
          <w:szCs w:val="24"/>
          <w:u w:val="single"/>
        </w:rPr>
      </w:pPr>
    </w:p>
    <w:p w:rsidR="00A5431F" w:rsidRPr="00AD3627" w:rsidRDefault="00A5431F" w:rsidP="00C4378B">
      <w:pPr>
        <w:spacing w:after="0"/>
        <w:rPr>
          <w:sz w:val="24"/>
          <w:szCs w:val="24"/>
          <w:u w:val="single"/>
        </w:rPr>
      </w:pPr>
      <w:r w:rsidRPr="00AD3627">
        <w:rPr>
          <w:sz w:val="24"/>
          <w:szCs w:val="24"/>
          <w:u w:val="single"/>
        </w:rPr>
        <w:t>Radny W. Tołoczko</w:t>
      </w:r>
      <w:r w:rsidRPr="00AD3627">
        <w:rPr>
          <w:sz w:val="24"/>
          <w:szCs w:val="24"/>
        </w:rPr>
        <w:t xml:space="preserve"> </w:t>
      </w:r>
      <w:r w:rsidR="00CC6868">
        <w:rPr>
          <w:sz w:val="24"/>
          <w:szCs w:val="24"/>
        </w:rPr>
        <w:t>–</w:t>
      </w:r>
      <w:r w:rsidRPr="00AD3627">
        <w:rPr>
          <w:sz w:val="24"/>
          <w:szCs w:val="24"/>
        </w:rPr>
        <w:t xml:space="preserve"> </w:t>
      </w:r>
      <w:r w:rsidR="00CC6868">
        <w:rPr>
          <w:sz w:val="24"/>
          <w:szCs w:val="24"/>
        </w:rPr>
        <w:t xml:space="preserve">podzielił się swoją opinia dotyczącą raportu o stanie powiatu, nie jest usatysfakcjonowany podsumowaniem, jest zbyt krótkie, bez analizy i refleksji. </w:t>
      </w:r>
    </w:p>
    <w:p w:rsidR="00DD6BDE" w:rsidRDefault="00DD6BDE" w:rsidP="00C4378B">
      <w:pPr>
        <w:spacing w:after="0"/>
        <w:rPr>
          <w:b/>
          <w:sz w:val="24"/>
          <w:szCs w:val="24"/>
        </w:rPr>
      </w:pPr>
    </w:p>
    <w:p w:rsidR="00DC6EA4" w:rsidRPr="00DC6EA4" w:rsidRDefault="00DC6EA4" w:rsidP="00DC6EA4">
      <w:pPr>
        <w:pStyle w:val="Akapitzlist"/>
        <w:numPr>
          <w:ilvl w:val="1"/>
          <w:numId w:val="4"/>
        </w:numPr>
        <w:spacing w:after="0"/>
        <w:rPr>
          <w:sz w:val="24"/>
          <w:szCs w:val="24"/>
        </w:rPr>
      </w:pPr>
      <w:r w:rsidRPr="00DC6EA4">
        <w:rPr>
          <w:sz w:val="24"/>
          <w:szCs w:val="24"/>
        </w:rPr>
        <w:t>– 5.5 brak wniosków.</w:t>
      </w:r>
    </w:p>
    <w:p w:rsidR="00DC6EA4" w:rsidRPr="00DC6EA4" w:rsidRDefault="00DC6EA4" w:rsidP="00DC6EA4">
      <w:pPr>
        <w:spacing w:after="0"/>
        <w:rPr>
          <w:b/>
          <w:sz w:val="24"/>
          <w:szCs w:val="24"/>
        </w:rPr>
      </w:pPr>
    </w:p>
    <w:p w:rsidR="005845D1" w:rsidRPr="00C7029A" w:rsidRDefault="005845D1" w:rsidP="005845D1">
      <w:pPr>
        <w:spacing w:after="0"/>
        <w:rPr>
          <w:sz w:val="24"/>
          <w:szCs w:val="24"/>
        </w:rPr>
      </w:pPr>
      <w:r w:rsidRPr="00C7029A">
        <w:rPr>
          <w:b/>
          <w:bCs/>
          <w:sz w:val="24"/>
          <w:szCs w:val="24"/>
        </w:rPr>
        <w:t xml:space="preserve">Ad. </w:t>
      </w:r>
      <w:r>
        <w:rPr>
          <w:b/>
          <w:bCs/>
          <w:sz w:val="24"/>
          <w:szCs w:val="24"/>
        </w:rPr>
        <w:t>6</w:t>
      </w:r>
    </w:p>
    <w:p w:rsidR="005845D1" w:rsidRDefault="005845D1" w:rsidP="005845D1">
      <w:pPr>
        <w:spacing w:after="0"/>
        <w:rPr>
          <w:b/>
          <w:sz w:val="24"/>
          <w:szCs w:val="24"/>
        </w:rPr>
      </w:pPr>
      <w:r w:rsidRPr="00977FE2">
        <w:rPr>
          <w:b/>
          <w:sz w:val="24"/>
          <w:szCs w:val="24"/>
        </w:rPr>
        <w:t>Wolne wnioski.</w:t>
      </w:r>
    </w:p>
    <w:p w:rsidR="005845D1" w:rsidRDefault="005845D1" w:rsidP="005845D1">
      <w:pPr>
        <w:spacing w:after="0"/>
        <w:rPr>
          <w:b/>
          <w:sz w:val="24"/>
          <w:szCs w:val="24"/>
        </w:rPr>
      </w:pPr>
    </w:p>
    <w:p w:rsidR="005845D1" w:rsidRDefault="005845D1" w:rsidP="005845D1">
      <w:pPr>
        <w:spacing w:after="0"/>
        <w:rPr>
          <w:sz w:val="24"/>
          <w:szCs w:val="24"/>
        </w:rPr>
      </w:pPr>
      <w:r>
        <w:rPr>
          <w:sz w:val="24"/>
          <w:szCs w:val="24"/>
        </w:rPr>
        <w:t>Brak wniosków.</w:t>
      </w:r>
    </w:p>
    <w:p w:rsidR="005845D1" w:rsidRDefault="005845D1" w:rsidP="005845D1">
      <w:pPr>
        <w:spacing w:after="0"/>
        <w:rPr>
          <w:b/>
          <w:sz w:val="24"/>
          <w:szCs w:val="24"/>
        </w:rPr>
      </w:pPr>
    </w:p>
    <w:p w:rsidR="005845D1" w:rsidRDefault="005845D1" w:rsidP="005845D1">
      <w:pPr>
        <w:tabs>
          <w:tab w:val="left" w:pos="0"/>
        </w:tabs>
        <w:spacing w:after="0"/>
        <w:rPr>
          <w:b/>
          <w:sz w:val="24"/>
          <w:szCs w:val="24"/>
        </w:rPr>
      </w:pPr>
      <w:r>
        <w:rPr>
          <w:b/>
          <w:sz w:val="24"/>
          <w:szCs w:val="24"/>
        </w:rPr>
        <w:t>Ad. 7</w:t>
      </w:r>
    </w:p>
    <w:p w:rsidR="005845D1" w:rsidRDefault="005845D1" w:rsidP="005845D1">
      <w:pPr>
        <w:tabs>
          <w:tab w:val="left" w:pos="0"/>
        </w:tabs>
        <w:spacing w:after="0"/>
        <w:rPr>
          <w:b/>
          <w:sz w:val="24"/>
          <w:szCs w:val="24"/>
        </w:rPr>
      </w:pPr>
      <w:r>
        <w:rPr>
          <w:b/>
          <w:sz w:val="24"/>
          <w:szCs w:val="24"/>
        </w:rPr>
        <w:t>Zamknięcie posiedzenia.</w:t>
      </w:r>
    </w:p>
    <w:p w:rsidR="005845D1" w:rsidRDefault="005845D1" w:rsidP="005845D1">
      <w:pPr>
        <w:rPr>
          <w:sz w:val="24"/>
          <w:szCs w:val="24"/>
        </w:rPr>
      </w:pPr>
      <w:r w:rsidRPr="0071410D">
        <w:rPr>
          <w:sz w:val="24"/>
          <w:szCs w:val="24"/>
        </w:rPr>
        <w:t xml:space="preserve">W związku z wyczerpaniem porządku obrad </w:t>
      </w:r>
      <w:r>
        <w:rPr>
          <w:sz w:val="24"/>
          <w:szCs w:val="24"/>
        </w:rPr>
        <w:t xml:space="preserve">Przewodniczący komisji </w:t>
      </w:r>
      <w:r w:rsidRPr="004F3228">
        <w:rPr>
          <w:sz w:val="24"/>
          <w:szCs w:val="24"/>
          <w:u w:val="single"/>
        </w:rPr>
        <w:t>P. Maciąg</w:t>
      </w:r>
      <w:r w:rsidR="004F3228">
        <w:rPr>
          <w:sz w:val="24"/>
          <w:szCs w:val="24"/>
        </w:rPr>
        <w:t xml:space="preserve"> </w:t>
      </w:r>
      <w:r>
        <w:rPr>
          <w:sz w:val="24"/>
          <w:szCs w:val="24"/>
        </w:rPr>
        <w:t>dziękując obecnym za przybycie zamknął posiedzenie komisji.</w:t>
      </w:r>
    </w:p>
    <w:p w:rsidR="005845D1" w:rsidRPr="0014345E" w:rsidRDefault="005845D1" w:rsidP="005845D1">
      <w:pPr>
        <w:rPr>
          <w:sz w:val="24"/>
          <w:szCs w:val="24"/>
        </w:rPr>
      </w:pPr>
    </w:p>
    <w:p w:rsidR="005845D1" w:rsidRPr="002A171C" w:rsidRDefault="005845D1" w:rsidP="005845D1">
      <w:pPr>
        <w:spacing w:line="240" w:lineRule="auto"/>
        <w:rPr>
          <w:b/>
          <w:bCs/>
          <w:sz w:val="24"/>
          <w:szCs w:val="24"/>
        </w:rPr>
      </w:pPr>
      <w:r>
        <w:rPr>
          <w:b/>
          <w:bCs/>
          <w:sz w:val="24"/>
          <w:szCs w:val="24"/>
        </w:rPr>
        <w:t>Godz. 11.40</w:t>
      </w:r>
    </w:p>
    <w:p w:rsidR="005845D1" w:rsidRDefault="005845D1" w:rsidP="005845D1">
      <w:pPr>
        <w:spacing w:line="240" w:lineRule="auto"/>
        <w:rPr>
          <w:sz w:val="24"/>
          <w:szCs w:val="24"/>
        </w:rPr>
      </w:pPr>
      <w:r>
        <w:rPr>
          <w:sz w:val="24"/>
          <w:szCs w:val="24"/>
        </w:rPr>
        <w:t xml:space="preserve">Protokołowała: </w:t>
      </w:r>
    </w:p>
    <w:p w:rsidR="005845D1" w:rsidRDefault="005845D1" w:rsidP="005845D1">
      <w:pPr>
        <w:spacing w:line="240" w:lineRule="auto"/>
        <w:rPr>
          <w:i/>
        </w:rPr>
      </w:pPr>
      <w:r>
        <w:rPr>
          <w:sz w:val="24"/>
          <w:szCs w:val="24"/>
        </w:rPr>
        <w:t xml:space="preserve">Agnieszka </w:t>
      </w:r>
      <w:proofErr w:type="spellStart"/>
      <w:r>
        <w:rPr>
          <w:sz w:val="24"/>
          <w:szCs w:val="24"/>
        </w:rPr>
        <w:t>Zawisza</w:t>
      </w:r>
      <w:proofErr w:type="spellEnd"/>
      <w:r>
        <w:rPr>
          <w:i/>
        </w:rPr>
        <w:tab/>
      </w:r>
      <w:r>
        <w:rPr>
          <w:i/>
        </w:rPr>
        <w:tab/>
      </w:r>
      <w:r>
        <w:rPr>
          <w:i/>
        </w:rPr>
        <w:tab/>
      </w:r>
      <w:r>
        <w:rPr>
          <w:i/>
        </w:rPr>
        <w:tab/>
      </w:r>
      <w:r>
        <w:rPr>
          <w:i/>
        </w:rPr>
        <w:tab/>
      </w:r>
      <w:r>
        <w:rPr>
          <w:i/>
        </w:rPr>
        <w:tab/>
        <w:t xml:space="preserve">      </w:t>
      </w:r>
    </w:p>
    <w:p w:rsidR="005845D1" w:rsidRDefault="005845D1" w:rsidP="005845D1">
      <w:pPr>
        <w:spacing w:line="240" w:lineRule="auto"/>
        <w:rPr>
          <w:i/>
        </w:rPr>
      </w:pPr>
    </w:p>
    <w:p w:rsidR="005845D1" w:rsidRPr="000E5BE4" w:rsidRDefault="005845D1" w:rsidP="005845D1">
      <w:pPr>
        <w:spacing w:line="240" w:lineRule="auto"/>
        <w:rPr>
          <w:i/>
          <w:sz w:val="24"/>
          <w:szCs w:val="24"/>
        </w:rPr>
      </w:pPr>
      <w:r>
        <w:rPr>
          <w:i/>
        </w:rPr>
        <w:tab/>
      </w:r>
      <w:r>
        <w:rPr>
          <w:i/>
        </w:rPr>
        <w:tab/>
      </w:r>
      <w:r>
        <w:rPr>
          <w:i/>
        </w:rPr>
        <w:tab/>
      </w:r>
      <w:r>
        <w:rPr>
          <w:i/>
        </w:rPr>
        <w:tab/>
      </w:r>
      <w:r>
        <w:rPr>
          <w:i/>
        </w:rPr>
        <w:tab/>
      </w:r>
      <w:r>
        <w:rPr>
          <w:i/>
        </w:rPr>
        <w:tab/>
      </w:r>
      <w:r>
        <w:rPr>
          <w:i/>
        </w:rPr>
        <w:tab/>
        <w:t xml:space="preserve">   </w:t>
      </w:r>
      <w:r>
        <w:rPr>
          <w:i/>
          <w:sz w:val="24"/>
          <w:szCs w:val="24"/>
        </w:rPr>
        <w:t>PRZEWODNICZĄCY</w:t>
      </w:r>
      <w:r w:rsidRPr="000E5BE4">
        <w:rPr>
          <w:i/>
          <w:sz w:val="24"/>
          <w:szCs w:val="24"/>
        </w:rPr>
        <w:t xml:space="preserve">KOMISJI </w:t>
      </w:r>
    </w:p>
    <w:p w:rsidR="005845D1" w:rsidRPr="000E5BE4" w:rsidRDefault="005845D1" w:rsidP="005845D1">
      <w:pPr>
        <w:spacing w:line="240" w:lineRule="auto"/>
        <w:rPr>
          <w:i/>
          <w:sz w:val="24"/>
          <w:szCs w:val="24"/>
        </w:rPr>
      </w:pPr>
      <w:r w:rsidRPr="000E5BE4">
        <w:rPr>
          <w:i/>
          <w:sz w:val="24"/>
          <w:szCs w:val="24"/>
        </w:rPr>
        <w:tab/>
      </w:r>
      <w:r w:rsidRPr="000E5BE4">
        <w:rPr>
          <w:i/>
          <w:sz w:val="24"/>
          <w:szCs w:val="24"/>
        </w:rPr>
        <w:tab/>
      </w:r>
      <w:r w:rsidRPr="000E5BE4">
        <w:rPr>
          <w:i/>
          <w:sz w:val="24"/>
          <w:szCs w:val="24"/>
        </w:rPr>
        <w:tab/>
      </w:r>
      <w:r w:rsidRPr="000E5BE4">
        <w:rPr>
          <w:i/>
          <w:sz w:val="24"/>
          <w:szCs w:val="24"/>
        </w:rPr>
        <w:tab/>
        <w:t xml:space="preserve">                        </w:t>
      </w:r>
      <w:r>
        <w:rPr>
          <w:i/>
          <w:sz w:val="24"/>
          <w:szCs w:val="24"/>
        </w:rPr>
        <w:t xml:space="preserve">       </w:t>
      </w:r>
      <w:r>
        <w:rPr>
          <w:i/>
          <w:sz w:val="24"/>
          <w:szCs w:val="24"/>
        </w:rPr>
        <w:tab/>
        <w:t xml:space="preserve">      PRZEMYSŁAW MACIĄG</w:t>
      </w:r>
    </w:p>
    <w:p w:rsidR="00C4378B" w:rsidRPr="00074149" w:rsidRDefault="00C4378B" w:rsidP="00074149">
      <w:pPr>
        <w:spacing w:after="0"/>
        <w:ind w:hanging="720"/>
        <w:rPr>
          <w:bCs/>
          <w:sz w:val="24"/>
          <w:szCs w:val="24"/>
        </w:rPr>
      </w:pPr>
    </w:p>
    <w:sectPr w:rsidR="00C4378B" w:rsidRPr="00074149" w:rsidSect="00422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A18"/>
    <w:multiLevelType w:val="hybridMultilevel"/>
    <w:tmpl w:val="C310B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297A06"/>
    <w:multiLevelType w:val="hybridMultilevel"/>
    <w:tmpl w:val="14EE3964"/>
    <w:lvl w:ilvl="0" w:tplc="1092086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8E30E0"/>
    <w:multiLevelType w:val="multilevel"/>
    <w:tmpl w:val="57D895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0522E3"/>
    <w:multiLevelType w:val="hybridMultilevel"/>
    <w:tmpl w:val="CDCCA23E"/>
    <w:lvl w:ilvl="0" w:tplc="C414E650">
      <w:start w:val="1"/>
      <w:numFmt w:val="decimal"/>
      <w:lvlText w:val="%1)"/>
      <w:lvlJc w:val="left"/>
      <w:pPr>
        <w:ind w:left="1146" w:hanging="360"/>
      </w:pPr>
      <w:rPr>
        <w:rFonts w:ascii="Times New Roman" w:eastAsia="Times New Roman" w:hAnsi="Times New Roman" w:cs="Times New Roman"/>
        <w:b/>
        <w: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2B9F"/>
    <w:rsid w:val="00074149"/>
    <w:rsid w:val="002A53D4"/>
    <w:rsid w:val="003D2ACD"/>
    <w:rsid w:val="00422611"/>
    <w:rsid w:val="004F3228"/>
    <w:rsid w:val="005845D1"/>
    <w:rsid w:val="00910822"/>
    <w:rsid w:val="009478C9"/>
    <w:rsid w:val="00974472"/>
    <w:rsid w:val="009F7682"/>
    <w:rsid w:val="00A11F8D"/>
    <w:rsid w:val="00A5431F"/>
    <w:rsid w:val="00AD3627"/>
    <w:rsid w:val="00B22D62"/>
    <w:rsid w:val="00C4378B"/>
    <w:rsid w:val="00CC6868"/>
    <w:rsid w:val="00CF21D2"/>
    <w:rsid w:val="00D57B62"/>
    <w:rsid w:val="00DA2B9F"/>
    <w:rsid w:val="00DC6EA4"/>
    <w:rsid w:val="00DD6BDE"/>
    <w:rsid w:val="00DE0E9B"/>
    <w:rsid w:val="00E13478"/>
    <w:rsid w:val="00F47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B9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2B9F"/>
    <w:pPr>
      <w:ind w:left="720"/>
      <w:contextualSpacing/>
    </w:pPr>
  </w:style>
  <w:style w:type="paragraph" w:styleId="NormalnyWeb">
    <w:name w:val="Normal (Web)"/>
    <w:basedOn w:val="Normalny"/>
    <w:uiPriority w:val="99"/>
    <w:semiHidden/>
    <w:unhideWhenUsed/>
    <w:rsid w:val="00DA2B9F"/>
    <w:pPr>
      <w:spacing w:before="100" w:beforeAutospacing="1" w:after="100" w:afterAutospacing="1" w:line="240" w:lineRule="auto"/>
      <w:jc w:val="left"/>
    </w:pPr>
    <w:rPr>
      <w:rFonts w:eastAsiaTheme="minorEastAsi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1047</Words>
  <Characters>6283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18</cp:revision>
  <cp:lastPrinted>2019-08-07T08:55:00Z</cp:lastPrinted>
  <dcterms:created xsi:type="dcterms:W3CDTF">2019-08-07T05:13:00Z</dcterms:created>
  <dcterms:modified xsi:type="dcterms:W3CDTF">2019-08-07T09:15:00Z</dcterms:modified>
</cp:coreProperties>
</file>