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3979" w:rsidRDefault="00025CC3">
      <w:pPr>
        <w:shd w:val="clear" w:color="auto" w:fill="FFFFFF"/>
        <w:divId w:val="574709524"/>
        <w:rPr>
          <w:sz w:val="32"/>
          <w:szCs w:val="32"/>
        </w:rPr>
      </w:pPr>
      <w:r w:rsidRPr="00F238F1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api.esesja.pl/images/rady/1487/65.png?x=" style="width:49.15pt;height:55.9pt;visibility:visible">
            <v:imagedata r:id="rId5"/>
          </v:shape>
        </w:pict>
      </w:r>
    </w:p>
    <w:p w:rsidR="00D73979" w:rsidRDefault="00D73979">
      <w:pPr>
        <w:shd w:val="clear" w:color="auto" w:fill="FFFFFF"/>
        <w:divId w:val="817234683"/>
        <w:rPr>
          <w:sz w:val="32"/>
          <w:szCs w:val="32"/>
        </w:rPr>
      </w:pPr>
      <w:r>
        <w:rPr>
          <w:sz w:val="32"/>
          <w:szCs w:val="32"/>
        </w:rPr>
        <w:t>Rada Powiatu Pyrzyckiego</w:t>
      </w:r>
      <w:r>
        <w:rPr>
          <w:sz w:val="32"/>
          <w:szCs w:val="32"/>
        </w:rPr>
        <w:br/>
      </w:r>
    </w:p>
    <w:p w:rsidR="00D73979" w:rsidRDefault="00D73979">
      <w:pPr>
        <w:shd w:val="clear" w:color="auto" w:fill="FFFFFF"/>
        <w:divId w:val="817234683"/>
      </w:pPr>
      <w:r>
        <w:rPr>
          <w:b/>
          <w:bCs/>
        </w:rPr>
        <w:t xml:space="preserve">Zawiadomienie o 10. Posiedzeniu </w:t>
      </w:r>
      <w:r>
        <w:rPr>
          <w:b/>
        </w:rPr>
        <w:t>Komisji ds. Społecznych</w:t>
      </w:r>
      <w:r>
        <w:rPr>
          <w:b/>
          <w:bCs/>
        </w:rPr>
        <w:t xml:space="preserve"> w dniu 16 grudnia 2019,            godz. 11:30 Starostwo Powiatowe w Pyrzycach sala  konferencyjna nr 12.</w:t>
      </w:r>
      <w:r>
        <w:rPr>
          <w:b/>
        </w:rPr>
        <w:br/>
      </w:r>
    </w:p>
    <w:p w:rsidR="00D73979" w:rsidRDefault="00D73979">
      <w:pPr>
        <w:shd w:val="clear" w:color="auto" w:fill="FFFFFF"/>
        <w:divId w:val="817234683"/>
        <w:rPr>
          <w:b/>
        </w:rPr>
      </w:pPr>
      <w:r>
        <w:rPr>
          <w:b/>
        </w:rPr>
        <w:t>Członkowie komisji:</w:t>
      </w:r>
    </w:p>
    <w:p w:rsidR="00D73979" w:rsidRDefault="00D73979">
      <w:pPr>
        <w:shd w:val="clear" w:color="auto" w:fill="FFFFFF"/>
        <w:divId w:val="817234683"/>
      </w:pPr>
      <w:r>
        <w:t>Renata Bochan-Bochanowicz, Jan Marek Chmielewski, Ewa Gąsiorowska-Nawój, Dariusz Jagiełło, Jan Dominik Jaworski, Marek Wojciech Kibała, Jacek Mariusz Pawlus, Stanisław Stępień, Wiktor Tołoczko.</w:t>
      </w:r>
    </w:p>
    <w:p w:rsidR="00D73979" w:rsidRDefault="00D7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divId w:val="1285573968"/>
      </w:pPr>
      <w:r>
        <w:t>Otwarcie posiedzenia, stwierdzenie quorum.</w:t>
      </w:r>
    </w:p>
    <w:p w:rsidR="00D73979" w:rsidRDefault="00D7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divId w:val="1285573968"/>
      </w:pPr>
      <w:r>
        <w:t>Ustalenie porządku posiedzenia.</w:t>
      </w:r>
    </w:p>
    <w:p w:rsidR="00D73979" w:rsidRDefault="00D7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divId w:val="1285573968"/>
      </w:pPr>
      <w:r>
        <w:t>Przyjęcie protokołu nr 9/19 z dnia 21.10.2019 r.</w:t>
      </w:r>
    </w:p>
    <w:p w:rsidR="00D73979" w:rsidRDefault="00D7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divId w:val="1285573968"/>
      </w:pPr>
      <w:r>
        <w:t>Wydanie opinii w sprawach:</w:t>
      </w:r>
    </w:p>
    <w:p w:rsidR="00D73979" w:rsidRDefault="00D739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divId w:val="1285573968"/>
      </w:pPr>
      <w:r>
        <w:t>Projekt budżetu Powiatu Pyrzyckiego na 2020 rok (projekt nr 60).</w:t>
      </w:r>
    </w:p>
    <w:p w:rsidR="00D73979" w:rsidRDefault="00D739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divId w:val="1285573968"/>
      </w:pPr>
      <w:r>
        <w:t>Projekt uchwały w sprawie określenia zadań, na które przeznacza się środki Państwowego Funduszu Rehabilitacji Osób Niepełnosprawnych w 2019 roku (projekt nr 62).</w:t>
      </w:r>
    </w:p>
    <w:p w:rsidR="00D73979" w:rsidRDefault="00D739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divId w:val="1285573968"/>
      </w:pPr>
      <w:r>
        <w:t>Projekt uchwały w sprawie przyjęcia programu rozwoju kultury fizycznej                          i sportu w powiecie pyrzyckim na lata 2020-2028 (proj. nr 65).</w:t>
      </w:r>
    </w:p>
    <w:p w:rsidR="00D73979" w:rsidRDefault="00D739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divId w:val="1285573968"/>
      </w:pPr>
      <w:r>
        <w:t>Projekt uchwały w sprawie zatwierdzenia planu kontroli Komisji Rewizyjnej Rady Powiatu na rok 2020 (proj. nr 66).</w:t>
      </w:r>
    </w:p>
    <w:p w:rsidR="00D73979" w:rsidRDefault="00D739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divId w:val="1285573968"/>
      </w:pPr>
      <w:r>
        <w:t>Projekt uchwały w sprawie przyjęcia planu pracy Rady Powiatu na rok 2020 (projekt nr 67).</w:t>
      </w:r>
    </w:p>
    <w:p w:rsidR="003A1A05" w:rsidRDefault="003A1A05" w:rsidP="003A1A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divId w:val="1285573968"/>
      </w:pPr>
      <w:r>
        <w:t>Wypracowanie sprawozdania z działalności za rok 2019.</w:t>
      </w:r>
    </w:p>
    <w:p w:rsidR="00D73979" w:rsidRDefault="00D7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divId w:val="1285573968"/>
      </w:pPr>
      <w:r>
        <w:t>Zapoznanie z materiałami sesyjnymi:</w:t>
      </w:r>
    </w:p>
    <w:p w:rsidR="00D73979" w:rsidRDefault="00D739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divId w:val="1285573968"/>
      </w:pPr>
      <w:r>
        <w:t>Projekt uchwały w sprawie zmian w budżecie powiatu na rok 2019 (projekt nr 63).</w:t>
      </w:r>
    </w:p>
    <w:p w:rsidR="00D73979" w:rsidRDefault="00D739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divId w:val="1285573968"/>
      </w:pPr>
      <w:r>
        <w:t>Projekt uchwały w sprawie zmiany budżetu powiatu na rok 2019 (projekt nr 64).</w:t>
      </w:r>
    </w:p>
    <w:p w:rsidR="00D73979" w:rsidRDefault="00D7397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jc w:val="both"/>
        <w:divId w:val="1285573968"/>
      </w:pPr>
      <w:r>
        <w:t>Projekt uchwały w sprawie zmiany Wieloletniej Prognozy Finansowej Powiatu Pyrzyckiego na lata 2020-2026 (proj. 61).</w:t>
      </w:r>
    </w:p>
    <w:p w:rsidR="003A1A05" w:rsidRDefault="00D73979" w:rsidP="00025CC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6" w:lineRule="auto"/>
        <w:ind w:left="1511"/>
        <w:jc w:val="both"/>
        <w:divId w:val="1285573968"/>
      </w:pPr>
      <w:r>
        <w:t>Projekt uchwały w sprawie ustalenia wysokości opłat za usunięcie                               i przechowywanie pojazdu usuniętego z drogi oraz wysokości kosztów powstałych w razie odstąpienia od usunięcia pojazdu w 2020 r. (proj. nr 59).</w:t>
      </w:r>
    </w:p>
    <w:p w:rsidR="00D73979" w:rsidRDefault="00D7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divId w:val="1285573968"/>
      </w:pPr>
      <w:r>
        <w:lastRenderedPageBreak/>
        <w:t>Wolne wnioski.</w:t>
      </w:r>
    </w:p>
    <w:p w:rsidR="00D73979" w:rsidRDefault="00D73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divId w:val="1285573968"/>
      </w:pPr>
      <w:r>
        <w:t>Zamknięcie posiedzenia.</w:t>
      </w:r>
    </w:p>
    <w:p w:rsidR="00D73979" w:rsidRDefault="00D73979">
      <w:pPr>
        <w:shd w:val="clear" w:color="auto" w:fill="FFFFFF"/>
        <w:spacing w:before="100" w:beforeAutospacing="1" w:after="100" w:afterAutospacing="1" w:line="336" w:lineRule="auto"/>
        <w:ind w:left="360"/>
        <w:divId w:val="1285573968"/>
      </w:pPr>
    </w:p>
    <w:p w:rsidR="00D73979" w:rsidRDefault="00D73979">
      <w:pPr>
        <w:shd w:val="clear" w:color="auto" w:fill="FFFFFF"/>
        <w:jc w:val="both"/>
        <w:divId w:val="1285573968"/>
        <w:rPr>
          <w:b/>
          <w:sz w:val="32"/>
          <w:szCs w:val="32"/>
        </w:rPr>
      </w:pPr>
    </w:p>
    <w:p w:rsidR="00D73979" w:rsidRDefault="00D73979">
      <w:pPr>
        <w:ind w:left="3888" w:firstLine="360"/>
        <w:jc w:val="both"/>
        <w:divId w:val="1285573968"/>
        <w:rPr>
          <w:i/>
        </w:rPr>
      </w:pPr>
      <w:r>
        <w:rPr>
          <w:i/>
        </w:rPr>
        <w:t xml:space="preserve">          PRZEWODNICZĄCA KOMISJI</w:t>
      </w: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ind w:left="3780" w:firstLine="408"/>
        <w:jc w:val="both"/>
        <w:divId w:val="1285573968"/>
        <w:rPr>
          <w:i/>
        </w:rPr>
      </w:pPr>
      <w:r>
        <w:rPr>
          <w:i/>
        </w:rPr>
        <w:t xml:space="preserve">      RENATA </w:t>
      </w:r>
      <w:proofErr w:type="spellStart"/>
      <w:r>
        <w:rPr>
          <w:i/>
        </w:rPr>
        <w:t>BOCHAN-BOCHANOWICZ</w:t>
      </w:r>
      <w:proofErr w:type="spellEnd"/>
      <w:r>
        <w:rPr>
          <w:i/>
        </w:rPr>
        <w:t xml:space="preserve"> </w:t>
      </w:r>
      <w:r w:rsidR="00025CC3">
        <w:rPr>
          <w:i/>
        </w:rPr>
        <w:t>(-)</w:t>
      </w: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</w:rPr>
      </w:pPr>
    </w:p>
    <w:p w:rsidR="00D73979" w:rsidRDefault="00D73979">
      <w:pPr>
        <w:jc w:val="both"/>
        <w:divId w:val="1285573968"/>
        <w:rPr>
          <w:i/>
          <w:sz w:val="20"/>
          <w:szCs w:val="20"/>
        </w:rPr>
      </w:pPr>
    </w:p>
    <w:p w:rsidR="00D73979" w:rsidRDefault="00D73979">
      <w:pPr>
        <w:jc w:val="both"/>
        <w:divId w:val="1285573968"/>
        <w:rPr>
          <w:i/>
          <w:sz w:val="20"/>
          <w:szCs w:val="20"/>
        </w:rPr>
      </w:pPr>
    </w:p>
    <w:p w:rsidR="00D73979" w:rsidRDefault="00D73979">
      <w:pPr>
        <w:jc w:val="both"/>
        <w:divId w:val="1285573968"/>
        <w:rPr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Zgodnie z art. 22 ust.1 ustawy z dnia 5 czerwca 1998 r. o samorządzie powiatowym </w:t>
      </w:r>
      <w:proofErr w:type="spellStart"/>
      <w:r>
        <w:rPr>
          <w:i/>
          <w:sz w:val="20"/>
          <w:szCs w:val="20"/>
        </w:rPr>
        <w:t>t.j</w:t>
      </w:r>
      <w:proofErr w:type="spellEnd"/>
      <w:r>
        <w:rPr>
          <w:i/>
          <w:sz w:val="20"/>
          <w:szCs w:val="20"/>
        </w:rPr>
        <w:t xml:space="preserve">. </w:t>
      </w:r>
      <w:proofErr w:type="spellStart"/>
      <w:r>
        <w:rPr>
          <w:i/>
          <w:sz w:val="20"/>
          <w:szCs w:val="20"/>
        </w:rPr>
        <w:t>Dz.U</w:t>
      </w:r>
      <w:proofErr w:type="spellEnd"/>
      <w:r>
        <w:rPr>
          <w:i/>
          <w:sz w:val="20"/>
          <w:szCs w:val="20"/>
        </w:rPr>
        <w:t xml:space="preserve"> z 2019 r. poz. 511 ze zm. - </w:t>
      </w:r>
      <w:r>
        <w:rPr>
          <w:i/>
          <w:color w:val="000000"/>
          <w:sz w:val="20"/>
          <w:szCs w:val="20"/>
        </w:rPr>
        <w:t>pracodawca obowiązany jest zwolnić radnego od pracy zawodowej w celu umożliwienia mu brania udziału w pracach organów powiatu.</w:t>
      </w:r>
    </w:p>
    <w:p w:rsidR="00D73979" w:rsidRDefault="00D73979">
      <w:pPr>
        <w:shd w:val="clear" w:color="auto" w:fill="FFFFFF"/>
        <w:spacing w:before="100" w:beforeAutospacing="1" w:after="100" w:afterAutospacing="1" w:line="336" w:lineRule="auto"/>
        <w:ind w:left="360"/>
        <w:divId w:val="1285573968"/>
      </w:pPr>
    </w:p>
    <w:sectPr w:rsidR="00D73979" w:rsidSect="00F2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doNotTrackMoves/>
  <w:defaultTabStop w:val="708"/>
  <w:hyphenationZone w:val="4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05"/>
    <w:rsid w:val="00025CC3"/>
    <w:rsid w:val="003A1A05"/>
    <w:rsid w:val="00AF56C6"/>
    <w:rsid w:val="00BD1638"/>
    <w:rsid w:val="00D73979"/>
    <w:rsid w:val="00F2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8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38F1"/>
    <w:rPr>
      <w:rFonts w:ascii="Tahoma" w:eastAsia="Times New Roman" w:hAnsi="Tahoma" w:cs="Tahoma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39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95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487/65.png?x=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awisza.POWIAT\Desktop\Porz&#261;dek%20posiedzenia%20Komisja%20ds.%20Spo&#322;ecznych%2016.12.2019%20r.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Porządek posiedzenia Komisja ds. Społecznych 16.12.2019 r.</Template>
  <TotalTime>3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Powiatu Pyrzyckiego - X Sesja, 16 grudnia 2019 | eSesja.pl</vt:lpstr>
    </vt:vector>
  </TitlesOfParts>
  <Company/>
  <LinksUpToDate>false</LinksUpToDate>
  <CharactersWithSpaces>2226</CharactersWithSpaces>
  <SharedDoc>false</SharedDoc>
  <HLinks>
    <vt:vector size="6" baseType="variant">
      <vt:variant>
        <vt:i4>2949219</vt:i4>
      </vt:variant>
      <vt:variant>
        <vt:i4>2220</vt:i4>
      </vt:variant>
      <vt:variant>
        <vt:i4>1025</vt:i4>
      </vt:variant>
      <vt:variant>
        <vt:i4>1</vt:i4>
      </vt:variant>
      <vt:variant>
        <vt:lpwstr>http://api.esesja.pl/images/rady/1487/65.png?x=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Powiatu Pyrzyckiego - X Sesja, 16 grudnia 2019 | eSesja.pl</dc:title>
  <dc:creator>azawisza</dc:creator>
  <cp:lastModifiedBy>azawisza</cp:lastModifiedBy>
  <cp:revision>2</cp:revision>
  <cp:lastPrinted>2019-12-03T06:27:00Z</cp:lastPrinted>
  <dcterms:created xsi:type="dcterms:W3CDTF">2019-12-03T06:25:00Z</dcterms:created>
  <dcterms:modified xsi:type="dcterms:W3CDTF">2019-12-03T08:06:00Z</dcterms:modified>
</cp:coreProperties>
</file>