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:rsidR="004F5649" w:rsidRPr="00B12860" w:rsidRDefault="00320F7A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9</w:t>
      </w:r>
      <w:r w:rsidR="004F5649">
        <w:rPr>
          <w:b/>
          <w:sz w:val="24"/>
          <w:szCs w:val="24"/>
        </w:rPr>
        <w:t>/19</w:t>
      </w:r>
    </w:p>
    <w:p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:rsidR="004F5649" w:rsidRPr="00B12860" w:rsidRDefault="00320F7A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21 października</w:t>
      </w:r>
      <w:r w:rsidR="004F5649">
        <w:rPr>
          <w:sz w:val="24"/>
          <w:szCs w:val="24"/>
        </w:rPr>
        <w:t xml:space="preserve"> 2019</w:t>
      </w:r>
      <w:r w:rsidR="004F5649" w:rsidRPr="00B12860">
        <w:rPr>
          <w:sz w:val="24"/>
          <w:szCs w:val="24"/>
        </w:rPr>
        <w:t xml:space="preserve"> r.</w:t>
      </w:r>
    </w:p>
    <w:p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:rsidR="004F5649" w:rsidRPr="0031096C" w:rsidRDefault="004F5649" w:rsidP="004F5649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</w:t>
      </w:r>
      <w:r w:rsidRPr="0031096C">
        <w:rPr>
          <w:b/>
          <w:bCs/>
          <w:sz w:val="24"/>
          <w:szCs w:val="24"/>
        </w:rPr>
        <w:t>.00</w:t>
      </w:r>
    </w:p>
    <w:p w:rsidR="004F5649" w:rsidRPr="005A26C4" w:rsidRDefault="004F5649" w:rsidP="004F5649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9 </w:t>
      </w:r>
      <w:r w:rsidR="00C34AE5">
        <w:rPr>
          <w:sz w:val="24"/>
          <w:szCs w:val="24"/>
        </w:rPr>
        <w:t>członków komisji obecni są wszyscy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 xml:space="preserve">podejmowania prawomocnych decyzji komisji. </w:t>
      </w:r>
    </w:p>
    <w:p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:rsidR="002B40E2" w:rsidRDefault="002B40E2" w:rsidP="002B40E2">
      <w:pPr>
        <w:spacing w:after="0"/>
        <w:rPr>
          <w:i/>
          <w:iCs/>
          <w:sz w:val="24"/>
          <w:szCs w:val="24"/>
        </w:rPr>
      </w:pPr>
    </w:p>
    <w:p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:rsidR="004F5649" w:rsidRDefault="004F5649" w:rsidP="004F5649">
      <w:pPr>
        <w:spacing w:after="0"/>
        <w:rPr>
          <w:sz w:val="24"/>
          <w:szCs w:val="24"/>
          <w:u w:val="single"/>
        </w:rPr>
      </w:pPr>
    </w:p>
    <w:p w:rsidR="00C34AE5" w:rsidRDefault="00C34AE5" w:rsidP="00C34AE5">
      <w:pPr>
        <w:spacing w:after="0"/>
        <w:rPr>
          <w:sz w:val="24"/>
          <w:szCs w:val="24"/>
        </w:rPr>
      </w:pPr>
      <w:r w:rsidRPr="001E40B5">
        <w:rPr>
          <w:sz w:val="24"/>
          <w:szCs w:val="24"/>
          <w:u w:val="single"/>
        </w:rPr>
        <w:t>Starosta S. Stępień</w:t>
      </w:r>
      <w:r w:rsidRPr="001E40B5">
        <w:rPr>
          <w:sz w:val="24"/>
          <w:szCs w:val="24"/>
        </w:rPr>
        <w:t xml:space="preserve"> – zaproponował wprowadzenie do porządku obrad projekt uchwały </w:t>
      </w:r>
      <w:r>
        <w:rPr>
          <w:sz w:val="24"/>
          <w:szCs w:val="24"/>
        </w:rPr>
        <w:t xml:space="preserve">                        </w:t>
      </w:r>
      <w:r w:rsidRPr="00650007">
        <w:rPr>
          <w:sz w:val="24"/>
          <w:szCs w:val="24"/>
        </w:rPr>
        <w:t>w sprawie zmiany statutu Szpitala Powiatowego w Pyrzycach (proj. nr 54)</w:t>
      </w:r>
      <w:r>
        <w:rPr>
          <w:sz w:val="24"/>
          <w:szCs w:val="24"/>
        </w:rPr>
        <w:t>.</w:t>
      </w:r>
    </w:p>
    <w:p w:rsidR="00C34AE5" w:rsidRPr="001E40B5" w:rsidRDefault="00C34AE5" w:rsidP="00C34AE5">
      <w:pPr>
        <w:spacing w:after="0"/>
        <w:rPr>
          <w:sz w:val="24"/>
          <w:szCs w:val="24"/>
        </w:rPr>
      </w:pPr>
    </w:p>
    <w:p w:rsidR="00C34AE5" w:rsidRDefault="00C34AE5" w:rsidP="00C34AE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>
        <w:rPr>
          <w:i/>
          <w:sz w:val="24"/>
          <w:szCs w:val="24"/>
        </w:rPr>
        <w:t xml:space="preserve">9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C34AE5" w:rsidRDefault="00C34AE5" w:rsidP="00C34AE5">
      <w:pPr>
        <w:spacing w:after="0"/>
        <w:rPr>
          <w:iCs/>
          <w:sz w:val="24"/>
          <w:szCs w:val="24"/>
        </w:rPr>
      </w:pPr>
    </w:p>
    <w:p w:rsidR="00C34AE5" w:rsidRPr="00822A74" w:rsidRDefault="00C34AE5" w:rsidP="00C34AE5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>
        <w:rPr>
          <w:i/>
          <w:iCs/>
          <w:sz w:val="24"/>
          <w:szCs w:val="24"/>
        </w:rPr>
        <w:t>9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A724FE" w:rsidRDefault="00A724FE" w:rsidP="009D6E9F">
      <w:pPr>
        <w:spacing w:after="0"/>
        <w:rPr>
          <w:b/>
          <w:bCs/>
          <w:sz w:val="24"/>
          <w:szCs w:val="24"/>
        </w:rPr>
      </w:pPr>
    </w:p>
    <w:p w:rsidR="009D6E9F" w:rsidRPr="00071F72" w:rsidRDefault="009D6E9F" w:rsidP="009D6E9F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:rsidR="009D6E9F" w:rsidRDefault="00320F7A" w:rsidP="009D6E9F">
      <w:pPr>
        <w:tabs>
          <w:tab w:val="left" w:pos="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Przyjęcie protokołu nr 8</w:t>
      </w:r>
      <w:r w:rsidR="001E40B5">
        <w:rPr>
          <w:b/>
          <w:bCs/>
          <w:sz w:val="24"/>
          <w:szCs w:val="24"/>
        </w:rPr>
        <w:t xml:space="preserve">/19 z dnia </w:t>
      </w:r>
      <w:r>
        <w:rPr>
          <w:b/>
          <w:bCs/>
          <w:sz w:val="24"/>
          <w:szCs w:val="24"/>
        </w:rPr>
        <w:t xml:space="preserve">24 września </w:t>
      </w:r>
      <w:r w:rsidR="009D6E9F">
        <w:rPr>
          <w:b/>
          <w:bCs/>
          <w:sz w:val="24"/>
          <w:szCs w:val="24"/>
        </w:rPr>
        <w:t>2019 r.</w:t>
      </w:r>
      <w:r w:rsidR="001E40B5">
        <w:rPr>
          <w:b/>
          <w:bCs/>
          <w:sz w:val="24"/>
          <w:szCs w:val="24"/>
        </w:rPr>
        <w:t xml:space="preserve"> </w:t>
      </w:r>
    </w:p>
    <w:p w:rsidR="009D6E9F" w:rsidRPr="00D906F1" w:rsidRDefault="009D6E9F" w:rsidP="009D6E9F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:rsidR="00422611" w:rsidRDefault="009D6E9F" w:rsidP="00350D67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C34AE5">
        <w:rPr>
          <w:i/>
          <w:sz w:val="24"/>
          <w:szCs w:val="24"/>
        </w:rPr>
        <w:t>w głosowaniu: 9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:rsidR="00350D67" w:rsidRPr="00350D67" w:rsidRDefault="00350D67" w:rsidP="00350D67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:rsidR="00645EBA" w:rsidRPr="00645EBA" w:rsidRDefault="00645EBA" w:rsidP="00645EBA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645EBA">
        <w:rPr>
          <w:b/>
          <w:sz w:val="24"/>
          <w:szCs w:val="24"/>
        </w:rPr>
        <w:t>4.1</w:t>
      </w:r>
      <w:r w:rsidRPr="00645EBA">
        <w:rPr>
          <w:sz w:val="24"/>
          <w:szCs w:val="24"/>
        </w:rPr>
        <w:t xml:space="preserve"> Informacja o działaniach na rzecz kultury, ochrony zabytków i opieki nad zabytkami.</w:t>
      </w:r>
    </w:p>
    <w:p w:rsidR="00645EBA" w:rsidRDefault="00645EBA" w:rsidP="00645EBA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62759B">
        <w:rPr>
          <w:sz w:val="24"/>
          <w:szCs w:val="24"/>
          <w:u w:val="single"/>
        </w:rPr>
        <w:t>Radna E. Gąsiorowska- Nawój</w:t>
      </w:r>
      <w:r>
        <w:rPr>
          <w:sz w:val="24"/>
          <w:szCs w:val="24"/>
        </w:rPr>
        <w:t xml:space="preserve"> </w:t>
      </w:r>
      <w:r w:rsidRPr="0062759B">
        <w:rPr>
          <w:sz w:val="24"/>
          <w:szCs w:val="24"/>
        </w:rPr>
        <w:t>– poinformowała o działaniach na rzecz kultury, ochrony zabytków i opieki nad zabytkami.</w:t>
      </w:r>
    </w:p>
    <w:p w:rsidR="00645EBA" w:rsidRPr="00C05187" w:rsidRDefault="00645EBA" w:rsidP="00C05187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9 </w:t>
      </w:r>
      <w:r w:rsidRPr="00813853">
        <w:rPr>
          <w:i/>
          <w:sz w:val="24"/>
          <w:szCs w:val="24"/>
        </w:rPr>
        <w:t>za, 0 przeciw, 0 wstrzymujących się.</w:t>
      </w:r>
    </w:p>
    <w:p w:rsidR="00645EBA" w:rsidRPr="001D3717" w:rsidRDefault="00645EBA" w:rsidP="00C05187">
      <w:pPr>
        <w:shd w:val="clear" w:color="auto" w:fill="FFFFFF"/>
        <w:spacing w:before="100" w:beforeAutospacing="1" w:after="100" w:afterAutospacing="1" w:line="336" w:lineRule="auto"/>
      </w:pPr>
      <w:r>
        <w:rPr>
          <w:b/>
          <w:bCs/>
          <w:sz w:val="24"/>
          <w:szCs w:val="24"/>
        </w:rPr>
        <w:t xml:space="preserve">4.2 </w:t>
      </w:r>
      <w:r w:rsidRPr="00645EBA">
        <w:rPr>
          <w:sz w:val="24"/>
          <w:szCs w:val="24"/>
        </w:rPr>
        <w:t>Projekt uchwały zmieniający uchwałę w sprawie uchwalenia regulaminu wynagradzania nauczycieli (proj. nr 43).</w:t>
      </w:r>
    </w:p>
    <w:p w:rsidR="00645EBA" w:rsidRDefault="00645EBA" w:rsidP="00645EBA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Starosta S. Stę</w:t>
      </w:r>
      <w:r w:rsidRPr="0062759B">
        <w:rPr>
          <w:sz w:val="24"/>
          <w:szCs w:val="24"/>
          <w:u w:val="single"/>
        </w:rPr>
        <w:t>pień</w:t>
      </w:r>
      <w:r>
        <w:rPr>
          <w:sz w:val="24"/>
          <w:szCs w:val="24"/>
        </w:rPr>
        <w:t xml:space="preserve"> – poinformował, iż nastąpiła zmiana w wynagrodzeniach nauczycieli, wychowawca klasy dodatkowo 300 zł, nauczyciel stażysta 100 zł.</w:t>
      </w:r>
    </w:p>
    <w:p w:rsidR="00645EBA" w:rsidRDefault="00645EBA" w:rsidP="00645EBA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795837">
        <w:rPr>
          <w:b/>
          <w:sz w:val="24"/>
          <w:szCs w:val="24"/>
        </w:rPr>
        <w:t>4.3</w:t>
      </w:r>
      <w:r w:rsidRPr="00645EBA">
        <w:rPr>
          <w:sz w:val="24"/>
          <w:szCs w:val="24"/>
        </w:rPr>
        <w:t xml:space="preserve"> Projekt uchwały w sprawie uchwalenia Programu współpracy Powiatu Pyrzyckiego z organizacjami pozarządowymi oraz innymi podmiotami na rok 2020 (proj. nr 44).</w:t>
      </w:r>
    </w:p>
    <w:p w:rsidR="00645EBA" w:rsidRPr="00645EBA" w:rsidRDefault="00813555" w:rsidP="00645EBA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Starosta S. Stę</w:t>
      </w:r>
      <w:r w:rsidRPr="0062759B">
        <w:rPr>
          <w:sz w:val="24"/>
          <w:szCs w:val="24"/>
          <w:u w:val="single"/>
        </w:rPr>
        <w:t>pień</w:t>
      </w:r>
      <w:r>
        <w:rPr>
          <w:sz w:val="24"/>
          <w:szCs w:val="24"/>
        </w:rPr>
        <w:t xml:space="preserve"> – poinformował, iż co roku podejmowana jest taka uchwała. W zeszłym kwota dla wszystkich or</w:t>
      </w:r>
      <w:r w:rsidR="00C05187">
        <w:rPr>
          <w:sz w:val="24"/>
          <w:szCs w:val="24"/>
        </w:rPr>
        <w:t xml:space="preserve">ganizacji wynosił 50.000 zł </w:t>
      </w:r>
      <w:r>
        <w:rPr>
          <w:sz w:val="24"/>
          <w:szCs w:val="24"/>
        </w:rPr>
        <w:t>w tej chwili jest podniesiona i wynosi 60.000 zł.</w:t>
      </w:r>
    </w:p>
    <w:p w:rsidR="00795837" w:rsidRPr="00795837" w:rsidRDefault="00813555" w:rsidP="0079583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  <w:u w:val="single"/>
        </w:rPr>
      </w:pPr>
      <w:r w:rsidRPr="00813555">
        <w:rPr>
          <w:sz w:val="24"/>
          <w:szCs w:val="24"/>
          <w:u w:val="single"/>
        </w:rPr>
        <w:t xml:space="preserve">Radny D. Jagiełło </w:t>
      </w:r>
      <w:r>
        <w:rPr>
          <w:sz w:val="24"/>
          <w:szCs w:val="24"/>
        </w:rPr>
        <w:t>–</w:t>
      </w:r>
      <w:r w:rsidR="00795837">
        <w:rPr>
          <w:sz w:val="24"/>
          <w:szCs w:val="24"/>
        </w:rPr>
        <w:t xml:space="preserve"> poinformował, iż współpraca w aspekcie sportu jest bardzo ważna i to, że istnieje PMOS jest bardzo ważne, gdy</w:t>
      </w:r>
      <w:r w:rsidR="00C05187">
        <w:rPr>
          <w:sz w:val="24"/>
          <w:szCs w:val="24"/>
        </w:rPr>
        <w:t>ż</w:t>
      </w:r>
      <w:r w:rsidR="00795837">
        <w:rPr>
          <w:sz w:val="24"/>
          <w:szCs w:val="24"/>
        </w:rPr>
        <w:t xml:space="preserve"> bez niego wiele klubów miałoby problem z organizacją imprez sportowych, a siatkówki by już nie było. Złożył podziękowania dla pracowników PMOS.</w:t>
      </w:r>
      <w:r w:rsidR="003152B8">
        <w:rPr>
          <w:sz w:val="24"/>
          <w:szCs w:val="24"/>
        </w:rPr>
        <w:t xml:space="preserve"> </w:t>
      </w:r>
      <w:r w:rsidR="00EE5531">
        <w:rPr>
          <w:sz w:val="24"/>
          <w:szCs w:val="24"/>
        </w:rPr>
        <w:t>Poprosił o zwiększenie ilości godzin pracy nauczycieli.</w:t>
      </w:r>
    </w:p>
    <w:p w:rsidR="009216C5" w:rsidRDefault="00813853" w:rsidP="009216C5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>ę pozytywną</w:t>
      </w:r>
      <w:r w:rsidR="00645EBA">
        <w:rPr>
          <w:i/>
          <w:sz w:val="24"/>
          <w:szCs w:val="24"/>
        </w:rPr>
        <w:t xml:space="preserve"> przyjęto w głosowaniu: 9</w:t>
      </w:r>
      <w:r w:rsidR="009216C5">
        <w:rPr>
          <w:i/>
          <w:sz w:val="24"/>
          <w:szCs w:val="24"/>
        </w:rPr>
        <w:t xml:space="preserve"> </w:t>
      </w:r>
      <w:r w:rsidRPr="00813853">
        <w:rPr>
          <w:i/>
          <w:sz w:val="24"/>
          <w:szCs w:val="24"/>
        </w:rPr>
        <w:t>za, 0 przeciw, 0 wstrzymujących się.</w:t>
      </w:r>
    </w:p>
    <w:p w:rsidR="00795837" w:rsidRDefault="00795837" w:rsidP="009216C5">
      <w:pPr>
        <w:spacing w:after="0"/>
        <w:rPr>
          <w:i/>
          <w:sz w:val="24"/>
          <w:szCs w:val="24"/>
        </w:rPr>
      </w:pPr>
    </w:p>
    <w:p w:rsidR="00795837" w:rsidRPr="001D3717" w:rsidRDefault="00795837" w:rsidP="00795837">
      <w:pPr>
        <w:shd w:val="clear" w:color="auto" w:fill="FFFFFF"/>
        <w:spacing w:before="100" w:beforeAutospacing="1" w:after="100" w:afterAutospacing="1" w:line="336" w:lineRule="auto"/>
      </w:pPr>
      <w:r w:rsidRPr="00795837">
        <w:rPr>
          <w:b/>
          <w:sz w:val="24"/>
          <w:szCs w:val="24"/>
        </w:rPr>
        <w:t xml:space="preserve">4.4 </w:t>
      </w:r>
      <w:r w:rsidRPr="00795837">
        <w:rPr>
          <w:sz w:val="24"/>
          <w:szCs w:val="24"/>
        </w:rPr>
        <w:t>Projekt uchwały w sprawie stwierdzenia przekształcenia trzyletniego Liceum Ogólnokształcącego dla Dorosłych w czteroletnie Liceum Ogólnokształcące dla Dorosłych wchodzące w skład Zespołu Szkół Nr 1 w Pyrzycach (proj. nr 45).</w:t>
      </w:r>
    </w:p>
    <w:p w:rsidR="007C452E" w:rsidRDefault="007C452E" w:rsidP="007C452E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9 </w:t>
      </w:r>
      <w:r w:rsidRPr="00813853">
        <w:rPr>
          <w:i/>
          <w:sz w:val="24"/>
          <w:szCs w:val="24"/>
        </w:rPr>
        <w:t>za, 0 przeciw, 0 wstrzymujących się.</w:t>
      </w:r>
    </w:p>
    <w:p w:rsidR="00795837" w:rsidRDefault="00795837" w:rsidP="009216C5">
      <w:pPr>
        <w:spacing w:after="0"/>
        <w:rPr>
          <w:i/>
          <w:sz w:val="24"/>
          <w:szCs w:val="24"/>
        </w:rPr>
      </w:pPr>
    </w:p>
    <w:p w:rsidR="007C452E" w:rsidRPr="001D3717" w:rsidRDefault="007C452E" w:rsidP="007C452E">
      <w:pPr>
        <w:shd w:val="clear" w:color="auto" w:fill="FFFFFF"/>
        <w:spacing w:before="100" w:beforeAutospacing="1" w:after="100" w:afterAutospacing="1" w:line="336" w:lineRule="auto"/>
      </w:pPr>
      <w:r w:rsidRPr="007C452E">
        <w:rPr>
          <w:b/>
          <w:sz w:val="24"/>
          <w:szCs w:val="24"/>
        </w:rPr>
        <w:t>4.5</w:t>
      </w:r>
      <w:r w:rsidRPr="007C452E">
        <w:t xml:space="preserve"> </w:t>
      </w:r>
      <w:r w:rsidRPr="007C452E">
        <w:rPr>
          <w:sz w:val="24"/>
          <w:szCs w:val="24"/>
        </w:rPr>
        <w:t>Projekt uchwały w sprawie stwierdzenia przekształcenia trzyletniego Liceum Ogólnokształcącego w czteroletnie Liceum Ogólnokształcące wchodzące w skład Zespołu Szkół Nr 1 w Pyrzycach (proj. nr 46).</w:t>
      </w:r>
    </w:p>
    <w:p w:rsidR="007C452E" w:rsidRDefault="007C452E" w:rsidP="007C452E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9 </w:t>
      </w:r>
      <w:r w:rsidRPr="00813853">
        <w:rPr>
          <w:i/>
          <w:sz w:val="24"/>
          <w:szCs w:val="24"/>
        </w:rPr>
        <w:t>za, 0 przeciw, 0 wstrzymujących się.</w:t>
      </w:r>
    </w:p>
    <w:p w:rsidR="007C452E" w:rsidRDefault="007C452E" w:rsidP="007C452E">
      <w:pPr>
        <w:spacing w:after="0"/>
        <w:rPr>
          <w:i/>
          <w:sz w:val="24"/>
          <w:szCs w:val="24"/>
        </w:rPr>
      </w:pPr>
    </w:p>
    <w:p w:rsidR="007C452E" w:rsidRDefault="007C452E" w:rsidP="007C452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7C452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6 </w:t>
      </w:r>
      <w:r w:rsidRPr="007C452E">
        <w:rPr>
          <w:sz w:val="24"/>
          <w:szCs w:val="24"/>
        </w:rPr>
        <w:t>Projekt uchwały w sprawie stwierdzenia przekształcenia czteroletniego Technikum Zawodowego w pięcioletnie Technikum Zawodowe wchodzące w skład Zespołu Szkół Nr 2 Centrum Kształcenia Ustawicznego w Pyrzycach (proj. nr 47).</w:t>
      </w:r>
    </w:p>
    <w:p w:rsidR="00C05187" w:rsidRPr="00C05187" w:rsidRDefault="00C05187" w:rsidP="00C05187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9 </w:t>
      </w:r>
      <w:r w:rsidRPr="00813853">
        <w:rPr>
          <w:i/>
          <w:sz w:val="24"/>
          <w:szCs w:val="24"/>
        </w:rPr>
        <w:t>za, 0 przeciw, 0 wstrzymujących się.</w:t>
      </w:r>
    </w:p>
    <w:p w:rsidR="007C452E" w:rsidRPr="00C05187" w:rsidRDefault="007C452E" w:rsidP="00C05187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C05187">
        <w:rPr>
          <w:sz w:val="24"/>
          <w:szCs w:val="24"/>
        </w:rPr>
        <w:t>Projekt uchwały w sprawie stwierdzenia przekształcenia trzyletniego Liceum Ogólnokształcącego dla Dorosłych w czteroletnie Liceum Ogólnokształcące dla Dorosłych wchodzące w skład Zespołu Szkół Nr 2 Centrum Kształcenia Ustawicznego w Pyrzycach (proj. nr 48).</w:t>
      </w:r>
    </w:p>
    <w:p w:rsidR="00C05187" w:rsidRPr="00C05187" w:rsidRDefault="00C05187" w:rsidP="00C05187">
      <w:pPr>
        <w:spacing w:after="0"/>
        <w:rPr>
          <w:i/>
          <w:sz w:val="24"/>
          <w:szCs w:val="24"/>
        </w:rPr>
      </w:pPr>
      <w:r w:rsidRPr="00C05187">
        <w:rPr>
          <w:i/>
          <w:sz w:val="24"/>
          <w:szCs w:val="24"/>
        </w:rPr>
        <w:t>Opinię pozytywną przyjęto w głosowaniu: 9 za, 0 przeciw, 0 wstrzymujących się.</w:t>
      </w:r>
    </w:p>
    <w:p w:rsidR="007C452E" w:rsidRDefault="007C452E" w:rsidP="007C452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lastRenderedPageBreak/>
        <w:t xml:space="preserve"> </w:t>
      </w:r>
      <w:r w:rsidRPr="007C452E">
        <w:rPr>
          <w:sz w:val="24"/>
          <w:szCs w:val="24"/>
        </w:rPr>
        <w:t>Projekt uchwały w sprawie rozpatrzenia petycji dotyczącej wprowadzenia Polityki Zarządzania Konfliktem Interesów.(proj. nr 51).</w:t>
      </w:r>
    </w:p>
    <w:p w:rsidR="005922DE" w:rsidRPr="005922DE" w:rsidRDefault="005922DE" w:rsidP="005922D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Starosta S. Stę</w:t>
      </w:r>
      <w:r w:rsidRPr="0062759B">
        <w:rPr>
          <w:sz w:val="24"/>
          <w:szCs w:val="24"/>
          <w:u w:val="single"/>
        </w:rPr>
        <w:t>pień</w:t>
      </w:r>
      <w:r>
        <w:rPr>
          <w:sz w:val="24"/>
          <w:szCs w:val="24"/>
        </w:rPr>
        <w:t xml:space="preserve"> – poinformował, iż petycja została uznana za bezzasadną.</w:t>
      </w:r>
    </w:p>
    <w:p w:rsidR="007C452E" w:rsidRPr="007C452E" w:rsidRDefault="007C452E" w:rsidP="007C452E">
      <w:pPr>
        <w:spacing w:after="0"/>
        <w:rPr>
          <w:i/>
          <w:sz w:val="24"/>
          <w:szCs w:val="24"/>
        </w:rPr>
      </w:pPr>
      <w:r w:rsidRPr="007C452E">
        <w:rPr>
          <w:i/>
          <w:sz w:val="24"/>
          <w:szCs w:val="24"/>
        </w:rPr>
        <w:t>Opinię pozytywną</w:t>
      </w:r>
      <w:r>
        <w:rPr>
          <w:i/>
          <w:sz w:val="24"/>
          <w:szCs w:val="24"/>
        </w:rPr>
        <w:t xml:space="preserve"> przyjęto w głosowaniu: 8</w:t>
      </w:r>
      <w:r w:rsidRPr="007C452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za, 0 przeciw, 1 wstrzymujący</w:t>
      </w:r>
      <w:r w:rsidRPr="007C452E">
        <w:rPr>
          <w:i/>
          <w:sz w:val="24"/>
          <w:szCs w:val="24"/>
        </w:rPr>
        <w:t xml:space="preserve"> się.</w:t>
      </w:r>
    </w:p>
    <w:p w:rsidR="007C452E" w:rsidRPr="007C452E" w:rsidRDefault="007C452E" w:rsidP="009216C5">
      <w:pPr>
        <w:spacing w:after="0"/>
        <w:rPr>
          <w:sz w:val="24"/>
          <w:szCs w:val="24"/>
        </w:rPr>
      </w:pPr>
    </w:p>
    <w:p w:rsidR="00A06A7D" w:rsidRPr="00C7029A" w:rsidRDefault="00A06A7D" w:rsidP="00A06A7D">
      <w:pPr>
        <w:spacing w:after="0"/>
        <w:rPr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5 </w:t>
      </w:r>
    </w:p>
    <w:p w:rsidR="00C7029A" w:rsidRDefault="00C7029A" w:rsidP="00C7029A">
      <w:pPr>
        <w:spacing w:after="0"/>
        <w:rPr>
          <w:b/>
          <w:sz w:val="24"/>
          <w:szCs w:val="24"/>
        </w:rPr>
      </w:pPr>
      <w:r w:rsidRPr="00C7029A">
        <w:rPr>
          <w:b/>
          <w:sz w:val="24"/>
          <w:szCs w:val="24"/>
        </w:rPr>
        <w:t>Zapoznanie się z materiałami sesyjnymi - zgłaszanie wniosków i uwag:</w:t>
      </w:r>
    </w:p>
    <w:p w:rsidR="00EE5531" w:rsidRDefault="00C7029A" w:rsidP="00977F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3641CE" w:rsidRPr="001D0F72">
        <w:rPr>
          <w:sz w:val="24"/>
          <w:szCs w:val="24"/>
          <w:u w:val="single"/>
        </w:rPr>
        <w:t>Radny M. Kibała</w:t>
      </w:r>
      <w:r w:rsidR="003641CE">
        <w:rPr>
          <w:sz w:val="24"/>
          <w:szCs w:val="24"/>
        </w:rPr>
        <w:t xml:space="preserve"> – poinformował jakie inwestycje  zostały wykonane: przebudowa drogi powiatowej Koszewo – Dębica – Warnice, chodnik w Chabowie oraz remont drogi w Kosinie. jakie zakończone i jakie są w planach. Ogłoszono przetarg na przebudowę ul. Staromiejskiej, dokończenie inwestycji w Nowielinie. Trwają prace nad dokumentacją na przebudowę mostu na rzece Płoni na Kanale Przywodzie. Poinformował również o zimowym utrzymaniu dróg.</w:t>
      </w:r>
    </w:p>
    <w:p w:rsidR="00EE5531" w:rsidRDefault="00EE5531" w:rsidP="00977FE2">
      <w:pPr>
        <w:spacing w:after="0"/>
        <w:rPr>
          <w:sz w:val="24"/>
          <w:szCs w:val="24"/>
        </w:rPr>
      </w:pPr>
    </w:p>
    <w:p w:rsidR="00EE5531" w:rsidRDefault="00EE5531" w:rsidP="00977FE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Starosta S. Stę</w:t>
      </w:r>
      <w:r w:rsidRPr="0062759B">
        <w:rPr>
          <w:sz w:val="24"/>
          <w:szCs w:val="24"/>
          <w:u w:val="single"/>
        </w:rPr>
        <w:t>pień</w:t>
      </w:r>
      <w:r>
        <w:rPr>
          <w:sz w:val="24"/>
          <w:szCs w:val="24"/>
        </w:rPr>
        <w:t xml:space="preserve"> – poinformował, iż ponad 1.000.000 powiat musi dopłacić do oświaty, 245.000 zł to dodatkowe środki jakie uzyskał powiat na podwyższenie wynagrodzenia dla nauczycieli. Około 28 % dodatkowych środków powiat dołożył do oświaty. </w:t>
      </w:r>
    </w:p>
    <w:p w:rsidR="0042267B" w:rsidRPr="00EE5531" w:rsidRDefault="0042267B" w:rsidP="00977FE2">
      <w:pPr>
        <w:spacing w:after="0"/>
        <w:rPr>
          <w:sz w:val="24"/>
          <w:szCs w:val="24"/>
        </w:rPr>
      </w:pPr>
    </w:p>
    <w:p w:rsidR="00977FE2" w:rsidRPr="00C7029A" w:rsidRDefault="00977FE2" w:rsidP="00977FE2">
      <w:pPr>
        <w:spacing w:after="0"/>
        <w:rPr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6</w:t>
      </w:r>
    </w:p>
    <w:p w:rsidR="00977FE2" w:rsidRDefault="00977FE2" w:rsidP="00EC7BB4">
      <w:pPr>
        <w:spacing w:after="0"/>
        <w:rPr>
          <w:b/>
          <w:sz w:val="24"/>
          <w:szCs w:val="24"/>
        </w:rPr>
      </w:pPr>
      <w:r w:rsidRPr="00977FE2">
        <w:rPr>
          <w:b/>
          <w:sz w:val="24"/>
          <w:szCs w:val="24"/>
        </w:rPr>
        <w:t>Wolne wnioski.</w:t>
      </w:r>
    </w:p>
    <w:p w:rsidR="00B006FB" w:rsidRDefault="00B006FB" w:rsidP="00EC7BB4">
      <w:pPr>
        <w:spacing w:after="0"/>
        <w:rPr>
          <w:b/>
          <w:sz w:val="24"/>
          <w:szCs w:val="24"/>
        </w:rPr>
      </w:pPr>
    </w:p>
    <w:p w:rsidR="00AA37A6" w:rsidRDefault="003641CE" w:rsidP="00EC7BB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Brak wniosków </w:t>
      </w:r>
    </w:p>
    <w:p w:rsidR="00EE5531" w:rsidRDefault="00EE5531" w:rsidP="00EC7BB4">
      <w:pPr>
        <w:spacing w:after="0"/>
        <w:rPr>
          <w:b/>
          <w:sz w:val="24"/>
          <w:szCs w:val="24"/>
        </w:rPr>
      </w:pPr>
    </w:p>
    <w:p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</w:p>
    <w:p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:rsidR="00F54FDF" w:rsidRDefault="00F54FD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977FE2" w:rsidRDefault="00977FE2" w:rsidP="00977FE2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 w:rsidRPr="006C1AA0">
        <w:rPr>
          <w:sz w:val="24"/>
          <w:szCs w:val="24"/>
        </w:rPr>
        <w:t xml:space="preserve">Przewodnicząca komisji R. </w:t>
      </w:r>
      <w:proofErr w:type="spellStart"/>
      <w:r w:rsidRPr="006C1AA0">
        <w:rPr>
          <w:sz w:val="24"/>
          <w:szCs w:val="24"/>
        </w:rPr>
        <w:t>Bochan</w:t>
      </w:r>
      <w:proofErr w:type="spellEnd"/>
      <w:r w:rsidRPr="006C1AA0">
        <w:rPr>
          <w:sz w:val="24"/>
          <w:szCs w:val="24"/>
        </w:rPr>
        <w:t>–</w:t>
      </w:r>
      <w:r w:rsidRPr="00375755">
        <w:rPr>
          <w:sz w:val="24"/>
          <w:szCs w:val="24"/>
          <w:u w:val="single"/>
        </w:rPr>
        <w:t xml:space="preserve"> </w:t>
      </w:r>
      <w:proofErr w:type="spellStart"/>
      <w:r w:rsidRPr="006C1AA0">
        <w:rPr>
          <w:sz w:val="24"/>
          <w:szCs w:val="24"/>
        </w:rPr>
        <w:t>Bochanowicz</w:t>
      </w:r>
      <w:proofErr w:type="spellEnd"/>
      <w:r>
        <w:rPr>
          <w:sz w:val="24"/>
          <w:szCs w:val="24"/>
        </w:rPr>
        <w:t xml:space="preserve"> dziękując obecnym za przybycie zamknęła posiedzenie komisji.</w:t>
      </w:r>
    </w:p>
    <w:p w:rsidR="0044652F" w:rsidRPr="0014345E" w:rsidRDefault="0044652F" w:rsidP="00977FE2">
      <w:pPr>
        <w:rPr>
          <w:sz w:val="24"/>
          <w:szCs w:val="24"/>
        </w:rPr>
      </w:pPr>
    </w:p>
    <w:p w:rsidR="00977FE2" w:rsidRPr="002A171C" w:rsidRDefault="00977FE2" w:rsidP="00977FE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3641CE">
        <w:rPr>
          <w:b/>
          <w:bCs/>
          <w:sz w:val="24"/>
          <w:szCs w:val="24"/>
        </w:rPr>
        <w:t>odz. 10.32</w:t>
      </w:r>
    </w:p>
    <w:p w:rsidR="00977FE2" w:rsidRDefault="00977FE2" w:rsidP="0097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977FE2" w:rsidRDefault="00977FE2" w:rsidP="00977FE2">
      <w:pPr>
        <w:spacing w:line="240" w:lineRule="auto"/>
        <w:rPr>
          <w:i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977FE2" w:rsidRDefault="00977FE2" w:rsidP="00977FE2">
      <w:pPr>
        <w:spacing w:line="240" w:lineRule="auto"/>
        <w:rPr>
          <w:i/>
        </w:rPr>
      </w:pPr>
    </w:p>
    <w:p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sectPr w:rsidR="00977FE2" w:rsidRPr="0044652F" w:rsidSect="00C05187">
      <w:footerReference w:type="default" r:id="rId7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B7" w:rsidRDefault="00C935B7" w:rsidP="00B73CC0">
      <w:pPr>
        <w:spacing w:after="0" w:line="240" w:lineRule="auto"/>
      </w:pPr>
      <w:r>
        <w:separator/>
      </w:r>
    </w:p>
  </w:endnote>
  <w:endnote w:type="continuationSeparator" w:id="0">
    <w:p w:rsidR="00C935B7" w:rsidRDefault="00C935B7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80345"/>
      <w:docPartObj>
        <w:docPartGallery w:val="Page Numbers (Bottom of Page)"/>
        <w:docPartUnique/>
      </w:docPartObj>
    </w:sdtPr>
    <w:sdtContent>
      <w:p w:rsidR="00481509" w:rsidRDefault="007E748D">
        <w:pPr>
          <w:pStyle w:val="Stopka"/>
          <w:jc w:val="right"/>
        </w:pPr>
        <w:fldSimple w:instr=" PAGE   \* MERGEFORMAT ">
          <w:r w:rsidR="00C05187">
            <w:rPr>
              <w:noProof/>
            </w:rPr>
            <w:t>3</w:t>
          </w:r>
        </w:fldSimple>
      </w:p>
    </w:sdtContent>
  </w:sdt>
  <w:p w:rsidR="00481509" w:rsidRDefault="00481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B7" w:rsidRDefault="00C935B7" w:rsidP="00B73CC0">
      <w:pPr>
        <w:spacing w:after="0" w:line="240" w:lineRule="auto"/>
      </w:pPr>
      <w:r>
        <w:separator/>
      </w:r>
    </w:p>
  </w:footnote>
  <w:footnote w:type="continuationSeparator" w:id="0">
    <w:p w:rsidR="00C935B7" w:rsidRDefault="00C935B7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649"/>
    <w:rsid w:val="000476F4"/>
    <w:rsid w:val="000554FA"/>
    <w:rsid w:val="000624D0"/>
    <w:rsid w:val="00080FD8"/>
    <w:rsid w:val="00083E99"/>
    <w:rsid w:val="000A426B"/>
    <w:rsid w:val="001161FF"/>
    <w:rsid w:val="001B5C1A"/>
    <w:rsid w:val="001E130E"/>
    <w:rsid w:val="001E40B5"/>
    <w:rsid w:val="001E4FEC"/>
    <w:rsid w:val="0022002A"/>
    <w:rsid w:val="00230655"/>
    <w:rsid w:val="002549CF"/>
    <w:rsid w:val="00260F65"/>
    <w:rsid w:val="00280DF7"/>
    <w:rsid w:val="002841F8"/>
    <w:rsid w:val="002B40E2"/>
    <w:rsid w:val="002C650B"/>
    <w:rsid w:val="002D3D56"/>
    <w:rsid w:val="002E1093"/>
    <w:rsid w:val="002F5586"/>
    <w:rsid w:val="003152B8"/>
    <w:rsid w:val="00320F7A"/>
    <w:rsid w:val="00350D67"/>
    <w:rsid w:val="00360E8C"/>
    <w:rsid w:val="003641CE"/>
    <w:rsid w:val="00365DFF"/>
    <w:rsid w:val="00372DA9"/>
    <w:rsid w:val="003821DD"/>
    <w:rsid w:val="003A63D1"/>
    <w:rsid w:val="003C7517"/>
    <w:rsid w:val="004071BC"/>
    <w:rsid w:val="00422611"/>
    <w:rsid w:val="0042267B"/>
    <w:rsid w:val="0044652F"/>
    <w:rsid w:val="00481509"/>
    <w:rsid w:val="004855F4"/>
    <w:rsid w:val="004A08A0"/>
    <w:rsid w:val="004B7533"/>
    <w:rsid w:val="004F5649"/>
    <w:rsid w:val="00505FBD"/>
    <w:rsid w:val="00507705"/>
    <w:rsid w:val="005142DC"/>
    <w:rsid w:val="00526D64"/>
    <w:rsid w:val="005572D3"/>
    <w:rsid w:val="005759A4"/>
    <w:rsid w:val="005922DE"/>
    <w:rsid w:val="005B1710"/>
    <w:rsid w:val="005D1C1C"/>
    <w:rsid w:val="006005B5"/>
    <w:rsid w:val="00620FEC"/>
    <w:rsid w:val="00645EBA"/>
    <w:rsid w:val="00671F0C"/>
    <w:rsid w:val="006B4EB6"/>
    <w:rsid w:val="00755A4F"/>
    <w:rsid w:val="00775DB8"/>
    <w:rsid w:val="00795837"/>
    <w:rsid w:val="007B6459"/>
    <w:rsid w:val="007C452E"/>
    <w:rsid w:val="007C45A2"/>
    <w:rsid w:val="007E3AA4"/>
    <w:rsid w:val="007E748D"/>
    <w:rsid w:val="00804428"/>
    <w:rsid w:val="00813555"/>
    <w:rsid w:val="00813853"/>
    <w:rsid w:val="008919E6"/>
    <w:rsid w:val="008C763B"/>
    <w:rsid w:val="009216C5"/>
    <w:rsid w:val="00957159"/>
    <w:rsid w:val="00977383"/>
    <w:rsid w:val="00977FE2"/>
    <w:rsid w:val="00985DBA"/>
    <w:rsid w:val="009D6E9F"/>
    <w:rsid w:val="00A06A7D"/>
    <w:rsid w:val="00A11F8D"/>
    <w:rsid w:val="00A558E9"/>
    <w:rsid w:val="00A724FE"/>
    <w:rsid w:val="00A8574F"/>
    <w:rsid w:val="00AA37A6"/>
    <w:rsid w:val="00AA4859"/>
    <w:rsid w:val="00B006FB"/>
    <w:rsid w:val="00B60B1E"/>
    <w:rsid w:val="00B73CC0"/>
    <w:rsid w:val="00B92D4B"/>
    <w:rsid w:val="00BC29BB"/>
    <w:rsid w:val="00BD5196"/>
    <w:rsid w:val="00C05187"/>
    <w:rsid w:val="00C314B1"/>
    <w:rsid w:val="00C34AE5"/>
    <w:rsid w:val="00C40C1D"/>
    <w:rsid w:val="00C7029A"/>
    <w:rsid w:val="00C935B7"/>
    <w:rsid w:val="00CB2817"/>
    <w:rsid w:val="00CE58D1"/>
    <w:rsid w:val="00D02F35"/>
    <w:rsid w:val="00D4313B"/>
    <w:rsid w:val="00D70B03"/>
    <w:rsid w:val="00DB0EA0"/>
    <w:rsid w:val="00DE7CE1"/>
    <w:rsid w:val="00DF5CC3"/>
    <w:rsid w:val="00E13478"/>
    <w:rsid w:val="00E35AFE"/>
    <w:rsid w:val="00E5591B"/>
    <w:rsid w:val="00EC7BB4"/>
    <w:rsid w:val="00EE5531"/>
    <w:rsid w:val="00F07C13"/>
    <w:rsid w:val="00F11D54"/>
    <w:rsid w:val="00F27B4A"/>
    <w:rsid w:val="00F44FAF"/>
    <w:rsid w:val="00F45943"/>
    <w:rsid w:val="00F54FDF"/>
    <w:rsid w:val="00F55F97"/>
    <w:rsid w:val="00F96A8F"/>
    <w:rsid w:val="00FB32E8"/>
    <w:rsid w:val="00F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9793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12</cp:revision>
  <cp:lastPrinted>2019-10-07T09:18:00Z</cp:lastPrinted>
  <dcterms:created xsi:type="dcterms:W3CDTF">2019-11-07T10:41:00Z</dcterms:created>
  <dcterms:modified xsi:type="dcterms:W3CDTF">2019-11-26T09:15:00Z</dcterms:modified>
</cp:coreProperties>
</file>