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CF" w:rsidRDefault="006F74CF" w:rsidP="006C4028">
      <w:pPr>
        <w:jc w:val="center"/>
        <w:rPr>
          <w:lang w:eastAsia="pl-PL"/>
        </w:rPr>
      </w:pPr>
      <w:r w:rsidRPr="006C4028">
        <w:rPr>
          <w:b/>
          <w:bCs/>
          <w:lang w:eastAsia="pl-PL"/>
        </w:rPr>
        <w:t>Uchwała Nr</w:t>
      </w:r>
      <w:r>
        <w:rPr>
          <w:b/>
          <w:bCs/>
          <w:lang w:eastAsia="pl-PL"/>
        </w:rPr>
        <w:t xml:space="preserve"> 13</w:t>
      </w:r>
      <w:r w:rsidRPr="006C4028">
        <w:rPr>
          <w:b/>
          <w:bCs/>
          <w:lang w:eastAsia="pl-PL"/>
        </w:rPr>
        <w:t>/20</w:t>
      </w:r>
      <w:r>
        <w:rPr>
          <w:b/>
          <w:bCs/>
          <w:lang w:eastAsia="pl-PL"/>
        </w:rPr>
        <w:t>14</w:t>
      </w:r>
      <w:r w:rsidRPr="006C4028">
        <w:rPr>
          <w:b/>
          <w:bCs/>
          <w:lang w:eastAsia="pl-PL"/>
        </w:rPr>
        <w:t xml:space="preserve"> </w:t>
      </w:r>
      <w:r w:rsidRPr="006C4028">
        <w:rPr>
          <w:b/>
          <w:bCs/>
          <w:lang w:eastAsia="pl-PL"/>
        </w:rPr>
        <w:br/>
        <w:t xml:space="preserve">Zarządu Powiatu Pyrzyckiego </w:t>
      </w:r>
      <w:r w:rsidRPr="006C4028">
        <w:rPr>
          <w:b/>
          <w:bCs/>
          <w:lang w:eastAsia="pl-PL"/>
        </w:rPr>
        <w:br/>
      </w:r>
      <w:bookmarkStart w:id="0" w:name="_GoBack"/>
      <w:bookmarkEnd w:id="0"/>
      <w:r w:rsidRPr="006C4028">
        <w:rPr>
          <w:b/>
          <w:bCs/>
          <w:lang w:eastAsia="pl-PL"/>
        </w:rPr>
        <w:t xml:space="preserve">z dnia </w:t>
      </w:r>
      <w:r w:rsidRPr="00392880">
        <w:rPr>
          <w:b/>
          <w:bCs/>
          <w:lang w:eastAsia="pl-PL"/>
        </w:rPr>
        <w:t>2</w:t>
      </w:r>
      <w:r w:rsidR="00392880">
        <w:rPr>
          <w:b/>
          <w:bCs/>
          <w:lang w:eastAsia="pl-PL"/>
        </w:rPr>
        <w:t>7</w:t>
      </w:r>
      <w:r w:rsidRPr="00392880">
        <w:rPr>
          <w:b/>
          <w:bCs/>
          <w:lang w:eastAsia="pl-PL"/>
        </w:rPr>
        <w:t xml:space="preserve"> lutego 2014 r.</w:t>
      </w:r>
      <w:r w:rsidRPr="006C4028">
        <w:rPr>
          <w:b/>
          <w:bCs/>
          <w:lang w:eastAsia="pl-PL"/>
        </w:rPr>
        <w:t xml:space="preserve"> </w:t>
      </w:r>
      <w:r w:rsidRPr="006C4028">
        <w:rPr>
          <w:b/>
          <w:bCs/>
          <w:lang w:eastAsia="pl-PL"/>
        </w:rPr>
        <w:br/>
      </w:r>
      <w:r w:rsidRPr="006C4028">
        <w:rPr>
          <w:b/>
          <w:bCs/>
          <w:lang w:eastAsia="pl-PL"/>
        </w:rPr>
        <w:br/>
        <w:t>w sprawie rozłożenia na raty spłaty wierzytelności Powiatu Pyrzyckiego</w:t>
      </w:r>
    </w:p>
    <w:p w:rsidR="006F74CF" w:rsidRDefault="006F74CF" w:rsidP="006C4028">
      <w:pPr>
        <w:jc w:val="both"/>
        <w:rPr>
          <w:lang w:eastAsia="pl-PL"/>
        </w:rPr>
      </w:pPr>
      <w:r w:rsidRPr="006C4028">
        <w:rPr>
          <w:lang w:eastAsia="pl-PL"/>
        </w:rPr>
        <w:br/>
        <w:t>Na podstawie art. 32 ust. 2 pkt 2 ustawy z dnia 5 czerwca 1998 r. o samorządz</w:t>
      </w:r>
      <w:r>
        <w:rPr>
          <w:lang w:eastAsia="pl-PL"/>
        </w:rPr>
        <w:t xml:space="preserve">ie powiatowym (j.t. Dz. U. z 2013 </w:t>
      </w:r>
      <w:r w:rsidRPr="006C4028">
        <w:rPr>
          <w:lang w:eastAsia="pl-PL"/>
        </w:rPr>
        <w:t xml:space="preserve">r. </w:t>
      </w:r>
      <w:r>
        <w:rPr>
          <w:lang w:eastAsia="pl-PL"/>
        </w:rPr>
        <w:t xml:space="preserve">poz. </w:t>
      </w:r>
      <w:r w:rsidRPr="006C4028">
        <w:rPr>
          <w:lang w:eastAsia="pl-PL"/>
        </w:rPr>
        <w:t>59</w:t>
      </w:r>
      <w:r>
        <w:rPr>
          <w:lang w:eastAsia="pl-PL"/>
        </w:rPr>
        <w:t>5</w:t>
      </w:r>
      <w:r w:rsidRPr="006C4028">
        <w:rPr>
          <w:lang w:eastAsia="pl-PL"/>
        </w:rPr>
        <w:t xml:space="preserve"> ze zmianami) oraz § </w:t>
      </w:r>
      <w:r w:rsidR="00F04920">
        <w:rPr>
          <w:lang w:eastAsia="pl-PL"/>
        </w:rPr>
        <w:t>4 ust. 1</w:t>
      </w:r>
      <w:r w:rsidRPr="006C4028">
        <w:rPr>
          <w:lang w:eastAsia="pl-PL"/>
        </w:rPr>
        <w:t xml:space="preserve"> uchwały </w:t>
      </w:r>
      <w:r>
        <w:rPr>
          <w:lang w:eastAsia="pl-PL"/>
        </w:rPr>
        <w:br/>
      </w:r>
      <w:r w:rsidRPr="006C4028">
        <w:rPr>
          <w:lang w:eastAsia="pl-PL"/>
        </w:rPr>
        <w:t>Nr X</w:t>
      </w:r>
      <w:r w:rsidR="00F04920">
        <w:rPr>
          <w:lang w:eastAsia="pl-PL"/>
        </w:rPr>
        <w:t>L</w:t>
      </w:r>
      <w:r w:rsidRPr="006C4028">
        <w:rPr>
          <w:lang w:eastAsia="pl-PL"/>
        </w:rPr>
        <w:t>/</w:t>
      </w:r>
      <w:r w:rsidR="00F04920">
        <w:rPr>
          <w:lang w:eastAsia="pl-PL"/>
        </w:rPr>
        <w:t>227</w:t>
      </w:r>
      <w:r w:rsidRPr="006C4028">
        <w:rPr>
          <w:lang w:eastAsia="pl-PL"/>
        </w:rPr>
        <w:t>/</w:t>
      </w:r>
      <w:r w:rsidR="00F04920">
        <w:rPr>
          <w:lang w:eastAsia="pl-PL"/>
        </w:rPr>
        <w:t>10</w:t>
      </w:r>
      <w:r w:rsidRPr="006C4028">
        <w:rPr>
          <w:lang w:eastAsia="pl-PL"/>
        </w:rPr>
        <w:t xml:space="preserve"> Rady Powiatu Pyrzyckiego z dnia </w:t>
      </w:r>
      <w:r w:rsidR="00F04920">
        <w:rPr>
          <w:lang w:eastAsia="pl-PL"/>
        </w:rPr>
        <w:t>14</w:t>
      </w:r>
      <w:r w:rsidRPr="006C4028">
        <w:rPr>
          <w:lang w:eastAsia="pl-PL"/>
        </w:rPr>
        <w:t xml:space="preserve"> </w:t>
      </w:r>
      <w:r w:rsidR="00F04920">
        <w:rPr>
          <w:lang w:eastAsia="pl-PL"/>
        </w:rPr>
        <w:t>lipca</w:t>
      </w:r>
      <w:r w:rsidRPr="006C4028">
        <w:rPr>
          <w:lang w:eastAsia="pl-PL"/>
        </w:rPr>
        <w:t xml:space="preserve"> 20</w:t>
      </w:r>
      <w:r w:rsidR="00F04920">
        <w:rPr>
          <w:lang w:eastAsia="pl-PL"/>
        </w:rPr>
        <w:t>10</w:t>
      </w:r>
      <w:r w:rsidRPr="006C4028">
        <w:rPr>
          <w:lang w:eastAsia="pl-PL"/>
        </w:rPr>
        <w:t xml:space="preserve"> r. w sprawie </w:t>
      </w:r>
      <w:r w:rsidR="00F04920">
        <w:t xml:space="preserve">określenia zasad i trybu umarzania, odraczania lub rozkładania na raty należności pieniężnych </w:t>
      </w:r>
      <w:r w:rsidR="00F04920">
        <w:br/>
        <w:t>o charakterze cywilnoprawnym Powiatu Pyrzyckiego oraz jego jednostek podległych, warunków dopuszczalności pomocy publicznej w przypadkach, w których ulga będzie stanowić pomoc publiczną oraz wskazania organów uprawnionych do udzielania przedmiotowych ulg</w:t>
      </w:r>
      <w:r w:rsidRPr="006C4028">
        <w:rPr>
          <w:lang w:eastAsia="pl-PL"/>
        </w:rPr>
        <w:t xml:space="preserve">, Zarząd Powiatu Pyrzyckiego uchwala, </w:t>
      </w:r>
      <w:r>
        <w:rPr>
          <w:lang w:eastAsia="pl-PL"/>
        </w:rPr>
        <w:t>c</w:t>
      </w:r>
      <w:r w:rsidRPr="006C4028">
        <w:rPr>
          <w:lang w:eastAsia="pl-PL"/>
        </w:rPr>
        <w:t xml:space="preserve">o następuje: </w:t>
      </w:r>
    </w:p>
    <w:p w:rsidR="006F74CF" w:rsidRDefault="006F74CF" w:rsidP="006C4028">
      <w:pPr>
        <w:jc w:val="both"/>
        <w:rPr>
          <w:lang w:eastAsia="pl-PL"/>
        </w:rPr>
      </w:pPr>
    </w:p>
    <w:p w:rsidR="006F74CF" w:rsidRDefault="006F74CF" w:rsidP="006C4028">
      <w:pPr>
        <w:jc w:val="center"/>
        <w:rPr>
          <w:lang w:eastAsia="pl-PL"/>
        </w:rPr>
      </w:pPr>
      <w:r w:rsidRPr="006C4028">
        <w:rPr>
          <w:lang w:eastAsia="pl-PL"/>
        </w:rPr>
        <w:t>§ 1.</w:t>
      </w:r>
    </w:p>
    <w:p w:rsidR="006F74CF" w:rsidRDefault="006F74CF" w:rsidP="006C4028">
      <w:pPr>
        <w:jc w:val="both"/>
        <w:rPr>
          <w:lang w:eastAsia="pl-PL"/>
        </w:rPr>
      </w:pPr>
      <w:r w:rsidRPr="006C4028">
        <w:rPr>
          <w:lang w:eastAsia="pl-PL"/>
        </w:rPr>
        <w:br/>
        <w:t xml:space="preserve">Postanawia się rozłożyć na </w:t>
      </w:r>
      <w:r>
        <w:rPr>
          <w:lang w:eastAsia="pl-PL"/>
        </w:rPr>
        <w:t>5 rat</w:t>
      </w:r>
      <w:r w:rsidRPr="006C4028">
        <w:rPr>
          <w:lang w:eastAsia="pl-PL"/>
        </w:rPr>
        <w:t xml:space="preserve"> spłatę wierzytelności z tytułu kary pieniężnej </w:t>
      </w:r>
      <w:r>
        <w:rPr>
          <w:lang w:eastAsia="pl-PL"/>
        </w:rPr>
        <w:t xml:space="preserve">          </w:t>
      </w:r>
      <w:r w:rsidRPr="006C4028">
        <w:rPr>
          <w:lang w:eastAsia="pl-PL"/>
        </w:rPr>
        <w:t xml:space="preserve">w wysokości </w:t>
      </w:r>
      <w:r>
        <w:rPr>
          <w:lang w:eastAsia="pl-PL"/>
        </w:rPr>
        <w:t>14 640</w:t>
      </w:r>
      <w:r w:rsidRPr="006C4028">
        <w:rPr>
          <w:lang w:eastAsia="pl-PL"/>
        </w:rPr>
        <w:t xml:space="preserve"> zł (słownie </w:t>
      </w:r>
      <w:r>
        <w:rPr>
          <w:lang w:eastAsia="pl-PL"/>
        </w:rPr>
        <w:t xml:space="preserve">czternaście tysięcy sześćset czterdzieści </w:t>
      </w:r>
      <w:r w:rsidRPr="006C4028">
        <w:rPr>
          <w:lang w:eastAsia="pl-PL"/>
        </w:rPr>
        <w:t xml:space="preserve">złotych) nałożonej na </w:t>
      </w:r>
      <w:r>
        <w:rPr>
          <w:lang w:eastAsia="pl-PL"/>
        </w:rPr>
        <w:t>Przedsiębiorstwo Instalacyjno-Budowlane „Suchocki” Roman Suchocki</w:t>
      </w:r>
      <w:r w:rsidRPr="006C4028">
        <w:rPr>
          <w:lang w:eastAsia="pl-PL"/>
        </w:rPr>
        <w:t xml:space="preserve"> przez </w:t>
      </w:r>
      <w:r>
        <w:rPr>
          <w:lang w:eastAsia="pl-PL"/>
        </w:rPr>
        <w:t>Zarząd Dróg Powiatowych w Pyrzycach</w:t>
      </w:r>
      <w:r w:rsidRPr="006C4028">
        <w:rPr>
          <w:lang w:eastAsia="pl-PL"/>
        </w:rPr>
        <w:t xml:space="preserve"> decyzją </w:t>
      </w:r>
      <w:r>
        <w:rPr>
          <w:lang w:eastAsia="pl-PL"/>
        </w:rPr>
        <w:t>ZDP.4530.119.2013.KO</w:t>
      </w:r>
      <w:r w:rsidRPr="006C4028">
        <w:rPr>
          <w:lang w:eastAsia="pl-PL"/>
        </w:rPr>
        <w:t xml:space="preserve"> </w:t>
      </w:r>
      <w:r>
        <w:rPr>
          <w:lang w:eastAsia="pl-PL"/>
        </w:rPr>
        <w:t xml:space="preserve">        z dnia 12 grudnia 2013 r. </w:t>
      </w:r>
      <w:r w:rsidRPr="006C4028">
        <w:rPr>
          <w:lang w:eastAsia="pl-PL"/>
        </w:rPr>
        <w:t xml:space="preserve">za </w:t>
      </w:r>
      <w:r>
        <w:rPr>
          <w:lang w:eastAsia="pl-PL"/>
        </w:rPr>
        <w:t>zajęcie pasa drogowego bez zgody zarządcy drogi,</w:t>
      </w:r>
      <w:r w:rsidRPr="006C4028">
        <w:rPr>
          <w:lang w:eastAsia="pl-PL"/>
        </w:rPr>
        <w:t xml:space="preserve"> na drodze powiatowej nr</w:t>
      </w:r>
      <w:r>
        <w:rPr>
          <w:lang w:eastAsia="pl-PL"/>
        </w:rPr>
        <w:t xml:space="preserve"> 1713Z Ko</w:t>
      </w:r>
      <w:r w:rsidR="000E20AC">
        <w:rPr>
          <w:lang w:eastAsia="pl-PL"/>
        </w:rPr>
        <w:t>szewo-Dębica-</w:t>
      </w:r>
      <w:r>
        <w:rPr>
          <w:lang w:eastAsia="pl-PL"/>
        </w:rPr>
        <w:t xml:space="preserve">Warnice. </w:t>
      </w:r>
      <w:r w:rsidRPr="006C4028">
        <w:rPr>
          <w:lang w:eastAsia="pl-PL"/>
        </w:rPr>
        <w:t xml:space="preserve">  </w:t>
      </w:r>
    </w:p>
    <w:p w:rsidR="006F74CF" w:rsidRDefault="006F74CF" w:rsidP="006C4028">
      <w:pPr>
        <w:jc w:val="center"/>
        <w:rPr>
          <w:lang w:eastAsia="pl-PL"/>
        </w:rPr>
      </w:pPr>
      <w:r w:rsidRPr="006C4028">
        <w:rPr>
          <w:lang w:eastAsia="pl-PL"/>
        </w:rPr>
        <w:br/>
        <w:t>§ 2.</w:t>
      </w:r>
    </w:p>
    <w:p w:rsidR="006F74CF" w:rsidRDefault="006F74CF" w:rsidP="006C4028">
      <w:pPr>
        <w:jc w:val="both"/>
        <w:rPr>
          <w:lang w:eastAsia="pl-PL"/>
        </w:rPr>
      </w:pPr>
      <w:r>
        <w:rPr>
          <w:lang w:eastAsia="pl-PL"/>
        </w:rPr>
        <w:br/>
        <w:t xml:space="preserve">Raty </w:t>
      </w:r>
      <w:r w:rsidRPr="006C4028">
        <w:rPr>
          <w:lang w:eastAsia="pl-PL"/>
        </w:rPr>
        <w:t xml:space="preserve">w wysokości </w:t>
      </w:r>
      <w:r>
        <w:rPr>
          <w:lang w:eastAsia="pl-PL"/>
        </w:rPr>
        <w:t>2 928</w:t>
      </w:r>
      <w:r w:rsidRPr="006C4028">
        <w:rPr>
          <w:lang w:eastAsia="pl-PL"/>
        </w:rPr>
        <w:t xml:space="preserve"> zł </w:t>
      </w:r>
      <w:r>
        <w:rPr>
          <w:lang w:eastAsia="pl-PL"/>
        </w:rPr>
        <w:t xml:space="preserve">będą </w:t>
      </w:r>
      <w:r w:rsidRPr="006C4028">
        <w:rPr>
          <w:lang w:eastAsia="pl-PL"/>
        </w:rPr>
        <w:t xml:space="preserve">płatne od </w:t>
      </w:r>
      <w:r>
        <w:rPr>
          <w:lang w:eastAsia="pl-PL"/>
        </w:rPr>
        <w:t xml:space="preserve">kwietnia do sierpnia 2014 r. </w:t>
      </w:r>
      <w:r w:rsidRPr="006C4028">
        <w:rPr>
          <w:lang w:eastAsia="pl-PL"/>
        </w:rPr>
        <w:t>w terminie do 20 d</w:t>
      </w:r>
      <w:r w:rsidR="00F04920">
        <w:rPr>
          <w:lang w:eastAsia="pl-PL"/>
        </w:rPr>
        <w:t>nia każdego kolejnego miesiąca.</w:t>
      </w:r>
    </w:p>
    <w:p w:rsidR="006F74CF" w:rsidRDefault="006F74CF" w:rsidP="006C4028">
      <w:pPr>
        <w:jc w:val="center"/>
        <w:rPr>
          <w:lang w:eastAsia="pl-PL"/>
        </w:rPr>
      </w:pPr>
      <w:r w:rsidRPr="006C4028">
        <w:rPr>
          <w:lang w:eastAsia="pl-PL"/>
        </w:rPr>
        <w:br/>
        <w:t>§ 3.</w:t>
      </w:r>
    </w:p>
    <w:p w:rsidR="006F74CF" w:rsidRDefault="006F74CF" w:rsidP="006C4028">
      <w:pPr>
        <w:jc w:val="both"/>
        <w:rPr>
          <w:lang w:eastAsia="pl-PL"/>
        </w:rPr>
      </w:pPr>
      <w:r w:rsidRPr="006C4028">
        <w:rPr>
          <w:lang w:eastAsia="pl-PL"/>
        </w:rPr>
        <w:br/>
        <w:t xml:space="preserve">W przypadku nie spłacenia w terminie, albo w pełnej wysokości ustalonych rat, pozostała do spłaty należność staje się natychmiast wymagalna wraz z należnymi odsetkami za zwłokę. </w:t>
      </w:r>
    </w:p>
    <w:p w:rsidR="006F74CF" w:rsidRDefault="006F74CF" w:rsidP="006C4028">
      <w:pPr>
        <w:jc w:val="center"/>
        <w:rPr>
          <w:lang w:eastAsia="pl-PL"/>
        </w:rPr>
      </w:pPr>
      <w:r w:rsidRPr="006C4028">
        <w:rPr>
          <w:lang w:eastAsia="pl-PL"/>
        </w:rPr>
        <w:br/>
        <w:t>§ 4.</w:t>
      </w:r>
    </w:p>
    <w:p w:rsidR="006F74CF" w:rsidRDefault="006F74CF" w:rsidP="006C4028">
      <w:pPr>
        <w:jc w:val="center"/>
        <w:rPr>
          <w:lang w:eastAsia="pl-PL"/>
        </w:rPr>
      </w:pPr>
    </w:p>
    <w:p w:rsidR="006F74CF" w:rsidRDefault="006F74CF" w:rsidP="006C4028">
      <w:pPr>
        <w:jc w:val="both"/>
        <w:rPr>
          <w:lang w:eastAsia="pl-PL"/>
        </w:rPr>
      </w:pPr>
      <w:r w:rsidRPr="006C4028">
        <w:rPr>
          <w:lang w:eastAsia="pl-PL"/>
        </w:rPr>
        <w:t xml:space="preserve">Wykonanie uchwały powierza się dyrektorowi Wydziału Infrastruktury Technicznej </w:t>
      </w:r>
      <w:r>
        <w:rPr>
          <w:lang w:eastAsia="pl-PL"/>
        </w:rPr>
        <w:br/>
      </w:r>
      <w:r w:rsidRPr="006C4028">
        <w:rPr>
          <w:lang w:eastAsia="pl-PL"/>
        </w:rPr>
        <w:t xml:space="preserve">i Komunikacji Starostwa Powiatowego w Pyrzycach. </w:t>
      </w:r>
    </w:p>
    <w:p w:rsidR="006F74CF" w:rsidRDefault="006F74CF" w:rsidP="006C4028">
      <w:pPr>
        <w:jc w:val="center"/>
        <w:rPr>
          <w:lang w:eastAsia="pl-PL"/>
        </w:rPr>
      </w:pPr>
      <w:r w:rsidRPr="006C4028">
        <w:rPr>
          <w:lang w:eastAsia="pl-PL"/>
        </w:rPr>
        <w:br/>
        <w:t>§ 5.</w:t>
      </w:r>
    </w:p>
    <w:p w:rsidR="006F74CF" w:rsidRDefault="006F74CF" w:rsidP="006C4028">
      <w:pPr>
        <w:jc w:val="both"/>
        <w:rPr>
          <w:lang w:eastAsia="pl-PL"/>
        </w:rPr>
      </w:pPr>
      <w:r w:rsidRPr="006C4028">
        <w:rPr>
          <w:lang w:eastAsia="pl-PL"/>
        </w:rPr>
        <w:t xml:space="preserve"> </w:t>
      </w:r>
      <w:r w:rsidRPr="006C4028">
        <w:rPr>
          <w:lang w:eastAsia="pl-PL"/>
        </w:rPr>
        <w:br/>
        <w:t xml:space="preserve">Uchwała wchodzi w życie z dniem podjęcia. </w:t>
      </w:r>
    </w:p>
    <w:p w:rsidR="006F74CF" w:rsidRDefault="006F74CF" w:rsidP="00F04920">
      <w:pPr>
        <w:ind w:left="4956"/>
      </w:pPr>
      <w:r w:rsidRPr="006C4028">
        <w:rPr>
          <w:lang w:eastAsia="pl-PL"/>
        </w:rPr>
        <w:br/>
      </w:r>
      <w:r>
        <w:t>Zarząd Powiatu Pyrzyckiego</w:t>
      </w:r>
    </w:p>
    <w:p w:rsidR="006F74CF" w:rsidRDefault="006F74CF" w:rsidP="006C4028">
      <w:pPr>
        <w:jc w:val="right"/>
        <w:rPr>
          <w:sz w:val="32"/>
          <w:szCs w:val="32"/>
        </w:rPr>
      </w:pPr>
    </w:p>
    <w:p w:rsidR="006F74CF" w:rsidRDefault="006F74CF" w:rsidP="006C4028">
      <w:pPr>
        <w:spacing w:line="480" w:lineRule="auto"/>
        <w:ind w:left="2832" w:firstLine="708"/>
      </w:pPr>
      <w:r>
        <w:t xml:space="preserve">Wiktor </w:t>
      </w:r>
      <w:proofErr w:type="spellStart"/>
      <w:r>
        <w:t>Tołoczko</w:t>
      </w:r>
      <w:proofErr w:type="spellEnd"/>
      <w:r>
        <w:t xml:space="preserve">            </w:t>
      </w:r>
      <w:r>
        <w:tab/>
        <w:t>....................................</w:t>
      </w:r>
    </w:p>
    <w:p w:rsidR="006F74CF" w:rsidRDefault="006F74CF" w:rsidP="006C4028">
      <w:pPr>
        <w:spacing w:line="480" w:lineRule="auto"/>
      </w:pPr>
      <w:r>
        <w:t xml:space="preserve"> </w:t>
      </w:r>
      <w:r>
        <w:tab/>
      </w:r>
      <w:r>
        <w:tab/>
        <w:t xml:space="preserve">            </w:t>
      </w:r>
      <w:r>
        <w:tab/>
      </w:r>
      <w:r>
        <w:tab/>
        <w:t xml:space="preserve">Robert </w:t>
      </w:r>
      <w:proofErr w:type="spellStart"/>
      <w:r>
        <w:t>Betyna</w:t>
      </w:r>
      <w:proofErr w:type="spellEnd"/>
      <w:r>
        <w:tab/>
        <w:t xml:space="preserve">    </w:t>
      </w:r>
      <w:r>
        <w:tab/>
        <w:t>....................................</w:t>
      </w:r>
    </w:p>
    <w:p w:rsidR="006F74CF" w:rsidRPr="006C4028" w:rsidRDefault="006F74CF" w:rsidP="006C4028">
      <w:pPr>
        <w:spacing w:line="480" w:lineRule="auto"/>
        <w:ind w:left="720"/>
      </w:pPr>
      <w:r>
        <w:t xml:space="preserve">          </w:t>
      </w:r>
      <w:r>
        <w:tab/>
        <w:t xml:space="preserve">             </w:t>
      </w:r>
      <w:r>
        <w:tab/>
      </w:r>
      <w:r>
        <w:tab/>
        <w:t xml:space="preserve">Jarosław Stankiewicz    </w:t>
      </w:r>
      <w:r>
        <w:tab/>
        <w:t>....................................</w:t>
      </w:r>
    </w:p>
    <w:sectPr w:rsidR="006F74CF" w:rsidRPr="006C4028" w:rsidSect="00F049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028"/>
    <w:rsid w:val="00021AD4"/>
    <w:rsid w:val="00086E3C"/>
    <w:rsid w:val="000E20AC"/>
    <w:rsid w:val="003708ED"/>
    <w:rsid w:val="00392880"/>
    <w:rsid w:val="004A7140"/>
    <w:rsid w:val="00632F99"/>
    <w:rsid w:val="00683855"/>
    <w:rsid w:val="006C4028"/>
    <w:rsid w:val="006F74CF"/>
    <w:rsid w:val="00A327B6"/>
    <w:rsid w:val="00AB59A2"/>
    <w:rsid w:val="00F04920"/>
    <w:rsid w:val="00F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8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13/2014 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13/2014 </dc:title>
  <dc:subject/>
  <dc:creator>Durkin Waldemar</dc:creator>
  <cp:keywords/>
  <dc:description/>
  <cp:lastModifiedBy>Durkin Waldemar</cp:lastModifiedBy>
  <cp:revision>9</cp:revision>
  <cp:lastPrinted>2014-02-27T09:37:00Z</cp:lastPrinted>
  <dcterms:created xsi:type="dcterms:W3CDTF">2014-02-21T11:46:00Z</dcterms:created>
  <dcterms:modified xsi:type="dcterms:W3CDTF">2014-02-27T09:38:00Z</dcterms:modified>
</cp:coreProperties>
</file>