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C4E20" w:rsidRDefault="004C4E20">
      <w:pPr>
        <w:rPr>
          <w:rFonts w:ascii="Arial" w:hAnsi="Arial" w:cs="Arial"/>
          <w:sz w:val="24"/>
          <w:szCs w:val="24"/>
        </w:rPr>
      </w:pPr>
      <w:r w:rsidRPr="004C4E20">
        <w:rPr>
          <w:rFonts w:ascii="Arial" w:hAnsi="Arial" w:cs="Arial"/>
          <w:sz w:val="24"/>
          <w:szCs w:val="24"/>
        </w:rPr>
        <w:t xml:space="preserve">SPRAWOZDANIE Z DZIAŁALNOŚCI </w:t>
      </w:r>
      <w:r w:rsidRPr="004C4E20">
        <w:rPr>
          <w:rFonts w:ascii="Arial" w:hAnsi="Arial" w:cs="Arial"/>
          <w:sz w:val="24"/>
          <w:szCs w:val="24"/>
        </w:rPr>
        <w:br/>
        <w:t xml:space="preserve">ZARZĄDU POWIATU PYRZYCKIEGO </w:t>
      </w:r>
      <w:r w:rsidRPr="004C4E20">
        <w:rPr>
          <w:rFonts w:ascii="Arial" w:hAnsi="Arial" w:cs="Arial"/>
          <w:sz w:val="24"/>
          <w:szCs w:val="24"/>
        </w:rPr>
        <w:br/>
      </w:r>
      <w:r w:rsidRPr="004C4E20">
        <w:rPr>
          <w:rFonts w:ascii="Arial" w:hAnsi="Arial" w:cs="Arial"/>
          <w:sz w:val="24"/>
          <w:szCs w:val="24"/>
        </w:rPr>
        <w:br/>
        <w:t xml:space="preserve">od 19 września do 23 października 2012 r. </w:t>
      </w:r>
      <w:r w:rsidRPr="004C4E20">
        <w:rPr>
          <w:rFonts w:ascii="Arial" w:hAnsi="Arial" w:cs="Arial"/>
          <w:sz w:val="24"/>
          <w:szCs w:val="24"/>
        </w:rPr>
        <w:br/>
      </w:r>
      <w:r w:rsidRPr="004C4E20">
        <w:rPr>
          <w:rFonts w:ascii="Arial" w:hAnsi="Arial" w:cs="Arial"/>
          <w:sz w:val="24"/>
          <w:szCs w:val="24"/>
        </w:rPr>
        <w:br/>
        <w:t xml:space="preserve">Odbyto posiedzenia Zarządu Powiatu w dniach: </w:t>
      </w:r>
      <w:r w:rsidRPr="004C4E20">
        <w:rPr>
          <w:rFonts w:ascii="Arial" w:hAnsi="Arial" w:cs="Arial"/>
          <w:sz w:val="24"/>
          <w:szCs w:val="24"/>
        </w:rPr>
        <w:br/>
        <w:t xml:space="preserve">1. 24 września 2012 r. </w:t>
      </w:r>
      <w:r w:rsidRPr="004C4E20">
        <w:rPr>
          <w:rFonts w:ascii="Arial" w:hAnsi="Arial" w:cs="Arial"/>
          <w:sz w:val="24"/>
          <w:szCs w:val="24"/>
        </w:rPr>
        <w:br/>
        <w:t xml:space="preserve">2. 27 września 2012 r. </w:t>
      </w:r>
      <w:r w:rsidRPr="004C4E20">
        <w:rPr>
          <w:rFonts w:ascii="Arial" w:hAnsi="Arial" w:cs="Arial"/>
          <w:sz w:val="24"/>
          <w:szCs w:val="24"/>
        </w:rPr>
        <w:br/>
        <w:t xml:space="preserve">3. 28 września 2012 r. </w:t>
      </w:r>
      <w:r w:rsidRPr="004C4E20">
        <w:rPr>
          <w:rFonts w:ascii="Arial" w:hAnsi="Arial" w:cs="Arial"/>
          <w:sz w:val="24"/>
          <w:szCs w:val="24"/>
        </w:rPr>
        <w:br/>
        <w:t xml:space="preserve">4. 9 października 2012 r. </w:t>
      </w:r>
      <w:r w:rsidRPr="004C4E20">
        <w:rPr>
          <w:rFonts w:ascii="Arial" w:hAnsi="Arial" w:cs="Arial"/>
          <w:sz w:val="24"/>
          <w:szCs w:val="24"/>
        </w:rPr>
        <w:br/>
        <w:t xml:space="preserve">5. 12 października 2012 r. </w:t>
      </w:r>
      <w:r w:rsidRPr="004C4E20">
        <w:rPr>
          <w:rFonts w:ascii="Arial" w:hAnsi="Arial" w:cs="Arial"/>
          <w:sz w:val="24"/>
          <w:szCs w:val="24"/>
        </w:rPr>
        <w:br/>
        <w:t xml:space="preserve">6. 15 października 2012 r. </w:t>
      </w:r>
      <w:r w:rsidRPr="004C4E20">
        <w:rPr>
          <w:rFonts w:ascii="Arial" w:hAnsi="Arial" w:cs="Arial"/>
          <w:sz w:val="24"/>
          <w:szCs w:val="24"/>
        </w:rPr>
        <w:br/>
        <w:t xml:space="preserve">7. 17 października 2012 r. </w:t>
      </w:r>
      <w:r w:rsidRPr="004C4E20">
        <w:rPr>
          <w:rFonts w:ascii="Arial" w:hAnsi="Arial" w:cs="Arial"/>
          <w:sz w:val="24"/>
          <w:szCs w:val="24"/>
        </w:rPr>
        <w:br/>
        <w:t xml:space="preserve">8. 23 października 2012 r. </w:t>
      </w:r>
      <w:r w:rsidRPr="004C4E20">
        <w:rPr>
          <w:rFonts w:ascii="Arial" w:hAnsi="Arial" w:cs="Arial"/>
          <w:sz w:val="24"/>
          <w:szCs w:val="24"/>
        </w:rPr>
        <w:br/>
      </w:r>
      <w:r w:rsidRPr="004C4E20">
        <w:rPr>
          <w:rFonts w:ascii="Arial" w:hAnsi="Arial" w:cs="Arial"/>
          <w:sz w:val="24"/>
          <w:szCs w:val="24"/>
        </w:rPr>
        <w:br/>
      </w:r>
      <w:r w:rsidRPr="004C4E20">
        <w:rPr>
          <w:rFonts w:ascii="Arial" w:hAnsi="Arial" w:cs="Arial"/>
          <w:sz w:val="24"/>
          <w:szCs w:val="24"/>
        </w:rPr>
        <w:br/>
      </w:r>
      <w:r w:rsidRPr="004C4E20">
        <w:rPr>
          <w:rFonts w:ascii="Arial" w:hAnsi="Arial" w:cs="Arial"/>
          <w:sz w:val="24"/>
          <w:szCs w:val="24"/>
        </w:rPr>
        <w:br/>
        <w:t xml:space="preserve">I. Przyjęto projekty uchwał Rady Powiatu Pyrzyckiego: </w:t>
      </w:r>
      <w:r w:rsidRPr="004C4E20">
        <w:rPr>
          <w:rFonts w:ascii="Arial" w:hAnsi="Arial" w:cs="Arial"/>
          <w:sz w:val="24"/>
          <w:szCs w:val="24"/>
        </w:rPr>
        <w:br/>
      </w:r>
      <w:r w:rsidRPr="004C4E20">
        <w:rPr>
          <w:rFonts w:ascii="Arial" w:hAnsi="Arial" w:cs="Arial"/>
          <w:sz w:val="24"/>
          <w:szCs w:val="24"/>
        </w:rPr>
        <w:br/>
        <w:t xml:space="preserve">- W sprawie zmian w budżecie powiatu na rok 2012. </w:t>
      </w:r>
      <w:r w:rsidRPr="004C4E20">
        <w:rPr>
          <w:rFonts w:ascii="Arial" w:hAnsi="Arial" w:cs="Arial"/>
          <w:sz w:val="24"/>
          <w:szCs w:val="24"/>
        </w:rPr>
        <w:br/>
        <w:t xml:space="preserve">- W sprawie zmiany uchwały nr XVIII/98/12 Rady Powiatu Pyrzyckiego z dnia 27 czerwca 2012 r. w sprawie zmiany uchwały nr XVIII/103/2000 Rady Powiatu Pyrzyckiego z dnia 28 czerwca 2000 r. w sprawie pozbawienia ulic w Pyrzycach i Lipianach kategorii drogi powiatowej. </w:t>
      </w:r>
      <w:r w:rsidRPr="004C4E20">
        <w:rPr>
          <w:rFonts w:ascii="Arial" w:hAnsi="Arial" w:cs="Arial"/>
          <w:sz w:val="24"/>
          <w:szCs w:val="24"/>
        </w:rPr>
        <w:br/>
      </w:r>
      <w:r w:rsidRPr="004C4E20">
        <w:rPr>
          <w:rFonts w:ascii="Arial" w:hAnsi="Arial" w:cs="Arial"/>
          <w:sz w:val="24"/>
          <w:szCs w:val="24"/>
        </w:rPr>
        <w:br/>
        <w:t xml:space="preserve">II. Podjęto uchwały Zarządu Powiatu: </w:t>
      </w:r>
      <w:r w:rsidRPr="004C4E20">
        <w:rPr>
          <w:rFonts w:ascii="Arial" w:hAnsi="Arial" w:cs="Arial"/>
          <w:sz w:val="24"/>
          <w:szCs w:val="24"/>
        </w:rPr>
        <w:br/>
      </w:r>
      <w:r w:rsidRPr="004C4E20">
        <w:rPr>
          <w:rFonts w:ascii="Arial" w:hAnsi="Arial" w:cs="Arial"/>
          <w:sz w:val="24"/>
          <w:szCs w:val="24"/>
        </w:rPr>
        <w:br/>
        <w:t xml:space="preserve">- W sprawie zmiany budżetu powiatu na rok 2012. Zmiany budżetu wynikały </w:t>
      </w:r>
      <w:r w:rsidRPr="004C4E20">
        <w:rPr>
          <w:rFonts w:ascii="Arial" w:hAnsi="Arial" w:cs="Arial"/>
          <w:sz w:val="24"/>
          <w:szCs w:val="24"/>
        </w:rPr>
        <w:br/>
        <w:t xml:space="preserve">ze zmian w wysokościach dotacji przyznawanych powiatowi. </w:t>
      </w:r>
      <w:r w:rsidRPr="004C4E20">
        <w:rPr>
          <w:rFonts w:ascii="Arial" w:hAnsi="Arial" w:cs="Arial"/>
          <w:sz w:val="24"/>
          <w:szCs w:val="24"/>
        </w:rPr>
        <w:br/>
        <w:t xml:space="preserve">- W sprawie zmian w budżecie powiatu na rok 2012. Zmiany polegały na przesunięciu środków pomiędzy paragrafami. </w:t>
      </w:r>
      <w:r w:rsidRPr="004C4E20">
        <w:rPr>
          <w:rFonts w:ascii="Arial" w:hAnsi="Arial" w:cs="Arial"/>
          <w:sz w:val="24"/>
          <w:szCs w:val="24"/>
        </w:rPr>
        <w:br/>
        <w:t xml:space="preserve">- W sprawie wyrażenia zgody na dysponowanie terenem dla celów budowlanych - działka ewidencyjna numer 50/2 w obrębie ewidencyjnym numer 10 miasta Pyrzyce - będącym własnością Powiatu Pyrzyckiego. Zarząd wyraził zgodę dla ENEA OPERATOR Sp. z o.o. z siedzibą w Poznaniu, ul. Strzeszyńska 58, na budowę linii kablowej NN 0,4 </w:t>
      </w:r>
      <w:proofErr w:type="spellStart"/>
      <w:r w:rsidRPr="004C4E20">
        <w:rPr>
          <w:rFonts w:ascii="Arial" w:hAnsi="Arial" w:cs="Arial"/>
          <w:sz w:val="24"/>
          <w:szCs w:val="24"/>
        </w:rPr>
        <w:t>kV</w:t>
      </w:r>
      <w:proofErr w:type="spellEnd"/>
      <w:r w:rsidRPr="004C4E20">
        <w:rPr>
          <w:rFonts w:ascii="Arial" w:hAnsi="Arial" w:cs="Arial"/>
          <w:sz w:val="24"/>
          <w:szCs w:val="24"/>
        </w:rPr>
        <w:t xml:space="preserve"> wraz ze złączem kablowym, do budynku sądu przy ul. Staromiejskiej w Pyrzycach. </w:t>
      </w:r>
      <w:r w:rsidRPr="004C4E20">
        <w:rPr>
          <w:rFonts w:ascii="Arial" w:hAnsi="Arial" w:cs="Arial"/>
          <w:sz w:val="24"/>
          <w:szCs w:val="24"/>
        </w:rPr>
        <w:br/>
        <w:t xml:space="preserve">- W sprawie upoważnienia Dyrektora Zarządu Dróg Powiatowych w Pyrzycach do załatwiania spraw w imieniu Zarządu Powiatu Pyrzyckiego. Upoważnienie obejmuje prowadzenie postępowań i wydawanie zezwoleń kategorii I na przejazdy pojazdów </w:t>
      </w:r>
      <w:proofErr w:type="spellStart"/>
      <w:r w:rsidRPr="004C4E20">
        <w:rPr>
          <w:rFonts w:ascii="Arial" w:hAnsi="Arial" w:cs="Arial"/>
          <w:sz w:val="24"/>
          <w:szCs w:val="24"/>
        </w:rPr>
        <w:t>nienormatywnych</w:t>
      </w:r>
      <w:proofErr w:type="spellEnd"/>
      <w:r w:rsidRPr="004C4E20">
        <w:rPr>
          <w:rFonts w:ascii="Arial" w:hAnsi="Arial" w:cs="Arial"/>
          <w:sz w:val="24"/>
          <w:szCs w:val="24"/>
        </w:rPr>
        <w:t xml:space="preserve">. </w:t>
      </w:r>
      <w:r w:rsidRPr="004C4E20">
        <w:rPr>
          <w:rFonts w:ascii="Arial" w:hAnsi="Arial" w:cs="Arial"/>
          <w:sz w:val="24"/>
          <w:szCs w:val="24"/>
        </w:rPr>
        <w:br/>
        <w:t xml:space="preserve">- W sprawie wyrażenia zgody na dysponowanie terenem dla celów budowlanych - działki nr 15/16 i 15/20, obręb ewidencyjny 12 miasta Pyrzyce, będącym własnością Powiatu Pyrzyckiego. Zarząd wyraził zgodę dla ENEA OPERATOR Sp. z o.o. z </w:t>
      </w:r>
      <w:r w:rsidRPr="004C4E20">
        <w:rPr>
          <w:rFonts w:ascii="Arial" w:hAnsi="Arial" w:cs="Arial"/>
          <w:sz w:val="24"/>
          <w:szCs w:val="24"/>
        </w:rPr>
        <w:lastRenderedPageBreak/>
        <w:t xml:space="preserve">siedzibą w Poznaniu, ul. Strzeszyńska 58, na budowę linii zasilającej w energię elektryczną działki budowlane przy ul. Słowackiego w Pyrzycach. </w:t>
      </w:r>
      <w:r w:rsidRPr="004C4E20">
        <w:rPr>
          <w:rFonts w:ascii="Arial" w:hAnsi="Arial" w:cs="Arial"/>
          <w:sz w:val="24"/>
          <w:szCs w:val="24"/>
        </w:rPr>
        <w:br/>
        <w:t xml:space="preserve">- W sprawie zmian w budżecie powiatu na rok 2012. Uchwały dotyczyły przekazania środków do poszczególnych jednostek oświatowych, </w:t>
      </w:r>
      <w:r w:rsidRPr="004C4E20">
        <w:rPr>
          <w:rFonts w:ascii="Arial" w:hAnsi="Arial" w:cs="Arial"/>
          <w:sz w:val="24"/>
          <w:szCs w:val="24"/>
        </w:rPr>
        <w:br/>
        <w:t xml:space="preserve">z przeznaczeniem na nagrody Starosty dla nauczycieli z okazji Dnia Edukacji Narodowej oraz przesunięcia środków na zakup materiałów i wyposażenia. </w:t>
      </w:r>
      <w:r w:rsidRPr="004C4E20">
        <w:rPr>
          <w:rFonts w:ascii="Arial" w:hAnsi="Arial" w:cs="Arial"/>
          <w:sz w:val="24"/>
          <w:szCs w:val="24"/>
        </w:rPr>
        <w:br/>
        <w:t xml:space="preserve">- W sprawie zmiany budżetu powiatu na rok 2012. Uchwałą wprowadzono do budżetu dotację w wysokości 10 tys. zł z przeznaczeniem na realizację zadań </w:t>
      </w:r>
      <w:r w:rsidRPr="004C4E20">
        <w:rPr>
          <w:rFonts w:ascii="Arial" w:hAnsi="Arial" w:cs="Arial"/>
          <w:sz w:val="24"/>
          <w:szCs w:val="24"/>
        </w:rPr>
        <w:br/>
        <w:t xml:space="preserve">z zakresu gospodarki gruntami i nieruchomościami oraz zmniejszono dotacje na nadzór budowlany i składki na ubezpieczenia zdrowotne i świadczenia dla osób nieobjętych ubezpieczeniem zdrowotnym, o łączną kwotę 66 353 zł. </w:t>
      </w:r>
      <w:r w:rsidRPr="004C4E20">
        <w:rPr>
          <w:rFonts w:ascii="Arial" w:hAnsi="Arial" w:cs="Arial"/>
          <w:sz w:val="24"/>
          <w:szCs w:val="24"/>
        </w:rPr>
        <w:br/>
        <w:t xml:space="preserve">- W sprawie utworzenia straży rybackiej. Zarząd postanowił nie podejmować inicjatywy uchwałodawczej w celu utworzenia Społecznej Straży Rybackiej przez FBHU </w:t>
      </w:r>
      <w:proofErr w:type="spellStart"/>
      <w:r w:rsidRPr="004C4E20">
        <w:rPr>
          <w:rFonts w:ascii="Arial" w:hAnsi="Arial" w:cs="Arial"/>
          <w:sz w:val="24"/>
          <w:szCs w:val="24"/>
        </w:rPr>
        <w:t>Modehpolmo</w:t>
      </w:r>
      <w:proofErr w:type="spellEnd"/>
      <w:r w:rsidRPr="004C4E20">
        <w:rPr>
          <w:rFonts w:ascii="Arial" w:hAnsi="Arial" w:cs="Arial"/>
          <w:sz w:val="24"/>
          <w:szCs w:val="24"/>
        </w:rPr>
        <w:t xml:space="preserve"> Sp. z o.o. z siedzibą w Szczecinie. </w:t>
      </w:r>
      <w:r w:rsidRPr="004C4E20">
        <w:rPr>
          <w:rFonts w:ascii="Arial" w:hAnsi="Arial" w:cs="Arial"/>
          <w:sz w:val="24"/>
          <w:szCs w:val="24"/>
        </w:rPr>
        <w:br/>
      </w:r>
      <w:r w:rsidRPr="004C4E20">
        <w:rPr>
          <w:rFonts w:ascii="Arial" w:hAnsi="Arial" w:cs="Arial"/>
          <w:sz w:val="24"/>
          <w:szCs w:val="24"/>
        </w:rPr>
        <w:br/>
        <w:t xml:space="preserve">III. Podjęto decyzje Zarządu: </w:t>
      </w:r>
      <w:r w:rsidRPr="004C4E20">
        <w:rPr>
          <w:rFonts w:ascii="Arial" w:hAnsi="Arial" w:cs="Arial"/>
          <w:sz w:val="24"/>
          <w:szCs w:val="24"/>
        </w:rPr>
        <w:br/>
      </w:r>
      <w:r w:rsidRPr="004C4E20">
        <w:rPr>
          <w:rFonts w:ascii="Arial" w:hAnsi="Arial" w:cs="Arial"/>
          <w:sz w:val="24"/>
          <w:szCs w:val="24"/>
        </w:rPr>
        <w:br/>
        <w:t xml:space="preserve">- W sprawie korekty planu finansowego Zakładu Opiekuńczo-Leczniczego </w:t>
      </w:r>
      <w:r w:rsidRPr="004C4E20">
        <w:rPr>
          <w:rFonts w:ascii="Arial" w:hAnsi="Arial" w:cs="Arial"/>
          <w:sz w:val="24"/>
          <w:szCs w:val="24"/>
        </w:rPr>
        <w:br/>
        <w:t xml:space="preserve">w Pyrzycach na 2012 r. Na skutek zmniejszenia przychodów z Narodowego Funduszu Zdrowia dokonano korekty planu finansowego. Korekta uzyskała pozytywną opinię Rady Społecznej działającej przy Zakładzie Opiekuńczo-Leczniczym. Zarząd zatwierdził korektę. </w:t>
      </w:r>
      <w:r w:rsidRPr="004C4E20">
        <w:rPr>
          <w:rFonts w:ascii="Arial" w:hAnsi="Arial" w:cs="Arial"/>
          <w:sz w:val="24"/>
          <w:szCs w:val="24"/>
        </w:rPr>
        <w:br/>
        <w:t xml:space="preserve">- W sprawie wniosku o przyznanie wynagrodzenia dyrektora Szpitala Powiatowego i dyrektor Zakładu Opiekuńczo-Leczniczego za II kwartał 2012 r. </w:t>
      </w:r>
      <w:r w:rsidRPr="004C4E20">
        <w:rPr>
          <w:rFonts w:ascii="Arial" w:hAnsi="Arial" w:cs="Arial"/>
          <w:sz w:val="24"/>
          <w:szCs w:val="24"/>
        </w:rPr>
        <w:br/>
        <w:t xml:space="preserve">w pełnej wysokości. Zarząd wyraził zgodę. </w:t>
      </w:r>
      <w:r w:rsidRPr="004C4E20">
        <w:rPr>
          <w:rFonts w:ascii="Arial" w:hAnsi="Arial" w:cs="Arial"/>
          <w:sz w:val="24"/>
          <w:szCs w:val="24"/>
        </w:rPr>
        <w:br/>
        <w:t xml:space="preserve">- W sprawie wniosku o wygaszenie trwałego zarządu, sprawowanego przez Zespół Szkół Nr 2 RCKU, nad działkami nr 7/6, nr 7/7 i nr 7/8 oraz częścią nieruchomości oznaczonej w ewidencji gruntów i budynków, jako nr 7/9 (dwa pomieszczenia </w:t>
      </w:r>
      <w:r w:rsidRPr="004C4E20">
        <w:rPr>
          <w:rFonts w:ascii="Arial" w:hAnsi="Arial" w:cs="Arial"/>
          <w:sz w:val="24"/>
          <w:szCs w:val="24"/>
        </w:rPr>
        <w:br/>
        <w:t xml:space="preserve">w budynku byłego internatu) w obrębie 12 miasta Pyrzyce. Działki nr 7/6, nr 7/7 </w:t>
      </w:r>
      <w:r w:rsidRPr="004C4E20">
        <w:rPr>
          <w:rFonts w:ascii="Arial" w:hAnsi="Arial" w:cs="Arial"/>
          <w:sz w:val="24"/>
          <w:szCs w:val="24"/>
        </w:rPr>
        <w:br/>
        <w:t xml:space="preserve">i nr 7/8 przejmie w trwały zarząd dyrektor domu dziecka, a część nieruchomości </w:t>
      </w:r>
      <w:r w:rsidRPr="004C4E20">
        <w:rPr>
          <w:rFonts w:ascii="Arial" w:hAnsi="Arial" w:cs="Arial"/>
          <w:sz w:val="24"/>
          <w:szCs w:val="24"/>
        </w:rPr>
        <w:br/>
        <w:t xml:space="preserve">nr 7/9 przejmie Skarb Państwa (Inspekcja Weterynaryjna). Zarząd Powiatu wyraził zgodę. </w:t>
      </w:r>
      <w:r w:rsidRPr="004C4E20">
        <w:rPr>
          <w:rFonts w:ascii="Arial" w:hAnsi="Arial" w:cs="Arial"/>
          <w:sz w:val="24"/>
          <w:szCs w:val="24"/>
        </w:rPr>
        <w:br/>
        <w:t xml:space="preserve">- W sprawie wniosku o wyrażenie zgody na ogłoszenie drugiego przetargu na sprzedaż nieruchomości w Czernicach. Zarząd wyraził zgodę. </w:t>
      </w:r>
      <w:r w:rsidRPr="004C4E20">
        <w:rPr>
          <w:rFonts w:ascii="Arial" w:hAnsi="Arial" w:cs="Arial"/>
          <w:sz w:val="24"/>
          <w:szCs w:val="24"/>
        </w:rPr>
        <w:br/>
        <w:t xml:space="preserve">- W sprawie wniosku o zatwierdzenie wysokości nagród dla nauczycieli z okazji Dnia Edukacji Narodowej. Zarząd zatwierdził nagrody dla 9 nauczycieli i dwóch dyrektorów w wysokości 1250 zł netto oraz dla trzech dyrektorów w wysokości 1450 zł netto. </w:t>
      </w:r>
      <w:r w:rsidRPr="004C4E20">
        <w:rPr>
          <w:rFonts w:ascii="Arial" w:hAnsi="Arial" w:cs="Arial"/>
          <w:sz w:val="24"/>
          <w:szCs w:val="24"/>
        </w:rPr>
        <w:br/>
        <w:t xml:space="preserve">- W sprawie wniosku o przekazanie w trwały zarząd Zarządowi Dróg Powiatowych dwóch działek zajętych pod drogi powiatowe w gminie Lipiany. Zarząd wyraził zgodę. </w:t>
      </w:r>
      <w:r w:rsidRPr="004C4E20">
        <w:rPr>
          <w:rFonts w:ascii="Arial" w:hAnsi="Arial" w:cs="Arial"/>
          <w:sz w:val="24"/>
          <w:szCs w:val="24"/>
        </w:rPr>
        <w:br/>
        <w:t xml:space="preserve">- W sprawie wniosku o wyrażenie zgody na podział działki nr 150 w obrębie Rosiny w gminie Przelewice. Podział ma na celu uregulowanie stanu prawnego odcinka drogi powiatowej. </w:t>
      </w:r>
      <w:r w:rsidRPr="004C4E20">
        <w:rPr>
          <w:rFonts w:ascii="Arial" w:hAnsi="Arial" w:cs="Arial"/>
          <w:sz w:val="24"/>
          <w:szCs w:val="24"/>
        </w:rPr>
        <w:br/>
      </w:r>
      <w:r w:rsidRPr="004C4E20">
        <w:rPr>
          <w:rFonts w:ascii="Arial" w:hAnsi="Arial" w:cs="Arial"/>
          <w:sz w:val="24"/>
          <w:szCs w:val="24"/>
        </w:rPr>
        <w:br/>
        <w:t xml:space="preserve">IV. Przyjęto Informacje: </w:t>
      </w:r>
      <w:r w:rsidRPr="004C4E20">
        <w:rPr>
          <w:rFonts w:ascii="Arial" w:hAnsi="Arial" w:cs="Arial"/>
          <w:sz w:val="24"/>
          <w:szCs w:val="24"/>
        </w:rPr>
        <w:br/>
      </w:r>
      <w:r w:rsidRPr="004C4E20">
        <w:rPr>
          <w:rFonts w:ascii="Arial" w:hAnsi="Arial" w:cs="Arial"/>
          <w:sz w:val="24"/>
          <w:szCs w:val="24"/>
        </w:rPr>
        <w:lastRenderedPageBreak/>
        <w:br/>
        <w:t xml:space="preserve">- Sprawozdanie z działalności Szpitala Powiatowego w Pyrzycach za II kwartał 2012 r. </w:t>
      </w:r>
      <w:r w:rsidRPr="004C4E20">
        <w:rPr>
          <w:rFonts w:ascii="Arial" w:hAnsi="Arial" w:cs="Arial"/>
          <w:sz w:val="24"/>
          <w:szCs w:val="24"/>
        </w:rPr>
        <w:br/>
        <w:t xml:space="preserve">- Sprawozdanie z działalności Szpitala Powiatowego w Pyrzycach za I półrocze 2012 r. </w:t>
      </w:r>
      <w:r w:rsidRPr="004C4E20">
        <w:rPr>
          <w:rFonts w:ascii="Arial" w:hAnsi="Arial" w:cs="Arial"/>
          <w:sz w:val="24"/>
          <w:szCs w:val="24"/>
        </w:rPr>
        <w:br/>
        <w:t xml:space="preserve">- Sprawozdanie z działalności Zakładu Opiekuńczo-Leczniczego w Pyrzycach </w:t>
      </w:r>
      <w:r w:rsidRPr="004C4E20">
        <w:rPr>
          <w:rFonts w:ascii="Arial" w:hAnsi="Arial" w:cs="Arial"/>
          <w:sz w:val="24"/>
          <w:szCs w:val="24"/>
        </w:rPr>
        <w:br/>
        <w:t xml:space="preserve">za II kwartał 2012 r. </w:t>
      </w:r>
      <w:r w:rsidRPr="004C4E20">
        <w:rPr>
          <w:rFonts w:ascii="Arial" w:hAnsi="Arial" w:cs="Arial"/>
          <w:sz w:val="24"/>
          <w:szCs w:val="24"/>
        </w:rPr>
        <w:br/>
        <w:t xml:space="preserve">- Sprawozdanie z działalności Zakładu Opiekuńczo-Leczniczego w Pyrzycach </w:t>
      </w:r>
      <w:r w:rsidRPr="004C4E20">
        <w:rPr>
          <w:rFonts w:ascii="Arial" w:hAnsi="Arial" w:cs="Arial"/>
          <w:sz w:val="24"/>
          <w:szCs w:val="24"/>
        </w:rPr>
        <w:br/>
        <w:t xml:space="preserve">za I półrocze 2012 r. </w:t>
      </w:r>
      <w:r w:rsidRPr="004C4E20">
        <w:rPr>
          <w:rFonts w:ascii="Arial" w:hAnsi="Arial" w:cs="Arial"/>
          <w:sz w:val="24"/>
          <w:szCs w:val="24"/>
        </w:rPr>
        <w:br/>
        <w:t xml:space="preserve">- Sprawozdanie z działalności Powiatowego Międzyszkolnego Ośrodka Sportowego za rok 2011/2012. </w:t>
      </w:r>
      <w:r w:rsidRPr="004C4E20">
        <w:rPr>
          <w:rFonts w:ascii="Arial" w:hAnsi="Arial" w:cs="Arial"/>
          <w:sz w:val="24"/>
          <w:szCs w:val="24"/>
        </w:rPr>
        <w:br/>
        <w:t xml:space="preserve">- Opieka społeczna na terenie powiatu. </w:t>
      </w:r>
      <w:r w:rsidRPr="004C4E20">
        <w:rPr>
          <w:rFonts w:ascii="Arial" w:hAnsi="Arial" w:cs="Arial"/>
          <w:sz w:val="24"/>
          <w:szCs w:val="24"/>
        </w:rPr>
        <w:br/>
        <w:t xml:space="preserve">- Stan bazy sportowej podległej jednostkom organizacyjnym powiatu oraz stopień </w:t>
      </w:r>
      <w:r w:rsidRPr="004C4E20">
        <w:rPr>
          <w:rFonts w:ascii="Arial" w:hAnsi="Arial" w:cs="Arial"/>
          <w:sz w:val="24"/>
          <w:szCs w:val="24"/>
        </w:rPr>
        <w:br/>
        <w:t xml:space="preserve">i zakres ich wykorzystania. </w:t>
      </w:r>
      <w:r w:rsidRPr="004C4E20">
        <w:rPr>
          <w:rFonts w:ascii="Arial" w:hAnsi="Arial" w:cs="Arial"/>
          <w:sz w:val="24"/>
          <w:szCs w:val="24"/>
        </w:rPr>
        <w:br/>
        <w:t xml:space="preserve">- Działalność organizacji pozarządowych w Powiecie Pyrzyckim. </w:t>
      </w:r>
      <w:r w:rsidRPr="004C4E20">
        <w:rPr>
          <w:rFonts w:ascii="Arial" w:hAnsi="Arial" w:cs="Arial"/>
          <w:sz w:val="24"/>
          <w:szCs w:val="24"/>
        </w:rPr>
        <w:br/>
        <w:t xml:space="preserve">- Informacja z działalności Zarządu Dróg Powiatowych oraz przygotowanie się do zimy 2012/13. </w:t>
      </w:r>
      <w:r w:rsidRPr="004C4E20">
        <w:rPr>
          <w:rFonts w:ascii="Arial" w:hAnsi="Arial" w:cs="Arial"/>
          <w:sz w:val="24"/>
          <w:szCs w:val="24"/>
        </w:rPr>
        <w:br/>
        <w:t xml:space="preserve">- Informacja z działalności ODR Barzkowice. </w:t>
      </w:r>
      <w:r w:rsidRPr="004C4E20">
        <w:rPr>
          <w:rFonts w:ascii="Arial" w:hAnsi="Arial" w:cs="Arial"/>
          <w:sz w:val="24"/>
          <w:szCs w:val="24"/>
        </w:rPr>
        <w:br/>
        <w:t xml:space="preserve">- Informacja o umorzeniach należności oraz ulgach udzielonych przez Powiatowy Ośrodek Dokumentacji Geodezyjnej i Kartograficznej. </w:t>
      </w:r>
      <w:r w:rsidRPr="004C4E20">
        <w:rPr>
          <w:rFonts w:ascii="Arial" w:hAnsi="Arial" w:cs="Arial"/>
          <w:sz w:val="24"/>
          <w:szCs w:val="24"/>
        </w:rPr>
        <w:br/>
      </w:r>
      <w:r w:rsidRPr="004C4E20">
        <w:rPr>
          <w:rFonts w:ascii="Arial" w:hAnsi="Arial" w:cs="Arial"/>
          <w:sz w:val="24"/>
          <w:szCs w:val="24"/>
        </w:rPr>
        <w:br/>
        <w:t xml:space="preserve">V. Spotkania, w których uczestniczyli członkowie Zarządu: </w:t>
      </w:r>
      <w:r w:rsidRPr="004C4E20">
        <w:rPr>
          <w:rFonts w:ascii="Arial" w:hAnsi="Arial" w:cs="Arial"/>
          <w:sz w:val="24"/>
          <w:szCs w:val="24"/>
        </w:rPr>
        <w:br/>
      </w:r>
      <w:r w:rsidRPr="004C4E20">
        <w:rPr>
          <w:rFonts w:ascii="Arial" w:hAnsi="Arial" w:cs="Arial"/>
          <w:sz w:val="24"/>
          <w:szCs w:val="24"/>
        </w:rPr>
        <w:br/>
        <w:t xml:space="preserve">23 września </w:t>
      </w:r>
      <w:r w:rsidRPr="004C4E20">
        <w:rPr>
          <w:rFonts w:ascii="Arial" w:hAnsi="Arial" w:cs="Arial"/>
          <w:sz w:val="24"/>
          <w:szCs w:val="24"/>
        </w:rPr>
        <w:br/>
        <w:t xml:space="preserve">- Gminne Dożynki w </w:t>
      </w:r>
      <w:proofErr w:type="spellStart"/>
      <w:r w:rsidRPr="004C4E20">
        <w:rPr>
          <w:rFonts w:ascii="Arial" w:hAnsi="Arial" w:cs="Arial"/>
          <w:sz w:val="24"/>
          <w:szCs w:val="24"/>
        </w:rPr>
        <w:t>Ślazowie</w:t>
      </w:r>
      <w:proofErr w:type="spellEnd"/>
      <w:r w:rsidRPr="004C4E20">
        <w:rPr>
          <w:rFonts w:ascii="Arial" w:hAnsi="Arial" w:cs="Arial"/>
          <w:sz w:val="24"/>
          <w:szCs w:val="24"/>
        </w:rPr>
        <w:t xml:space="preserve">. </w:t>
      </w:r>
      <w:r w:rsidRPr="004C4E20">
        <w:rPr>
          <w:rFonts w:ascii="Arial" w:hAnsi="Arial" w:cs="Arial"/>
          <w:sz w:val="24"/>
          <w:szCs w:val="24"/>
        </w:rPr>
        <w:br/>
        <w:t xml:space="preserve">27 września </w:t>
      </w:r>
      <w:r w:rsidRPr="004C4E20">
        <w:rPr>
          <w:rFonts w:ascii="Arial" w:hAnsi="Arial" w:cs="Arial"/>
          <w:sz w:val="24"/>
          <w:szCs w:val="24"/>
        </w:rPr>
        <w:br/>
        <w:t xml:space="preserve">- Posiedzenie Powiatowej Rady Zatrudnienia. </w:t>
      </w:r>
      <w:r w:rsidRPr="004C4E20">
        <w:rPr>
          <w:rFonts w:ascii="Arial" w:hAnsi="Arial" w:cs="Arial"/>
          <w:sz w:val="24"/>
          <w:szCs w:val="24"/>
        </w:rPr>
        <w:br/>
        <w:t xml:space="preserve">28 września </w:t>
      </w:r>
      <w:r w:rsidRPr="004C4E20">
        <w:rPr>
          <w:rFonts w:ascii="Arial" w:hAnsi="Arial" w:cs="Arial"/>
          <w:sz w:val="24"/>
          <w:szCs w:val="24"/>
        </w:rPr>
        <w:br/>
        <w:t xml:space="preserve">- Festyn aby było bezpieczniej na parkingu przy Starostwie. </w:t>
      </w:r>
      <w:r w:rsidRPr="004C4E20">
        <w:rPr>
          <w:rFonts w:ascii="Arial" w:hAnsi="Arial" w:cs="Arial"/>
          <w:sz w:val="24"/>
          <w:szCs w:val="24"/>
        </w:rPr>
        <w:br/>
        <w:t xml:space="preserve">2 października </w:t>
      </w:r>
      <w:r w:rsidRPr="004C4E20">
        <w:rPr>
          <w:rFonts w:ascii="Arial" w:hAnsi="Arial" w:cs="Arial"/>
          <w:sz w:val="24"/>
          <w:szCs w:val="24"/>
        </w:rPr>
        <w:br/>
        <w:t xml:space="preserve">- Spotkanie z okazji Międzynarodowego Dnia Lekarza w Szpitalu Powiatowym. </w:t>
      </w:r>
      <w:r w:rsidRPr="004C4E20">
        <w:rPr>
          <w:rFonts w:ascii="Arial" w:hAnsi="Arial" w:cs="Arial"/>
          <w:sz w:val="24"/>
          <w:szCs w:val="24"/>
        </w:rPr>
        <w:br/>
        <w:t xml:space="preserve">- Podsumowania Regionalnych Ćwiczeń Obronnych "Anakonda 12" </w:t>
      </w:r>
      <w:r w:rsidRPr="004C4E20">
        <w:rPr>
          <w:rFonts w:ascii="Arial" w:hAnsi="Arial" w:cs="Arial"/>
          <w:sz w:val="24"/>
          <w:szCs w:val="24"/>
        </w:rPr>
        <w:br/>
        <w:t xml:space="preserve">3 października </w:t>
      </w:r>
      <w:r w:rsidRPr="004C4E20">
        <w:rPr>
          <w:rFonts w:ascii="Arial" w:hAnsi="Arial" w:cs="Arial"/>
          <w:sz w:val="24"/>
          <w:szCs w:val="24"/>
        </w:rPr>
        <w:br/>
        <w:t xml:space="preserve">- Posiedzenie Komisji Rewizyjnej. </w:t>
      </w:r>
      <w:r w:rsidRPr="004C4E20">
        <w:rPr>
          <w:rFonts w:ascii="Arial" w:hAnsi="Arial" w:cs="Arial"/>
          <w:sz w:val="24"/>
          <w:szCs w:val="24"/>
        </w:rPr>
        <w:br/>
        <w:t xml:space="preserve">- Spotkanie konsultacyjne z Przewodniczącym Rady Powiatu Pyrzyckiego. </w:t>
      </w:r>
      <w:r w:rsidRPr="004C4E20">
        <w:rPr>
          <w:rFonts w:ascii="Arial" w:hAnsi="Arial" w:cs="Arial"/>
          <w:sz w:val="24"/>
          <w:szCs w:val="24"/>
        </w:rPr>
        <w:br/>
        <w:t xml:space="preserve">- Obchody Dnia Białej Laski. </w:t>
      </w:r>
      <w:r w:rsidRPr="004C4E20">
        <w:rPr>
          <w:rFonts w:ascii="Arial" w:hAnsi="Arial" w:cs="Arial"/>
          <w:sz w:val="24"/>
          <w:szCs w:val="24"/>
        </w:rPr>
        <w:br/>
        <w:t xml:space="preserve">6 października </w:t>
      </w:r>
      <w:r w:rsidRPr="004C4E20">
        <w:rPr>
          <w:rFonts w:ascii="Arial" w:hAnsi="Arial" w:cs="Arial"/>
          <w:sz w:val="24"/>
          <w:szCs w:val="24"/>
        </w:rPr>
        <w:br/>
        <w:t xml:space="preserve">- IV Spęd Rolny Lipiany 2012. </w:t>
      </w:r>
      <w:r w:rsidRPr="004C4E20">
        <w:rPr>
          <w:rFonts w:ascii="Arial" w:hAnsi="Arial" w:cs="Arial"/>
          <w:sz w:val="24"/>
          <w:szCs w:val="24"/>
        </w:rPr>
        <w:br/>
        <w:t xml:space="preserve">- Obchody jubileuszu 55-lecia Koła Łowieckiego "Przepiórka". </w:t>
      </w:r>
      <w:r w:rsidRPr="004C4E20">
        <w:rPr>
          <w:rFonts w:ascii="Arial" w:hAnsi="Arial" w:cs="Arial"/>
          <w:sz w:val="24"/>
          <w:szCs w:val="24"/>
        </w:rPr>
        <w:br/>
        <w:t xml:space="preserve">9 października </w:t>
      </w:r>
      <w:r w:rsidRPr="004C4E20">
        <w:rPr>
          <w:rFonts w:ascii="Arial" w:hAnsi="Arial" w:cs="Arial"/>
          <w:sz w:val="24"/>
          <w:szCs w:val="24"/>
        </w:rPr>
        <w:br/>
        <w:t xml:space="preserve">- Obchody jubileuszu 60-lecia rehabilitacji osób z dysfunkcją wzroku w Zakładzie Ubezpieczeń Społecznych w Szczecinie. </w:t>
      </w:r>
      <w:r w:rsidRPr="004C4E20">
        <w:rPr>
          <w:rFonts w:ascii="Arial" w:hAnsi="Arial" w:cs="Arial"/>
          <w:sz w:val="24"/>
          <w:szCs w:val="24"/>
        </w:rPr>
        <w:br/>
        <w:t xml:space="preserve">- Posiedzenie Rady Powiatowej Zachodniopomorskiej Izby Rolnej. </w:t>
      </w:r>
      <w:r w:rsidRPr="004C4E20">
        <w:rPr>
          <w:rFonts w:ascii="Arial" w:hAnsi="Arial" w:cs="Arial"/>
          <w:sz w:val="24"/>
          <w:szCs w:val="24"/>
        </w:rPr>
        <w:br/>
        <w:t xml:space="preserve">11 października </w:t>
      </w:r>
      <w:r w:rsidRPr="004C4E20">
        <w:rPr>
          <w:rFonts w:ascii="Arial" w:hAnsi="Arial" w:cs="Arial"/>
          <w:sz w:val="24"/>
          <w:szCs w:val="24"/>
        </w:rPr>
        <w:br/>
      </w:r>
      <w:r w:rsidRPr="004C4E20">
        <w:rPr>
          <w:rFonts w:ascii="Arial" w:hAnsi="Arial" w:cs="Arial"/>
          <w:sz w:val="24"/>
          <w:szCs w:val="24"/>
        </w:rPr>
        <w:lastRenderedPageBreak/>
        <w:t xml:space="preserve">- Konferencja naukowa poświęcona osobie kardynała Augusta Hlonda. </w:t>
      </w:r>
      <w:r w:rsidRPr="004C4E20">
        <w:rPr>
          <w:rFonts w:ascii="Arial" w:hAnsi="Arial" w:cs="Arial"/>
          <w:sz w:val="24"/>
          <w:szCs w:val="24"/>
        </w:rPr>
        <w:br/>
        <w:t xml:space="preserve">- Uroczysta msza święta na inaugurację Roku Wiary w archidiecezji szczecińsko-kamieńskiej. </w:t>
      </w:r>
      <w:r w:rsidRPr="004C4E20">
        <w:rPr>
          <w:rFonts w:ascii="Arial" w:hAnsi="Arial" w:cs="Arial"/>
          <w:sz w:val="24"/>
          <w:szCs w:val="24"/>
        </w:rPr>
        <w:br/>
        <w:t xml:space="preserve">12 października </w:t>
      </w:r>
      <w:r w:rsidRPr="004C4E20">
        <w:rPr>
          <w:rFonts w:ascii="Arial" w:hAnsi="Arial" w:cs="Arial"/>
          <w:sz w:val="24"/>
          <w:szCs w:val="24"/>
        </w:rPr>
        <w:br/>
        <w:t xml:space="preserve">- Uroczystości z okazji Dnia Edukacji Narodowej w Zespole Szkół Nr 1, </w:t>
      </w:r>
      <w:r w:rsidRPr="004C4E20">
        <w:rPr>
          <w:rFonts w:ascii="Arial" w:hAnsi="Arial" w:cs="Arial"/>
          <w:sz w:val="24"/>
          <w:szCs w:val="24"/>
        </w:rPr>
        <w:br/>
        <w:t xml:space="preserve">w Specjalnym Ośrodku Szkolno-Wychowawczym oraz w Poradni Psychologiczno-Pedagogicznej w Pyrzycach. </w:t>
      </w:r>
      <w:r w:rsidRPr="004C4E20">
        <w:rPr>
          <w:rFonts w:ascii="Arial" w:hAnsi="Arial" w:cs="Arial"/>
          <w:sz w:val="24"/>
          <w:szCs w:val="24"/>
        </w:rPr>
        <w:br/>
        <w:t xml:space="preserve">15 października </w:t>
      </w:r>
      <w:r w:rsidRPr="004C4E20">
        <w:rPr>
          <w:rFonts w:ascii="Arial" w:hAnsi="Arial" w:cs="Arial"/>
          <w:sz w:val="24"/>
          <w:szCs w:val="24"/>
        </w:rPr>
        <w:br/>
        <w:t xml:space="preserve">- Spotkanie z okazji Dnia Edukacji Narodowej w Starostwie Powiatowym. </w:t>
      </w:r>
      <w:r w:rsidRPr="004C4E20">
        <w:rPr>
          <w:rFonts w:ascii="Arial" w:hAnsi="Arial" w:cs="Arial"/>
          <w:sz w:val="24"/>
          <w:szCs w:val="24"/>
        </w:rPr>
        <w:br/>
        <w:t xml:space="preserve">16 października </w:t>
      </w:r>
      <w:r w:rsidRPr="004C4E20">
        <w:rPr>
          <w:rFonts w:ascii="Arial" w:hAnsi="Arial" w:cs="Arial"/>
          <w:sz w:val="24"/>
          <w:szCs w:val="24"/>
        </w:rPr>
        <w:br/>
        <w:t xml:space="preserve">- XLII Zgromadzenie Związku Celowego Powiatów Województwa Zachodniopomorskiego w Świdwinie. </w:t>
      </w:r>
      <w:r w:rsidRPr="004C4E20">
        <w:rPr>
          <w:rFonts w:ascii="Arial" w:hAnsi="Arial" w:cs="Arial"/>
          <w:sz w:val="24"/>
          <w:szCs w:val="24"/>
        </w:rPr>
        <w:br/>
        <w:t xml:space="preserve">18 października </w:t>
      </w:r>
      <w:r w:rsidRPr="004C4E20">
        <w:rPr>
          <w:rFonts w:ascii="Arial" w:hAnsi="Arial" w:cs="Arial"/>
          <w:sz w:val="24"/>
          <w:szCs w:val="24"/>
        </w:rPr>
        <w:br/>
        <w:t xml:space="preserve">- Posiedzenie Komisji Spraw Społecznych. </w:t>
      </w:r>
      <w:r w:rsidRPr="004C4E20">
        <w:rPr>
          <w:rFonts w:ascii="Arial" w:hAnsi="Arial" w:cs="Arial"/>
          <w:sz w:val="24"/>
          <w:szCs w:val="24"/>
        </w:rPr>
        <w:br/>
        <w:t xml:space="preserve">19 października </w:t>
      </w:r>
      <w:r w:rsidRPr="004C4E20">
        <w:rPr>
          <w:rFonts w:ascii="Arial" w:hAnsi="Arial" w:cs="Arial"/>
          <w:sz w:val="24"/>
          <w:szCs w:val="24"/>
        </w:rPr>
        <w:br/>
        <w:t xml:space="preserve">- Posiedzenie Komisji Środowiska. </w:t>
      </w:r>
      <w:r w:rsidRPr="004C4E20">
        <w:rPr>
          <w:rFonts w:ascii="Arial" w:hAnsi="Arial" w:cs="Arial"/>
          <w:sz w:val="24"/>
          <w:szCs w:val="24"/>
        </w:rPr>
        <w:br/>
        <w:t xml:space="preserve">22 października </w:t>
      </w:r>
      <w:r w:rsidRPr="004C4E20">
        <w:rPr>
          <w:rFonts w:ascii="Arial" w:hAnsi="Arial" w:cs="Arial"/>
          <w:sz w:val="24"/>
          <w:szCs w:val="24"/>
        </w:rPr>
        <w:br/>
        <w:t xml:space="preserve">- Posiedzenie Komisji Oświaty, Kultury i Sportu. </w:t>
      </w:r>
      <w:r w:rsidRPr="004C4E20">
        <w:rPr>
          <w:rFonts w:ascii="Arial" w:hAnsi="Arial" w:cs="Arial"/>
          <w:sz w:val="24"/>
          <w:szCs w:val="24"/>
        </w:rPr>
        <w:br/>
        <w:t xml:space="preserve">23 października </w:t>
      </w:r>
      <w:r w:rsidRPr="004C4E20">
        <w:rPr>
          <w:rFonts w:ascii="Arial" w:hAnsi="Arial" w:cs="Arial"/>
          <w:sz w:val="24"/>
          <w:szCs w:val="24"/>
        </w:rPr>
        <w:br/>
        <w:t>- Posiedzenie Komisji Budżetowej.</w:t>
      </w:r>
    </w:p>
    <w:sectPr w:rsidR="00940EB8" w:rsidRPr="004C4E20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C4E20"/>
    <w:rsid w:val="0033709D"/>
    <w:rsid w:val="004C4E20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2021-11-08T08:36:00Z</dcterms:created>
  <dcterms:modified xsi:type="dcterms:W3CDTF">2021-11-08T08:36:00Z</dcterms:modified>
</cp:coreProperties>
</file>