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F7D36" w:rsidRDefault="004F7D36">
      <w:pPr>
        <w:rPr>
          <w:rFonts w:ascii="Times New Roman" w:hAnsi="Times New Roman"/>
          <w:sz w:val="24"/>
          <w:szCs w:val="24"/>
        </w:rPr>
      </w:pPr>
      <w:r w:rsidRPr="004F7D36">
        <w:rPr>
          <w:rFonts w:ascii="Times New Roman" w:hAnsi="Times New Roman"/>
          <w:sz w:val="24"/>
          <w:szCs w:val="24"/>
        </w:rPr>
        <w:t xml:space="preserve">PROTOKÓŁ Nr 43/2013 </w:t>
      </w:r>
      <w:r w:rsidRPr="004F7D36">
        <w:rPr>
          <w:rFonts w:ascii="Times New Roman" w:hAnsi="Times New Roman"/>
          <w:sz w:val="24"/>
          <w:szCs w:val="24"/>
        </w:rPr>
        <w:br/>
        <w:t xml:space="preserve">z dnia 23 września 2013 r. </w:t>
      </w:r>
      <w:r w:rsidRPr="004F7D3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4F7D36">
        <w:rPr>
          <w:rFonts w:ascii="Times New Roman" w:hAnsi="Times New Roman"/>
          <w:sz w:val="24"/>
          <w:szCs w:val="24"/>
        </w:rPr>
        <w:br/>
      </w:r>
      <w:r w:rsidRPr="004F7D3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4F7D36">
        <w:rPr>
          <w:rFonts w:ascii="Times New Roman" w:hAnsi="Times New Roman"/>
          <w:sz w:val="24"/>
          <w:szCs w:val="24"/>
        </w:rPr>
        <w:br/>
      </w:r>
      <w:r w:rsidRPr="004F7D36">
        <w:rPr>
          <w:rFonts w:ascii="Times New Roman" w:hAnsi="Times New Roman"/>
          <w:sz w:val="24"/>
          <w:szCs w:val="24"/>
        </w:rPr>
        <w:br/>
      </w:r>
      <w:r w:rsidRPr="004F7D36">
        <w:rPr>
          <w:rFonts w:ascii="Times New Roman" w:hAnsi="Times New Roman"/>
          <w:sz w:val="24"/>
          <w:szCs w:val="24"/>
        </w:rPr>
        <w:br/>
      </w:r>
      <w:r w:rsidRPr="004F7D36">
        <w:rPr>
          <w:rFonts w:ascii="Times New Roman" w:hAnsi="Times New Roman"/>
          <w:sz w:val="24"/>
          <w:szCs w:val="24"/>
        </w:rPr>
        <w:br/>
        <w:t xml:space="preserve">Ad. 1. </w:t>
      </w:r>
      <w:r w:rsidRPr="004F7D36">
        <w:rPr>
          <w:rFonts w:ascii="Times New Roman" w:hAnsi="Times New Roman"/>
          <w:sz w:val="24"/>
          <w:szCs w:val="24"/>
        </w:rPr>
        <w:br/>
      </w:r>
      <w:r w:rsidRPr="004F7D36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4F7D36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4F7D36">
        <w:rPr>
          <w:rFonts w:ascii="Times New Roman" w:hAnsi="Times New Roman"/>
          <w:sz w:val="24"/>
          <w:szCs w:val="24"/>
        </w:rPr>
        <w:br/>
      </w:r>
      <w:r w:rsidRPr="004F7D36">
        <w:rPr>
          <w:rFonts w:ascii="Times New Roman" w:hAnsi="Times New Roman"/>
          <w:sz w:val="24"/>
          <w:szCs w:val="24"/>
        </w:rPr>
        <w:br/>
        <w:t xml:space="preserve">Ad. 2. </w:t>
      </w:r>
      <w:r w:rsidRPr="004F7D36">
        <w:rPr>
          <w:rFonts w:ascii="Times New Roman" w:hAnsi="Times New Roman"/>
          <w:sz w:val="24"/>
          <w:szCs w:val="24"/>
        </w:rPr>
        <w:br/>
      </w:r>
      <w:r w:rsidRPr="004F7D36">
        <w:rPr>
          <w:rFonts w:ascii="Times New Roman" w:hAnsi="Times New Roman"/>
          <w:sz w:val="24"/>
          <w:szCs w:val="24"/>
        </w:rPr>
        <w:br/>
        <w:t xml:space="preserve">Starosta przedstawił analizę sytuacji finansowej Powiatu Pyrzyckiego, która została przygotowana przez firmę CURULIS Sp. z o.o. z Poznania, zgodnie z zawartą umową. Członkowie Zarządu wcześniej otrzymali dokument przygotowany przez firmę CURULIS Sp. z o.o. Andrzej </w:t>
      </w:r>
      <w:proofErr w:type="spellStart"/>
      <w:r w:rsidRPr="004F7D36">
        <w:rPr>
          <w:rFonts w:ascii="Times New Roman" w:hAnsi="Times New Roman"/>
          <w:sz w:val="24"/>
          <w:szCs w:val="24"/>
        </w:rPr>
        <w:t>Wabiński</w:t>
      </w:r>
      <w:proofErr w:type="spellEnd"/>
      <w:r w:rsidRPr="004F7D36">
        <w:rPr>
          <w:rFonts w:ascii="Times New Roman" w:hAnsi="Times New Roman"/>
          <w:sz w:val="24"/>
          <w:szCs w:val="24"/>
        </w:rPr>
        <w:t xml:space="preserve"> Skarbnik Powiatu omówił aspekty związane z możliwościami przeprowadzenia restrukturyzacji zadłużenia. Wybór najkorzystniejszego wariantu restrukturyzacji nastąpi na spotkaniu konsultacyjnym z przedstawicielami firmy CURULIS Sp. z o.o. Termin tego spotkania ustalono na 30 września 2013 r. </w:t>
      </w:r>
      <w:r w:rsidRPr="004F7D36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4F7D36">
        <w:rPr>
          <w:rFonts w:ascii="Times New Roman" w:hAnsi="Times New Roman"/>
          <w:sz w:val="24"/>
          <w:szCs w:val="24"/>
        </w:rPr>
        <w:br/>
      </w:r>
      <w:r w:rsidRPr="004F7D36">
        <w:rPr>
          <w:rFonts w:ascii="Times New Roman" w:hAnsi="Times New Roman"/>
          <w:sz w:val="24"/>
          <w:szCs w:val="24"/>
        </w:rPr>
        <w:br/>
        <w:t xml:space="preserve">Sporządził: </w:t>
      </w:r>
      <w:r w:rsidRPr="004F7D36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4F7D36">
        <w:rPr>
          <w:rFonts w:ascii="Times New Roman" w:hAnsi="Times New Roman"/>
          <w:sz w:val="24"/>
          <w:szCs w:val="24"/>
        </w:rPr>
        <w:t>Durkin</w:t>
      </w:r>
      <w:proofErr w:type="spellEnd"/>
      <w:r w:rsidRPr="004F7D36">
        <w:rPr>
          <w:rFonts w:ascii="Times New Roman" w:hAnsi="Times New Roman"/>
          <w:sz w:val="24"/>
          <w:szCs w:val="24"/>
        </w:rPr>
        <w:t xml:space="preserve"> </w:t>
      </w:r>
      <w:r w:rsidRPr="004F7D36">
        <w:rPr>
          <w:rFonts w:ascii="Times New Roman" w:hAnsi="Times New Roman"/>
          <w:sz w:val="24"/>
          <w:szCs w:val="24"/>
        </w:rPr>
        <w:br/>
      </w:r>
      <w:r w:rsidRPr="004F7D36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4F7D36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4F7D36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4F7D36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4F7D3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F7D36"/>
    <w:rsid w:val="00383935"/>
    <w:rsid w:val="004F7D36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2021-11-02T09:07:00Z</dcterms:created>
  <dcterms:modified xsi:type="dcterms:W3CDTF">2021-11-02T09:07:00Z</dcterms:modified>
</cp:coreProperties>
</file>