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8C14D7" w:rsidRDefault="008C14D7">
      <w:pPr>
        <w:rPr>
          <w:rFonts w:ascii="Times New Roman" w:hAnsi="Times New Roman"/>
          <w:sz w:val="24"/>
          <w:szCs w:val="24"/>
        </w:rPr>
      </w:pPr>
      <w:r w:rsidRPr="008C14D7">
        <w:rPr>
          <w:rFonts w:ascii="Times New Roman" w:hAnsi="Times New Roman"/>
          <w:sz w:val="24"/>
          <w:szCs w:val="24"/>
        </w:rPr>
        <w:t xml:space="preserve">PROTOKÓŁ Nr 41/2013 </w:t>
      </w:r>
      <w:r w:rsidRPr="008C14D7">
        <w:rPr>
          <w:rFonts w:ascii="Times New Roman" w:hAnsi="Times New Roman"/>
          <w:sz w:val="24"/>
          <w:szCs w:val="24"/>
        </w:rPr>
        <w:br/>
        <w:t xml:space="preserve">z dnia 4 września 2013 r. </w:t>
      </w:r>
      <w:r w:rsidRPr="008C14D7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8C14D7">
        <w:rPr>
          <w:rFonts w:ascii="Times New Roman" w:hAnsi="Times New Roman"/>
          <w:sz w:val="24"/>
          <w:szCs w:val="24"/>
        </w:rPr>
        <w:br/>
      </w:r>
      <w:r w:rsidRPr="008C14D7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8C14D7">
        <w:rPr>
          <w:rFonts w:ascii="Times New Roman" w:hAnsi="Times New Roman"/>
          <w:sz w:val="24"/>
          <w:szCs w:val="24"/>
        </w:rPr>
        <w:br/>
      </w:r>
      <w:r w:rsidRPr="008C14D7">
        <w:rPr>
          <w:rFonts w:ascii="Times New Roman" w:hAnsi="Times New Roman"/>
          <w:sz w:val="24"/>
          <w:szCs w:val="24"/>
        </w:rPr>
        <w:br/>
      </w:r>
      <w:r w:rsidRPr="008C14D7">
        <w:rPr>
          <w:rFonts w:ascii="Times New Roman" w:hAnsi="Times New Roman"/>
          <w:sz w:val="24"/>
          <w:szCs w:val="24"/>
        </w:rPr>
        <w:br/>
        <w:t xml:space="preserve">Ad. 1. </w:t>
      </w:r>
      <w:r w:rsidRPr="008C14D7">
        <w:rPr>
          <w:rFonts w:ascii="Times New Roman" w:hAnsi="Times New Roman"/>
          <w:sz w:val="24"/>
          <w:szCs w:val="24"/>
        </w:rPr>
        <w:br/>
      </w:r>
      <w:r w:rsidRPr="008C14D7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8C14D7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8C14D7">
        <w:rPr>
          <w:rFonts w:ascii="Times New Roman" w:hAnsi="Times New Roman"/>
          <w:sz w:val="24"/>
          <w:szCs w:val="24"/>
        </w:rPr>
        <w:br/>
      </w:r>
      <w:r w:rsidRPr="008C14D7">
        <w:rPr>
          <w:rFonts w:ascii="Times New Roman" w:hAnsi="Times New Roman"/>
          <w:sz w:val="24"/>
          <w:szCs w:val="24"/>
        </w:rPr>
        <w:br/>
        <w:t xml:space="preserve">Ad. 2. </w:t>
      </w:r>
      <w:r w:rsidRPr="008C14D7">
        <w:rPr>
          <w:rFonts w:ascii="Times New Roman" w:hAnsi="Times New Roman"/>
          <w:sz w:val="24"/>
          <w:szCs w:val="24"/>
        </w:rPr>
        <w:br/>
      </w:r>
      <w:r w:rsidRPr="008C14D7">
        <w:rPr>
          <w:rFonts w:ascii="Times New Roman" w:hAnsi="Times New Roman"/>
          <w:sz w:val="24"/>
          <w:szCs w:val="24"/>
        </w:rPr>
        <w:br/>
        <w:t xml:space="preserve">Starosta przedstawił wniosek o wybór firmy, która sporządzi analizę zdolności kredytowej Powiatu Pyrzyckiego wraz z planem restrukturyzacji zadłużenia oraz przeprowadzi proces restrukturyzacji zadłużenia. Andrzej </w:t>
      </w:r>
      <w:proofErr w:type="spellStart"/>
      <w:r w:rsidRPr="008C14D7">
        <w:rPr>
          <w:rFonts w:ascii="Times New Roman" w:hAnsi="Times New Roman"/>
          <w:sz w:val="24"/>
          <w:szCs w:val="24"/>
        </w:rPr>
        <w:t>Wabiński</w:t>
      </w:r>
      <w:proofErr w:type="spellEnd"/>
      <w:r w:rsidRPr="008C14D7">
        <w:rPr>
          <w:rFonts w:ascii="Times New Roman" w:hAnsi="Times New Roman"/>
          <w:sz w:val="24"/>
          <w:szCs w:val="24"/>
        </w:rPr>
        <w:t xml:space="preserve"> Skarbnik Powiatu poinformował Zarząd, że zwrócono się do trzech firm mogących przeprowadzić restrukturyzację zadłużenia. Otrzymano jedną ofertę od CURULIS Sp. z o.o. z siedzibą </w:t>
      </w:r>
      <w:r w:rsidRPr="008C14D7">
        <w:rPr>
          <w:rFonts w:ascii="Times New Roman" w:hAnsi="Times New Roman"/>
          <w:sz w:val="24"/>
          <w:szCs w:val="24"/>
        </w:rPr>
        <w:br/>
        <w:t xml:space="preserve">w Poznaniu. Oferta spełnia wszystkie wymagania ujęte z zapytaniu ofertowym. Zarząd wyraził zgodę na zawarcie stosownej umowy z firmą CURULIS Sp. z o.o. Decyzja zapadła w wyniku głosowania: 3 głosy za. </w:t>
      </w:r>
      <w:r w:rsidRPr="008C14D7">
        <w:rPr>
          <w:rFonts w:ascii="Times New Roman" w:hAnsi="Times New Roman"/>
          <w:sz w:val="24"/>
          <w:szCs w:val="24"/>
        </w:rPr>
        <w:br/>
        <w:t xml:space="preserve">Starosta przedstawił wniosek o zwiększenie planu dochodów i wydatków Domu Pomocy Społecznej. Wnioskuje się o wprowadzenie do planu finansowego kwoty 170 000 zł uzyskanej z nieplanowanych dochodów. Skarbnik wyjaśnił, że zmiana planu finansowego może nastąpić w formie uchwały rady powiatu. Zarząd wyraził zgodę i zobowiązał Skarbnika do przygotowania stosownego projektu uchwały, w wyniku głosowania: 3 głosy za. </w:t>
      </w:r>
      <w:r w:rsidRPr="008C14D7">
        <w:rPr>
          <w:rFonts w:ascii="Times New Roman" w:hAnsi="Times New Roman"/>
          <w:sz w:val="24"/>
          <w:szCs w:val="24"/>
        </w:rPr>
        <w:br/>
      </w:r>
      <w:r w:rsidRPr="008C14D7">
        <w:rPr>
          <w:rFonts w:ascii="Times New Roman" w:hAnsi="Times New Roman"/>
          <w:sz w:val="24"/>
          <w:szCs w:val="24"/>
        </w:rPr>
        <w:br/>
        <w:t xml:space="preserve">Ad. 3. </w:t>
      </w:r>
      <w:r w:rsidRPr="008C14D7">
        <w:rPr>
          <w:rFonts w:ascii="Times New Roman" w:hAnsi="Times New Roman"/>
          <w:sz w:val="24"/>
          <w:szCs w:val="24"/>
        </w:rPr>
        <w:br/>
      </w:r>
      <w:r w:rsidRPr="008C14D7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zmiany uchwały Nr XXII/127/12 Rady Powiatu Pyrzyckiego z dnia 14 grudnia 2012 r. </w:t>
      </w:r>
      <w:r w:rsidRPr="008C14D7">
        <w:rPr>
          <w:rFonts w:ascii="Times New Roman" w:hAnsi="Times New Roman"/>
          <w:sz w:val="24"/>
          <w:szCs w:val="24"/>
        </w:rPr>
        <w:br/>
        <w:t xml:space="preserve">w sprawie określenia przystanków komunikacyjnych, których właścicielem lub zarządcą jest Powiat Pyrzycki oraz warunków i zasad korzystania z tych przystanków. Andrzej Drabczyk dyrektor Zarządu Dróg powiatowych wyjaśnił, że w załączniku do uchwały przedstawiającym wykaz przystanków dokonuje się uzupełnienia polegającego na określeniu strony jezdni, na której znajduje się przystanek. Zarząd przyjął projekt uchwały </w:t>
      </w:r>
      <w:r w:rsidRPr="008C14D7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8C14D7">
        <w:rPr>
          <w:rFonts w:ascii="Times New Roman" w:hAnsi="Times New Roman"/>
          <w:sz w:val="24"/>
          <w:szCs w:val="24"/>
        </w:rPr>
        <w:br/>
      </w:r>
      <w:r w:rsidRPr="008C14D7">
        <w:rPr>
          <w:rFonts w:ascii="Times New Roman" w:hAnsi="Times New Roman"/>
          <w:sz w:val="24"/>
          <w:szCs w:val="24"/>
        </w:rPr>
        <w:br/>
        <w:t xml:space="preserve">Ad. 4. </w:t>
      </w:r>
      <w:r w:rsidRPr="008C14D7">
        <w:rPr>
          <w:rFonts w:ascii="Times New Roman" w:hAnsi="Times New Roman"/>
          <w:sz w:val="24"/>
          <w:szCs w:val="24"/>
        </w:rPr>
        <w:br/>
      </w:r>
      <w:r w:rsidRPr="008C14D7">
        <w:rPr>
          <w:rFonts w:ascii="Times New Roman" w:hAnsi="Times New Roman"/>
          <w:sz w:val="24"/>
          <w:szCs w:val="24"/>
        </w:rPr>
        <w:br/>
        <w:t xml:space="preserve">Starosta przedstawił wniosek o wyrażenie zgody na wykonanie zewnętrznej sieci </w:t>
      </w:r>
      <w:r w:rsidRPr="008C14D7">
        <w:rPr>
          <w:rFonts w:ascii="Times New Roman" w:hAnsi="Times New Roman"/>
          <w:sz w:val="24"/>
          <w:szCs w:val="24"/>
        </w:rPr>
        <w:lastRenderedPageBreak/>
        <w:t xml:space="preserve">energetycznej oraz zewnętrznej i wewnętrznej sieci gazowej w budynku przy ul. Młodych Techników 7 w Pyrzycach. Wykonanie tych instalacji jest częścią zadania polegającego na modernizacji budynku przeznaczonego na siedzibę Centrum Placówek Opiekuńczo-Wychowawczych. Zarząd wyraził zgodę w wyniku głosowania: 3 głosy za. </w:t>
      </w:r>
      <w:r w:rsidRPr="008C14D7">
        <w:rPr>
          <w:rFonts w:ascii="Times New Roman" w:hAnsi="Times New Roman"/>
          <w:sz w:val="24"/>
          <w:szCs w:val="24"/>
        </w:rPr>
        <w:br/>
      </w:r>
      <w:r w:rsidRPr="008C14D7">
        <w:rPr>
          <w:rFonts w:ascii="Times New Roman" w:hAnsi="Times New Roman"/>
          <w:sz w:val="24"/>
          <w:szCs w:val="24"/>
        </w:rPr>
        <w:br/>
        <w:t xml:space="preserve">Ad. 5. </w:t>
      </w:r>
      <w:r w:rsidRPr="008C14D7">
        <w:rPr>
          <w:rFonts w:ascii="Times New Roman" w:hAnsi="Times New Roman"/>
          <w:sz w:val="24"/>
          <w:szCs w:val="24"/>
        </w:rPr>
        <w:br/>
      </w:r>
      <w:r w:rsidRPr="008C14D7">
        <w:rPr>
          <w:rFonts w:ascii="Times New Roman" w:hAnsi="Times New Roman"/>
          <w:sz w:val="24"/>
          <w:szCs w:val="24"/>
        </w:rPr>
        <w:br/>
        <w:t xml:space="preserve">Starosta przedstawił protokół z trzeciego ustnego przetargu nieograniczonego na sprzedaż nieruchomości stanowiącej własność Powiatu Pyrzyckiego. Przedmiotem przetargu była działka nr 18 o powierzchni 0,8387 ha, położona w obrębie nr 12 miasta Pyrzyce. Do sprzedaży nie doszło z powodu braku oferentów. Zarząd zatwierdził protokół </w:t>
      </w:r>
      <w:r w:rsidRPr="008C14D7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8C14D7">
        <w:rPr>
          <w:rFonts w:ascii="Times New Roman" w:hAnsi="Times New Roman"/>
          <w:sz w:val="24"/>
          <w:szCs w:val="24"/>
        </w:rPr>
        <w:br/>
      </w:r>
      <w:r w:rsidRPr="008C14D7">
        <w:rPr>
          <w:rFonts w:ascii="Times New Roman" w:hAnsi="Times New Roman"/>
          <w:sz w:val="24"/>
          <w:szCs w:val="24"/>
        </w:rPr>
        <w:br/>
        <w:t xml:space="preserve">Ad. 6. </w:t>
      </w:r>
      <w:r w:rsidRPr="008C14D7">
        <w:rPr>
          <w:rFonts w:ascii="Times New Roman" w:hAnsi="Times New Roman"/>
          <w:sz w:val="24"/>
          <w:szCs w:val="24"/>
        </w:rPr>
        <w:br/>
      </w:r>
      <w:r w:rsidRPr="008C14D7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przystąpienia do konsultacji projektu Programu współpracy Powiatu Pyrzyckiego z organizacjami pozarządowymi w roku 2014. Rozpoczęcie konsultacji nastąpi w dniu 6 września 2013 r., </w:t>
      </w:r>
      <w:r w:rsidRPr="008C14D7">
        <w:rPr>
          <w:rFonts w:ascii="Times New Roman" w:hAnsi="Times New Roman"/>
          <w:sz w:val="24"/>
          <w:szCs w:val="24"/>
        </w:rPr>
        <w:br/>
        <w:t xml:space="preserve">a zakończenie w dniu 20 września 2013 r. Informacja o przeprowadzeniu konsultacji zostanie umieszczona na stronie internetowej oraz na tablicy ogłoszeń Starostwa. Opinie </w:t>
      </w:r>
      <w:r w:rsidRPr="008C14D7">
        <w:rPr>
          <w:rFonts w:ascii="Times New Roman" w:hAnsi="Times New Roman"/>
          <w:sz w:val="24"/>
          <w:szCs w:val="24"/>
        </w:rPr>
        <w:br/>
        <w:t xml:space="preserve">i uwagi będą przyjmowane w sekretariacie Starostwa oraz za pośrednictwem poczty elektronicznej. Zarząd podjął uchwałę w wyniku głosowania: 3 głosy za. </w:t>
      </w:r>
      <w:r w:rsidRPr="008C14D7">
        <w:rPr>
          <w:rFonts w:ascii="Times New Roman" w:hAnsi="Times New Roman"/>
          <w:sz w:val="24"/>
          <w:szCs w:val="24"/>
        </w:rPr>
        <w:br/>
      </w:r>
      <w:r w:rsidRPr="008C14D7">
        <w:rPr>
          <w:rFonts w:ascii="Times New Roman" w:hAnsi="Times New Roman"/>
          <w:sz w:val="24"/>
          <w:szCs w:val="24"/>
        </w:rPr>
        <w:br/>
        <w:t xml:space="preserve">Ad. 7. </w:t>
      </w:r>
      <w:r w:rsidRPr="008C14D7">
        <w:rPr>
          <w:rFonts w:ascii="Times New Roman" w:hAnsi="Times New Roman"/>
          <w:sz w:val="24"/>
          <w:szCs w:val="24"/>
        </w:rPr>
        <w:br/>
      </w:r>
      <w:r w:rsidRPr="008C14D7">
        <w:rPr>
          <w:rFonts w:ascii="Times New Roman" w:hAnsi="Times New Roman"/>
          <w:sz w:val="24"/>
          <w:szCs w:val="24"/>
        </w:rPr>
        <w:br/>
        <w:t xml:space="preserve">Starosta przedstawił informację o działalności szkół i placówek oświatowych prowadzonych przez powiat w roku szkolnym 2012/13 oraz informację o działalności Zachodniopomorskiego Zarządu Melioracji i Urządzeń Wodnych. Zostały one przygotowane pod obrady Rady Powiatu Pyrzyckiego. Zarząd przyjął przedstawione informacje w wyniku głosowania: 3 głosy za. </w:t>
      </w:r>
      <w:r w:rsidRPr="008C14D7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8C14D7">
        <w:rPr>
          <w:rFonts w:ascii="Times New Roman" w:hAnsi="Times New Roman"/>
          <w:sz w:val="24"/>
          <w:szCs w:val="24"/>
        </w:rPr>
        <w:br/>
      </w:r>
      <w:r w:rsidRPr="008C14D7">
        <w:rPr>
          <w:rFonts w:ascii="Times New Roman" w:hAnsi="Times New Roman"/>
          <w:sz w:val="24"/>
          <w:szCs w:val="24"/>
        </w:rPr>
        <w:br/>
        <w:t xml:space="preserve">Sporządził: </w:t>
      </w:r>
      <w:r w:rsidRPr="008C14D7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8C14D7">
        <w:rPr>
          <w:rFonts w:ascii="Times New Roman" w:hAnsi="Times New Roman"/>
          <w:sz w:val="24"/>
          <w:szCs w:val="24"/>
        </w:rPr>
        <w:t>Durkin</w:t>
      </w:r>
      <w:proofErr w:type="spellEnd"/>
      <w:r w:rsidRPr="008C14D7">
        <w:rPr>
          <w:rFonts w:ascii="Times New Roman" w:hAnsi="Times New Roman"/>
          <w:sz w:val="24"/>
          <w:szCs w:val="24"/>
        </w:rPr>
        <w:t xml:space="preserve"> </w:t>
      </w:r>
      <w:r w:rsidRPr="008C14D7">
        <w:rPr>
          <w:rFonts w:ascii="Times New Roman" w:hAnsi="Times New Roman"/>
          <w:sz w:val="24"/>
          <w:szCs w:val="24"/>
        </w:rPr>
        <w:br/>
      </w:r>
      <w:r w:rsidRPr="008C14D7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8C14D7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8C14D7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8C14D7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8C14D7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C14D7"/>
    <w:rsid w:val="00383935"/>
    <w:rsid w:val="008C14D7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2021-11-02T09:07:00Z</dcterms:created>
  <dcterms:modified xsi:type="dcterms:W3CDTF">2021-11-02T09:07:00Z</dcterms:modified>
</cp:coreProperties>
</file>