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10881" w:rsidRDefault="00E10881">
      <w:pPr>
        <w:rPr>
          <w:rFonts w:ascii="Times New Roman" w:hAnsi="Times New Roman"/>
          <w:sz w:val="24"/>
          <w:szCs w:val="24"/>
        </w:rPr>
      </w:pPr>
      <w:r w:rsidRPr="00E10881">
        <w:rPr>
          <w:rFonts w:ascii="Times New Roman" w:hAnsi="Times New Roman"/>
          <w:sz w:val="24"/>
          <w:szCs w:val="24"/>
        </w:rPr>
        <w:t xml:space="preserve">PROTOKÓŁ Nr 4/2013 </w:t>
      </w:r>
      <w:r w:rsidRPr="00E10881">
        <w:rPr>
          <w:rFonts w:ascii="Times New Roman" w:hAnsi="Times New Roman"/>
          <w:sz w:val="24"/>
          <w:szCs w:val="24"/>
        </w:rPr>
        <w:br/>
        <w:t xml:space="preserve">z dnia 1 lutego 2013 r. </w:t>
      </w:r>
      <w:r w:rsidRPr="00E1088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br/>
        <w:t xml:space="preserve">Ad. 1. </w:t>
      </w:r>
      <w:r w:rsidRPr="00E1088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1088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br/>
        <w:t xml:space="preserve">Ad. 2. </w:t>
      </w:r>
      <w:r w:rsidRPr="00E10881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E10881">
        <w:rPr>
          <w:rFonts w:ascii="Times New Roman" w:hAnsi="Times New Roman"/>
          <w:sz w:val="24"/>
          <w:szCs w:val="24"/>
        </w:rPr>
        <w:t>Jakiełę</w:t>
      </w:r>
      <w:proofErr w:type="spellEnd"/>
      <w:r w:rsidRPr="00E10881">
        <w:rPr>
          <w:rFonts w:ascii="Times New Roman" w:hAnsi="Times New Roman"/>
          <w:sz w:val="24"/>
          <w:szCs w:val="24"/>
        </w:rPr>
        <w:t xml:space="preserve"> dyrektora Wydziału Oświaty, Kultury, Sportu, Turystyki i Promocji, aby przedstawił propozycję konkursów ofert dla organizacji pozarządowych na realizację zadania publicznego w roku 2013. Do dyspozycji organizacji pozarządowych przewidziano w budżecie powiatu kwotę 48 500 zł. Zostanie ona rozdysponowana poprzez ogłoszenie konkursów na realizację dziewięciu zadań z zakresu oświaty i wychowania, promocji zdrowia oraz sportu i rekreacji. Starosta zaproponował, aby dokonać przesunięcia kwoty 500 zł z zadania "upowszechnianie aktywnych form wypoczynku i rekreacji w środowisku wiejskim oraz koordynacja imprez sportowo-rekreacyjnych o zasięgu powiatowym </w:t>
      </w:r>
      <w:r w:rsidRPr="00E10881">
        <w:rPr>
          <w:rFonts w:ascii="Times New Roman" w:hAnsi="Times New Roman"/>
          <w:sz w:val="24"/>
          <w:szCs w:val="24"/>
        </w:rPr>
        <w:br/>
        <w:t xml:space="preserve">i wojewódzkim" na zadanie "prowadzenie całorocznego współzawodnictwa szkolnych klubów krajoznawczo-turystycznych z terenu powiatu pyrzyckiego, poprzez realizację przyjętego na 2013 r. kalendarza rajdów, zlotów i złazów dla dzieci i młodzieży szkolnej". Zarząd wyraził zgodę na taką korektę w wyniku głosowania: 2 głosy za, </w:t>
      </w:r>
      <w:r w:rsidRPr="00E10881">
        <w:rPr>
          <w:rFonts w:ascii="Times New Roman" w:hAnsi="Times New Roman"/>
          <w:sz w:val="24"/>
          <w:szCs w:val="24"/>
        </w:rPr>
        <w:br/>
        <w:t xml:space="preserve">1 przeciw. </w:t>
      </w:r>
      <w:r w:rsidRPr="00E10881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E10881">
        <w:rPr>
          <w:rFonts w:ascii="Times New Roman" w:hAnsi="Times New Roman"/>
          <w:sz w:val="24"/>
          <w:szCs w:val="24"/>
        </w:rPr>
        <w:br/>
        <w:t xml:space="preserve">w sprawie zmian w budżecie powiatu na rok 2013. Andrzej </w:t>
      </w:r>
      <w:proofErr w:type="spellStart"/>
      <w:r w:rsidRPr="00E10881">
        <w:rPr>
          <w:rFonts w:ascii="Times New Roman" w:hAnsi="Times New Roman"/>
          <w:sz w:val="24"/>
          <w:szCs w:val="24"/>
        </w:rPr>
        <w:t>Wabiński</w:t>
      </w:r>
      <w:proofErr w:type="spellEnd"/>
      <w:r w:rsidRPr="00E10881">
        <w:rPr>
          <w:rFonts w:ascii="Times New Roman" w:hAnsi="Times New Roman"/>
          <w:sz w:val="24"/>
          <w:szCs w:val="24"/>
        </w:rPr>
        <w:t xml:space="preserve"> Skarbnik Powiatu wyjaśnił, że uchwałą dokonuje się przesunięć środków, które będą przeznaczone na dofinansowanie zadań realizowanych przez organizacje pozarządowe. Zarząd podjął uchwałę w wyniku głosowania: 3 głosy za. </w:t>
      </w:r>
      <w:r w:rsidRPr="00E10881">
        <w:rPr>
          <w:rFonts w:ascii="Times New Roman" w:hAnsi="Times New Roman"/>
          <w:sz w:val="24"/>
          <w:szCs w:val="24"/>
        </w:rPr>
        <w:br/>
        <w:t xml:space="preserve">Kolejna uchwała Zarządu Powiatu Pyrzyckiego dotyczyła ogłoszenia otwartego konkursu ofert na realizację w 2013 roku zadań publicznych w zakresie oświaty i wychowania, promocji zdrowia oraz sportu i rekreacji. Uchwała zawierała regulamin otwartego konkursu ofert na realizację zadań publicznych. Zarząd podjął uchwałę w wyniku głosowania: 3 głosy za.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br/>
        <w:t xml:space="preserve">Ad. 3. </w:t>
      </w:r>
      <w:r w:rsidRPr="00E10881">
        <w:rPr>
          <w:rFonts w:ascii="Times New Roman" w:hAnsi="Times New Roman"/>
          <w:sz w:val="24"/>
          <w:szCs w:val="24"/>
        </w:rPr>
        <w:br/>
        <w:t xml:space="preserve">Starosta przedstawił sprawozdanie Zarządu Powiatu z realizacji uchwał </w:t>
      </w:r>
      <w:r w:rsidRPr="00E10881">
        <w:rPr>
          <w:rFonts w:ascii="Times New Roman" w:hAnsi="Times New Roman"/>
          <w:sz w:val="24"/>
          <w:szCs w:val="24"/>
        </w:rPr>
        <w:br/>
        <w:t xml:space="preserve">i wniosków w roku 2012, sprawozdanie z realizacji inwestycji wykonanych przez Zarządu Powiatu w roku 2012 oraz sprawozdanie z działalności Powiatowego Rzecznika Konsumentów za 2012 r. Informacje zostały przygotowane pod obrady najbliższej sesji rady powiatu. Zarząd przyjął przedstawione informacje.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lastRenderedPageBreak/>
        <w:t xml:space="preserve">Na tym spotkanie zakończono. Starosta podziękował zebranym za udział.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br/>
        <w:t xml:space="preserve">Sporządził: Podpisy członków Zarządu: </w:t>
      </w:r>
      <w:r w:rsidRPr="00E1088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10881">
        <w:rPr>
          <w:rFonts w:ascii="Times New Roman" w:hAnsi="Times New Roman"/>
          <w:sz w:val="24"/>
          <w:szCs w:val="24"/>
        </w:rPr>
        <w:t>Durkin</w:t>
      </w:r>
      <w:proofErr w:type="spellEnd"/>
      <w:r w:rsidRPr="00E10881">
        <w:rPr>
          <w:rFonts w:ascii="Times New Roman" w:hAnsi="Times New Roman"/>
          <w:sz w:val="24"/>
          <w:szCs w:val="24"/>
        </w:rPr>
        <w:t xml:space="preserve"> </w:t>
      </w:r>
      <w:r w:rsidRPr="00E10881">
        <w:rPr>
          <w:rFonts w:ascii="Times New Roman" w:hAnsi="Times New Roman"/>
          <w:sz w:val="24"/>
          <w:szCs w:val="24"/>
        </w:rPr>
        <w:br/>
      </w:r>
      <w:r w:rsidRPr="00E1088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1088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1088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1088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10881"/>
    <w:rsid w:val="00383935"/>
    <w:rsid w:val="00940EB8"/>
    <w:rsid w:val="00E1088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2021-11-02T08:55:00Z</dcterms:created>
  <dcterms:modified xsi:type="dcterms:W3CDTF">2021-11-02T08:55:00Z</dcterms:modified>
</cp:coreProperties>
</file>