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12835" w:rsidRDefault="00612835">
      <w:pPr>
        <w:rPr>
          <w:rFonts w:ascii="Times New Roman" w:hAnsi="Times New Roman"/>
          <w:sz w:val="24"/>
          <w:szCs w:val="24"/>
        </w:rPr>
      </w:pPr>
      <w:r w:rsidRPr="00612835">
        <w:rPr>
          <w:rFonts w:ascii="Times New Roman" w:hAnsi="Times New Roman"/>
          <w:sz w:val="24"/>
          <w:szCs w:val="24"/>
        </w:rPr>
        <w:t xml:space="preserve">PROTOKÓŁ Nr 38/2013 </w:t>
      </w:r>
      <w:r w:rsidRPr="00612835">
        <w:rPr>
          <w:rFonts w:ascii="Times New Roman" w:hAnsi="Times New Roman"/>
          <w:sz w:val="24"/>
          <w:szCs w:val="24"/>
        </w:rPr>
        <w:br/>
        <w:t xml:space="preserve">z dnia 6 sierpnia 2013 r. </w:t>
      </w:r>
      <w:r w:rsidRPr="0061283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12835">
        <w:rPr>
          <w:rFonts w:ascii="Times New Roman" w:hAnsi="Times New Roman"/>
          <w:sz w:val="24"/>
          <w:szCs w:val="24"/>
        </w:rPr>
        <w:br/>
      </w:r>
      <w:r w:rsidRPr="0061283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12835">
        <w:rPr>
          <w:rFonts w:ascii="Times New Roman" w:hAnsi="Times New Roman"/>
          <w:sz w:val="24"/>
          <w:szCs w:val="24"/>
        </w:rPr>
        <w:br/>
      </w:r>
      <w:r w:rsidRPr="00612835">
        <w:rPr>
          <w:rFonts w:ascii="Times New Roman" w:hAnsi="Times New Roman"/>
          <w:sz w:val="24"/>
          <w:szCs w:val="24"/>
        </w:rPr>
        <w:br/>
        <w:t xml:space="preserve">Ad. 1. </w:t>
      </w:r>
      <w:r w:rsidRPr="0061283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61283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612835">
        <w:rPr>
          <w:rFonts w:ascii="Times New Roman" w:hAnsi="Times New Roman"/>
          <w:sz w:val="24"/>
          <w:szCs w:val="24"/>
        </w:rPr>
        <w:br/>
      </w:r>
      <w:r w:rsidRPr="00612835">
        <w:rPr>
          <w:rFonts w:ascii="Times New Roman" w:hAnsi="Times New Roman"/>
          <w:sz w:val="24"/>
          <w:szCs w:val="24"/>
        </w:rPr>
        <w:br/>
        <w:t xml:space="preserve">Ad. 2. </w:t>
      </w:r>
      <w:r w:rsidRPr="0061283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Uchwałą dokonuje się przeniesienia środków </w:t>
      </w:r>
      <w:r w:rsidRPr="00612835">
        <w:rPr>
          <w:rFonts w:ascii="Times New Roman" w:hAnsi="Times New Roman"/>
          <w:sz w:val="24"/>
          <w:szCs w:val="24"/>
        </w:rPr>
        <w:br/>
        <w:t xml:space="preserve">z paragrafów dotyczących Domu Dziecka do paragrafów dotyczących Centrum Placówek Opiekuńczo-Wychowawczych. Wynika to ze zmiany nazwy tej placówki. Zarząd podjął uchwałę w wyniku głosowania: 3 głosy za. </w:t>
      </w:r>
      <w:r w:rsidRPr="0061283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uchwały Nr 2/2013 Zarządu Powiatu Pyrzyckiego z dnia 16 stycznia 2013 r. w sprawie przekazania kierownikom jednostek budżetowych niektórych uprawnień do dokonywania przeniesień w planie wydatków. W uchwale zmienia się nazwę Dom Dziecka w Czernicach na Centrum Placówek Opiekuńczo-Wychowawczych w Pyrzycach. Zarząd podjął uchwałę w wyniku głosowania: 3 głosy za. </w:t>
      </w:r>
      <w:r w:rsidRPr="00612835">
        <w:rPr>
          <w:rFonts w:ascii="Times New Roman" w:hAnsi="Times New Roman"/>
          <w:sz w:val="24"/>
          <w:szCs w:val="24"/>
        </w:rPr>
        <w:br/>
        <w:t xml:space="preserve">Starosta przedstawił wniosek o wyrażenie zgody na przesunięcie środków </w:t>
      </w:r>
      <w:r w:rsidRPr="00612835">
        <w:rPr>
          <w:rFonts w:ascii="Times New Roman" w:hAnsi="Times New Roman"/>
          <w:sz w:val="24"/>
          <w:szCs w:val="24"/>
        </w:rPr>
        <w:br/>
        <w:t xml:space="preserve">w planie finansowym Centrum Placówek Opiekuńczo-Wychowawczych. Kwota </w:t>
      </w:r>
      <w:r w:rsidRPr="00612835">
        <w:rPr>
          <w:rFonts w:ascii="Times New Roman" w:hAnsi="Times New Roman"/>
          <w:sz w:val="24"/>
          <w:szCs w:val="24"/>
        </w:rPr>
        <w:br/>
        <w:t xml:space="preserve">w wysokości 13 500 zł, zaoszczędzona w paragrafie wynagrodzenia osobowe pracowników, zostanie przeznaczona na wydatki inwestycyjne. Zarząd wyraził zgodę </w:t>
      </w:r>
      <w:r w:rsidRPr="0061283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612835">
        <w:rPr>
          <w:rFonts w:ascii="Times New Roman" w:hAnsi="Times New Roman"/>
          <w:sz w:val="24"/>
          <w:szCs w:val="24"/>
        </w:rPr>
        <w:br/>
      </w:r>
      <w:r w:rsidRPr="00612835">
        <w:rPr>
          <w:rFonts w:ascii="Times New Roman" w:hAnsi="Times New Roman"/>
          <w:sz w:val="24"/>
          <w:szCs w:val="24"/>
        </w:rPr>
        <w:br/>
        <w:t xml:space="preserve">Ad. 3. </w:t>
      </w:r>
      <w:r w:rsidRPr="00612835">
        <w:rPr>
          <w:rFonts w:ascii="Times New Roman" w:hAnsi="Times New Roman"/>
          <w:sz w:val="24"/>
          <w:szCs w:val="24"/>
        </w:rPr>
        <w:br/>
        <w:t xml:space="preserve">Starosta przedstawił stanowiska Zarządu Związku Powiatów Polskich </w:t>
      </w:r>
      <w:r w:rsidRPr="00612835">
        <w:rPr>
          <w:rFonts w:ascii="Times New Roman" w:hAnsi="Times New Roman"/>
          <w:sz w:val="24"/>
          <w:szCs w:val="24"/>
        </w:rPr>
        <w:br/>
        <w:t xml:space="preserve">w sprawach mających na celu stworzenie możliwości realizowania zadań publicznych na odpowiednim poziomie. Zarząd ZPP wskazuje, że konieczne jest opracowanie nowego modelu dochodów powiatów. W kolejnym stanowisku Zarząd ZPP wskazuje, że konieczne jest wprowadzenie zmian w ustawie o pomocy społecznej w części dotyczącej zasad funkcjonowania i finansowania domów pomocy społecznej. Starosta odczytał również komunikat po posiedzeniu Zarządu ZPP na temat działań Ministerstwa Transportu, Budownictwa i Gospodarki Morskiej w sprawie tworzenia profilu kandydata na kierowcę. </w:t>
      </w:r>
      <w:r w:rsidRPr="0061283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12835">
        <w:rPr>
          <w:rFonts w:ascii="Times New Roman" w:hAnsi="Times New Roman"/>
          <w:sz w:val="24"/>
          <w:szCs w:val="24"/>
        </w:rPr>
        <w:br/>
      </w:r>
      <w:r w:rsidRPr="00612835">
        <w:rPr>
          <w:rFonts w:ascii="Times New Roman" w:hAnsi="Times New Roman"/>
          <w:sz w:val="24"/>
          <w:szCs w:val="24"/>
        </w:rPr>
        <w:br/>
        <w:t xml:space="preserve">Sporządził: </w:t>
      </w:r>
      <w:r w:rsidRPr="0061283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12835">
        <w:rPr>
          <w:rFonts w:ascii="Times New Roman" w:hAnsi="Times New Roman"/>
          <w:sz w:val="24"/>
          <w:szCs w:val="24"/>
        </w:rPr>
        <w:t>Durkin</w:t>
      </w:r>
      <w:proofErr w:type="spellEnd"/>
      <w:r w:rsidRPr="00612835">
        <w:rPr>
          <w:rFonts w:ascii="Times New Roman" w:hAnsi="Times New Roman"/>
          <w:sz w:val="24"/>
          <w:szCs w:val="24"/>
        </w:rPr>
        <w:t xml:space="preserve"> </w:t>
      </w:r>
      <w:r w:rsidRPr="00612835">
        <w:rPr>
          <w:rFonts w:ascii="Times New Roman" w:hAnsi="Times New Roman"/>
          <w:sz w:val="24"/>
          <w:szCs w:val="24"/>
        </w:rPr>
        <w:br/>
      </w:r>
      <w:r w:rsidRPr="00612835">
        <w:rPr>
          <w:rFonts w:ascii="Times New Roman" w:hAnsi="Times New Roman"/>
          <w:sz w:val="24"/>
          <w:szCs w:val="24"/>
        </w:rPr>
        <w:br/>
      </w:r>
      <w:r w:rsidRPr="00612835">
        <w:rPr>
          <w:rFonts w:ascii="Times New Roman" w:hAnsi="Times New Roman"/>
          <w:sz w:val="24"/>
          <w:szCs w:val="24"/>
        </w:rPr>
        <w:lastRenderedPageBreak/>
        <w:t xml:space="preserve">.................................... Podpisy członków Zarządu: </w:t>
      </w:r>
      <w:r w:rsidRPr="0061283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1283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1283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61283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12835"/>
    <w:rsid w:val="00383935"/>
    <w:rsid w:val="006128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2021-11-02T09:06:00Z</dcterms:created>
  <dcterms:modified xsi:type="dcterms:W3CDTF">2021-11-02T09:06:00Z</dcterms:modified>
</cp:coreProperties>
</file>