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8496A" w:rsidRDefault="0068496A">
      <w:pPr>
        <w:rPr>
          <w:rFonts w:ascii="Times New Roman" w:hAnsi="Times New Roman"/>
          <w:sz w:val="24"/>
          <w:szCs w:val="24"/>
        </w:rPr>
      </w:pPr>
      <w:r w:rsidRPr="0068496A">
        <w:rPr>
          <w:rFonts w:ascii="Times New Roman" w:hAnsi="Times New Roman"/>
          <w:sz w:val="24"/>
          <w:szCs w:val="24"/>
        </w:rPr>
        <w:t xml:space="preserve">PROTOKÓŁ Nr 36/2013 </w:t>
      </w:r>
      <w:r w:rsidRPr="0068496A">
        <w:rPr>
          <w:rFonts w:ascii="Times New Roman" w:hAnsi="Times New Roman"/>
          <w:sz w:val="24"/>
          <w:szCs w:val="24"/>
        </w:rPr>
        <w:br/>
        <w:t xml:space="preserve">z dnia 30 lipca 2013 r. </w:t>
      </w:r>
      <w:r w:rsidRPr="0068496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8496A">
        <w:rPr>
          <w:rFonts w:ascii="Times New Roman" w:hAnsi="Times New Roman"/>
          <w:sz w:val="24"/>
          <w:szCs w:val="24"/>
        </w:rPr>
        <w:br/>
      </w:r>
      <w:r w:rsidRPr="0068496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8496A">
        <w:rPr>
          <w:rFonts w:ascii="Times New Roman" w:hAnsi="Times New Roman"/>
          <w:sz w:val="24"/>
          <w:szCs w:val="24"/>
        </w:rPr>
        <w:br/>
      </w:r>
      <w:r w:rsidRPr="0068496A">
        <w:rPr>
          <w:rFonts w:ascii="Times New Roman" w:hAnsi="Times New Roman"/>
          <w:sz w:val="24"/>
          <w:szCs w:val="24"/>
        </w:rPr>
        <w:br/>
        <w:t xml:space="preserve">Ad. 1. </w:t>
      </w:r>
      <w:r w:rsidRPr="0068496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3 głosy za. </w:t>
      </w:r>
      <w:r w:rsidRPr="0068496A">
        <w:rPr>
          <w:rFonts w:ascii="Times New Roman" w:hAnsi="Times New Roman"/>
          <w:sz w:val="24"/>
          <w:szCs w:val="24"/>
        </w:rPr>
        <w:br/>
      </w:r>
      <w:r w:rsidRPr="0068496A">
        <w:rPr>
          <w:rFonts w:ascii="Times New Roman" w:hAnsi="Times New Roman"/>
          <w:sz w:val="24"/>
          <w:szCs w:val="24"/>
        </w:rPr>
        <w:br/>
        <w:t xml:space="preserve">Ad. 2. </w:t>
      </w:r>
      <w:r w:rsidRPr="0068496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Andrzej </w:t>
      </w:r>
      <w:proofErr w:type="spellStart"/>
      <w:r w:rsidRPr="0068496A">
        <w:rPr>
          <w:rFonts w:ascii="Times New Roman" w:hAnsi="Times New Roman"/>
          <w:sz w:val="24"/>
          <w:szCs w:val="24"/>
        </w:rPr>
        <w:t>Wabiński</w:t>
      </w:r>
      <w:proofErr w:type="spellEnd"/>
      <w:r w:rsidRPr="0068496A">
        <w:rPr>
          <w:rFonts w:ascii="Times New Roman" w:hAnsi="Times New Roman"/>
          <w:sz w:val="24"/>
          <w:szCs w:val="24"/>
        </w:rPr>
        <w:t xml:space="preserve"> Skarbnik Powiatu omówił zmiany polegające na przesunięciu środków pomiędzy paragrafami. Zarząd podjął uchwałę w wyniku głosowania: 3 głosy za. </w:t>
      </w:r>
      <w:r w:rsidRPr="0068496A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Skarbnik wyjaśnił, że do budżetu jest wprowadzana dotacja w wysokości 115 </w:t>
      </w:r>
      <w:proofErr w:type="spellStart"/>
      <w:r w:rsidRPr="0068496A">
        <w:rPr>
          <w:rFonts w:ascii="Times New Roman" w:hAnsi="Times New Roman"/>
          <w:sz w:val="24"/>
          <w:szCs w:val="24"/>
        </w:rPr>
        <w:t>115</w:t>
      </w:r>
      <w:proofErr w:type="spellEnd"/>
      <w:r w:rsidRPr="0068496A">
        <w:rPr>
          <w:rFonts w:ascii="Times New Roman" w:hAnsi="Times New Roman"/>
          <w:sz w:val="24"/>
          <w:szCs w:val="24"/>
        </w:rPr>
        <w:t xml:space="preserve"> zł z przeznaczeniem dla Komendy Powiatowej Państwowej Straży Pożarnej w Pyrzycach. Zarząd podjął uchwałę w wyniku głosowania: 3 głosy za. </w:t>
      </w:r>
      <w:r w:rsidRPr="0068496A">
        <w:rPr>
          <w:rFonts w:ascii="Times New Roman" w:hAnsi="Times New Roman"/>
          <w:sz w:val="24"/>
          <w:szCs w:val="24"/>
        </w:rPr>
        <w:br/>
      </w:r>
      <w:r w:rsidRPr="0068496A">
        <w:rPr>
          <w:rFonts w:ascii="Times New Roman" w:hAnsi="Times New Roman"/>
          <w:sz w:val="24"/>
          <w:szCs w:val="24"/>
        </w:rPr>
        <w:br/>
        <w:t xml:space="preserve">Ad. 3. </w:t>
      </w:r>
      <w:r w:rsidRPr="0068496A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przedłużenia umowy dzierżawy. Nieruchomość znajduje się w dzierżawie na podstawie umowy, która wygasa z dniem 30 listopada 2013 r. Dzierżawca wystąpił z wnioskiem o przedłużenie dzierżawy. Zarząd wyraził zgodę i przyjął projekt w wyniku głosowania: 3 głosy za. </w:t>
      </w:r>
      <w:r w:rsidRPr="0068496A">
        <w:rPr>
          <w:rFonts w:ascii="Times New Roman" w:hAnsi="Times New Roman"/>
          <w:sz w:val="24"/>
          <w:szCs w:val="24"/>
        </w:rPr>
        <w:br/>
      </w:r>
      <w:r w:rsidRPr="0068496A">
        <w:rPr>
          <w:rFonts w:ascii="Times New Roman" w:hAnsi="Times New Roman"/>
          <w:sz w:val="24"/>
          <w:szCs w:val="24"/>
        </w:rPr>
        <w:br/>
        <w:t xml:space="preserve">Ad. 4. </w:t>
      </w:r>
      <w:r w:rsidRPr="0068496A">
        <w:rPr>
          <w:rFonts w:ascii="Times New Roman" w:hAnsi="Times New Roman"/>
          <w:sz w:val="24"/>
          <w:szCs w:val="24"/>
        </w:rPr>
        <w:br/>
        <w:t xml:space="preserve">Starosta przedstawił wniosek o przekazanie w trwały zarząd na rzecz Zarządu Dróg Powiatowych nieruchomości zajętych pod drogi powiatowe. Przedmiotem wniosku z dnia 17 czerwca 2013 r. jest 26 działek gruntowych leżących w ciągu dróg powiatowych. Ustanowienie trwałego zarządu da Zarządowi Dróg Powiatowych pełne prawo do korzystania z tych nieruchomości, w szczególności do dysponowania na cele budowlane. Zarząd wyraził zgodę w wyniku głosowania: 3 głosy za. </w:t>
      </w:r>
      <w:r w:rsidRPr="0068496A">
        <w:rPr>
          <w:rFonts w:ascii="Times New Roman" w:hAnsi="Times New Roman"/>
          <w:sz w:val="24"/>
          <w:szCs w:val="24"/>
        </w:rPr>
        <w:br/>
      </w:r>
      <w:r w:rsidRPr="0068496A">
        <w:rPr>
          <w:rFonts w:ascii="Times New Roman" w:hAnsi="Times New Roman"/>
          <w:sz w:val="24"/>
          <w:szCs w:val="24"/>
        </w:rPr>
        <w:br/>
        <w:t xml:space="preserve">Ad. 5. </w:t>
      </w:r>
      <w:r w:rsidRPr="0068496A">
        <w:rPr>
          <w:rFonts w:ascii="Times New Roman" w:hAnsi="Times New Roman"/>
          <w:sz w:val="24"/>
          <w:szCs w:val="24"/>
        </w:rPr>
        <w:br/>
        <w:t xml:space="preserve">Wicestarosta przedstawił kosztorys wykonania przyłącza kanalizacyjnego obejmującego nowo wybudowane domy dziecka i Zespół Szkół Nr 2 RCKU. </w:t>
      </w:r>
      <w:r w:rsidRPr="0068496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8496A">
        <w:rPr>
          <w:rFonts w:ascii="Times New Roman" w:hAnsi="Times New Roman"/>
          <w:sz w:val="24"/>
          <w:szCs w:val="24"/>
        </w:rPr>
        <w:br/>
      </w:r>
      <w:r w:rsidRPr="0068496A">
        <w:rPr>
          <w:rFonts w:ascii="Times New Roman" w:hAnsi="Times New Roman"/>
          <w:sz w:val="24"/>
          <w:szCs w:val="24"/>
        </w:rPr>
        <w:br/>
      </w:r>
      <w:r w:rsidRPr="0068496A">
        <w:rPr>
          <w:rFonts w:ascii="Times New Roman" w:hAnsi="Times New Roman"/>
          <w:sz w:val="24"/>
          <w:szCs w:val="24"/>
        </w:rPr>
        <w:br/>
        <w:t xml:space="preserve">Sporządził: </w:t>
      </w:r>
      <w:r w:rsidRPr="0068496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8496A">
        <w:rPr>
          <w:rFonts w:ascii="Times New Roman" w:hAnsi="Times New Roman"/>
          <w:sz w:val="24"/>
          <w:szCs w:val="24"/>
        </w:rPr>
        <w:t>Durkin</w:t>
      </w:r>
      <w:proofErr w:type="spellEnd"/>
      <w:r w:rsidRPr="0068496A">
        <w:rPr>
          <w:rFonts w:ascii="Times New Roman" w:hAnsi="Times New Roman"/>
          <w:sz w:val="24"/>
          <w:szCs w:val="24"/>
        </w:rPr>
        <w:t xml:space="preserve"> </w:t>
      </w:r>
      <w:r w:rsidRPr="0068496A">
        <w:rPr>
          <w:rFonts w:ascii="Times New Roman" w:hAnsi="Times New Roman"/>
          <w:sz w:val="24"/>
          <w:szCs w:val="24"/>
        </w:rPr>
        <w:br/>
      </w:r>
      <w:r w:rsidRPr="0068496A">
        <w:rPr>
          <w:rFonts w:ascii="Times New Roman" w:hAnsi="Times New Roman"/>
          <w:sz w:val="24"/>
          <w:szCs w:val="24"/>
        </w:rPr>
        <w:lastRenderedPageBreak/>
        <w:br/>
        <w:t xml:space="preserve">.................................... Podpisy członków Zarządu: </w:t>
      </w:r>
      <w:r w:rsidRPr="0068496A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8496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8496A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68496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496A"/>
    <w:rsid w:val="00383935"/>
    <w:rsid w:val="0068496A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2021-11-02T09:06:00Z</dcterms:created>
  <dcterms:modified xsi:type="dcterms:W3CDTF">2021-11-02T09:06:00Z</dcterms:modified>
</cp:coreProperties>
</file>