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C01E86" w:rsidRDefault="00C01E86">
      <w:pPr>
        <w:rPr>
          <w:rFonts w:ascii="Times New Roman" w:hAnsi="Times New Roman"/>
          <w:sz w:val="24"/>
          <w:szCs w:val="24"/>
        </w:rPr>
      </w:pPr>
      <w:r w:rsidRPr="00C01E86">
        <w:rPr>
          <w:rFonts w:ascii="Times New Roman" w:hAnsi="Times New Roman"/>
          <w:sz w:val="24"/>
          <w:szCs w:val="24"/>
        </w:rPr>
        <w:t xml:space="preserve">PROTOKÓŁ Nr 32/2013 </w:t>
      </w:r>
      <w:r w:rsidRPr="00C01E86">
        <w:rPr>
          <w:rFonts w:ascii="Times New Roman" w:hAnsi="Times New Roman"/>
          <w:sz w:val="24"/>
          <w:szCs w:val="24"/>
        </w:rPr>
        <w:br/>
        <w:t xml:space="preserve">z dnia 27 czerwca 2013 r. </w:t>
      </w:r>
      <w:r w:rsidRPr="00C01E86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C01E86">
        <w:rPr>
          <w:rFonts w:ascii="Times New Roman" w:hAnsi="Times New Roman"/>
          <w:sz w:val="24"/>
          <w:szCs w:val="24"/>
        </w:rPr>
        <w:br/>
      </w:r>
      <w:r w:rsidRPr="00C01E86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C01E86">
        <w:rPr>
          <w:rFonts w:ascii="Times New Roman" w:hAnsi="Times New Roman"/>
          <w:sz w:val="24"/>
          <w:szCs w:val="24"/>
        </w:rPr>
        <w:br/>
      </w:r>
      <w:r w:rsidRPr="00C01E86">
        <w:rPr>
          <w:rFonts w:ascii="Times New Roman" w:hAnsi="Times New Roman"/>
          <w:sz w:val="24"/>
          <w:szCs w:val="24"/>
        </w:rPr>
        <w:br/>
        <w:t xml:space="preserve">Ad. 1. </w:t>
      </w:r>
      <w:r w:rsidRPr="00C01E86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C01E86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C01E86">
        <w:rPr>
          <w:rFonts w:ascii="Times New Roman" w:hAnsi="Times New Roman"/>
          <w:sz w:val="24"/>
          <w:szCs w:val="24"/>
        </w:rPr>
        <w:br/>
      </w:r>
      <w:r w:rsidRPr="00C01E86">
        <w:rPr>
          <w:rFonts w:ascii="Times New Roman" w:hAnsi="Times New Roman"/>
          <w:sz w:val="24"/>
          <w:szCs w:val="24"/>
        </w:rPr>
        <w:br/>
        <w:t xml:space="preserve">Ad. 2. </w:t>
      </w:r>
      <w:r w:rsidRPr="00C01E86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zmian w budżecie powiatu na rok 2013. Uchwałą dokonuje się przesunięć środków </w:t>
      </w:r>
      <w:r w:rsidRPr="00C01E86">
        <w:rPr>
          <w:rFonts w:ascii="Times New Roman" w:hAnsi="Times New Roman"/>
          <w:sz w:val="24"/>
          <w:szCs w:val="24"/>
        </w:rPr>
        <w:br/>
        <w:t xml:space="preserve">z przeznaczeniem na dofinansowanie doskonalenia nauczycieli w szkołach </w:t>
      </w:r>
      <w:r w:rsidRPr="00C01E86">
        <w:rPr>
          <w:rFonts w:ascii="Times New Roman" w:hAnsi="Times New Roman"/>
          <w:sz w:val="24"/>
          <w:szCs w:val="24"/>
        </w:rPr>
        <w:br/>
        <w:t xml:space="preserve">i placówkach oświatowych. Zarząd podjął uchwałę w wyniku głosowania: 3 głosy za. </w:t>
      </w:r>
      <w:r w:rsidRPr="00C01E86">
        <w:rPr>
          <w:rFonts w:ascii="Times New Roman" w:hAnsi="Times New Roman"/>
          <w:sz w:val="24"/>
          <w:szCs w:val="24"/>
        </w:rPr>
        <w:br/>
        <w:t xml:space="preserve">Starosta przedstawił wniosek o zatwierdzenie sprawozdania finansowego Szpitala Powiatowego w Pyrzycach za rok 2012. Rok 2012 został zamknięty ujemnym wynikiem finansowym, ze stratą 66 623,97 zł. Strata nie przekracza wartości amortyzacji i powinna zostać pokryta z funduszu zakładu. Obecnie </w:t>
      </w:r>
      <w:r w:rsidRPr="00C01E86">
        <w:rPr>
          <w:rFonts w:ascii="Times New Roman" w:hAnsi="Times New Roman"/>
          <w:sz w:val="24"/>
          <w:szCs w:val="24"/>
        </w:rPr>
        <w:br/>
        <w:t xml:space="preserve">w Szpitalu brak jest środków w funduszu zakładu. Wnioskuje się, aby pokrycie ujemnego wyniku finansowego nastąpiło ze środków dodatniego wyniku finansowego w latach przyszłych. Gdyby strata przekroczyła wartość amortyzacji, wtedy należałoby podjąć działania zmierzające do przekształcenia jednostki w spółkę prawa handlowego lub likwidacji. Przepisy prawa nie wskazują jednoznacznie na konieczność podjęcia takich działań, gdy strata ni przekroczy wartości amortyzacji. </w:t>
      </w:r>
      <w:r w:rsidRPr="00C01E86">
        <w:rPr>
          <w:rFonts w:ascii="Times New Roman" w:hAnsi="Times New Roman"/>
          <w:sz w:val="24"/>
          <w:szCs w:val="24"/>
        </w:rPr>
        <w:br/>
        <w:t xml:space="preserve">W trakcie dyskusji rozważano różne warianty postępowania w przypadku braku możliwości pokrycia straty z funduszu zakładu, gdy nie przekracza ona wartości amortyzacji. Zarząd podjął decyzję o zatwierdzeniu sprawozdania w wyniku głosowania: 3 głosy za. </w:t>
      </w:r>
      <w:r w:rsidRPr="00C01E86">
        <w:rPr>
          <w:rFonts w:ascii="Times New Roman" w:hAnsi="Times New Roman"/>
          <w:sz w:val="24"/>
          <w:szCs w:val="24"/>
        </w:rPr>
        <w:br/>
        <w:t xml:space="preserve">Następnie Starosta przedstawił uchwałę Zarządu Powiatu Pyrzyckiego </w:t>
      </w:r>
      <w:r w:rsidRPr="00C01E86">
        <w:rPr>
          <w:rFonts w:ascii="Times New Roman" w:hAnsi="Times New Roman"/>
          <w:sz w:val="24"/>
          <w:szCs w:val="24"/>
        </w:rPr>
        <w:br/>
        <w:t xml:space="preserve">w sprawie zatwierdzenia sprawozdania finansowego oraz podziału wyniku finansowego Szpitala Powiatowego w Pyrzycach za 2012 rok. Zarząd podjął uchwałę w wyniku głosowania: 3 głosy za. </w:t>
      </w:r>
      <w:r w:rsidRPr="00C01E86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C01E86">
        <w:rPr>
          <w:rFonts w:ascii="Times New Roman" w:hAnsi="Times New Roman"/>
          <w:sz w:val="24"/>
          <w:szCs w:val="24"/>
        </w:rPr>
        <w:br/>
      </w:r>
      <w:r w:rsidRPr="00C01E86">
        <w:rPr>
          <w:rFonts w:ascii="Times New Roman" w:hAnsi="Times New Roman"/>
          <w:sz w:val="24"/>
          <w:szCs w:val="24"/>
        </w:rPr>
        <w:br/>
        <w:t xml:space="preserve">Sporządził: </w:t>
      </w:r>
      <w:r w:rsidRPr="00C01E86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C01E86">
        <w:rPr>
          <w:rFonts w:ascii="Times New Roman" w:hAnsi="Times New Roman"/>
          <w:sz w:val="24"/>
          <w:szCs w:val="24"/>
        </w:rPr>
        <w:t>Durkin</w:t>
      </w:r>
      <w:proofErr w:type="spellEnd"/>
      <w:r w:rsidRPr="00C01E86">
        <w:rPr>
          <w:rFonts w:ascii="Times New Roman" w:hAnsi="Times New Roman"/>
          <w:sz w:val="24"/>
          <w:szCs w:val="24"/>
        </w:rPr>
        <w:t xml:space="preserve"> </w:t>
      </w:r>
      <w:r w:rsidRPr="00C01E86">
        <w:rPr>
          <w:rFonts w:ascii="Times New Roman" w:hAnsi="Times New Roman"/>
          <w:sz w:val="24"/>
          <w:szCs w:val="24"/>
        </w:rPr>
        <w:br/>
      </w:r>
      <w:r w:rsidRPr="00C01E86">
        <w:rPr>
          <w:rFonts w:ascii="Times New Roman" w:hAnsi="Times New Roman"/>
          <w:sz w:val="24"/>
          <w:szCs w:val="24"/>
        </w:rPr>
        <w:br/>
        <w:t xml:space="preserve">.................................... Podpisy członków Zarządu: </w:t>
      </w:r>
      <w:r w:rsidRPr="00C01E86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C01E86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C01E86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C01E86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C01E86"/>
    <w:rsid w:val="00383935"/>
    <w:rsid w:val="00940EB8"/>
    <w:rsid w:val="00C01E86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2021-11-02T09:05:00Z</dcterms:created>
  <dcterms:modified xsi:type="dcterms:W3CDTF">2021-11-02T09:05:00Z</dcterms:modified>
</cp:coreProperties>
</file>