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55261C" w:rsidRDefault="0055261C" w:rsidP="0055261C">
      <w:pPr>
        <w:rPr>
          <w:rFonts w:ascii="Times New Roman" w:hAnsi="Times New Roman"/>
          <w:sz w:val="24"/>
          <w:szCs w:val="24"/>
        </w:rPr>
      </w:pPr>
      <w:r w:rsidRPr="0055261C">
        <w:rPr>
          <w:rFonts w:ascii="Times New Roman" w:hAnsi="Times New Roman"/>
          <w:sz w:val="24"/>
          <w:szCs w:val="24"/>
        </w:rPr>
        <w:t xml:space="preserve">PROTOKÓŁ Nr 26/2013 </w:t>
      </w:r>
      <w:r w:rsidRPr="0055261C">
        <w:rPr>
          <w:rFonts w:ascii="Times New Roman" w:hAnsi="Times New Roman"/>
          <w:sz w:val="24"/>
          <w:szCs w:val="24"/>
        </w:rPr>
        <w:br/>
        <w:t xml:space="preserve">z dnia 28 maja 2013 r. </w:t>
      </w:r>
      <w:r w:rsidRPr="0055261C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55261C">
        <w:rPr>
          <w:rFonts w:ascii="Times New Roman" w:hAnsi="Times New Roman"/>
          <w:sz w:val="24"/>
          <w:szCs w:val="24"/>
        </w:rPr>
        <w:br/>
      </w:r>
      <w:r w:rsidRPr="0055261C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55261C">
        <w:rPr>
          <w:rFonts w:ascii="Times New Roman" w:hAnsi="Times New Roman"/>
          <w:sz w:val="24"/>
          <w:szCs w:val="24"/>
        </w:rPr>
        <w:br/>
      </w:r>
      <w:r w:rsidRPr="0055261C">
        <w:rPr>
          <w:rFonts w:ascii="Times New Roman" w:hAnsi="Times New Roman"/>
          <w:sz w:val="24"/>
          <w:szCs w:val="24"/>
        </w:rPr>
        <w:br/>
        <w:t xml:space="preserve">Ad. 1. </w:t>
      </w:r>
      <w:r w:rsidRPr="0055261C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55261C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55261C">
        <w:rPr>
          <w:rFonts w:ascii="Times New Roman" w:hAnsi="Times New Roman"/>
          <w:sz w:val="24"/>
          <w:szCs w:val="24"/>
        </w:rPr>
        <w:br/>
      </w:r>
      <w:r w:rsidRPr="0055261C">
        <w:rPr>
          <w:rFonts w:ascii="Times New Roman" w:hAnsi="Times New Roman"/>
          <w:sz w:val="24"/>
          <w:szCs w:val="24"/>
        </w:rPr>
        <w:br/>
        <w:t xml:space="preserve">Ad. 2. </w:t>
      </w:r>
      <w:r w:rsidRPr="0055261C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zmiany budżetu powiatu na rok 2013. Andrzej </w:t>
      </w:r>
      <w:proofErr w:type="spellStart"/>
      <w:r w:rsidRPr="0055261C">
        <w:rPr>
          <w:rFonts w:ascii="Times New Roman" w:hAnsi="Times New Roman"/>
          <w:sz w:val="24"/>
          <w:szCs w:val="24"/>
        </w:rPr>
        <w:t>Wabiński</w:t>
      </w:r>
      <w:proofErr w:type="spellEnd"/>
      <w:r w:rsidRPr="0055261C">
        <w:rPr>
          <w:rFonts w:ascii="Times New Roman" w:hAnsi="Times New Roman"/>
          <w:sz w:val="24"/>
          <w:szCs w:val="24"/>
        </w:rPr>
        <w:t xml:space="preserve"> Skarbnik Powiatu wyjaśnił, że zmiana nastąpiła w związku z otrzymaniem dotacji na realizację programu "Nowa Szansa". Środki w wysokości 728 335,39 zł będą rozdysponowane pomiędzy ośrodki pomocy społecznej działające na terenie powiatu oraz w wysokości 484 622,98 zł dla Powiatowego Centrum Pomocy Rodzinie. Zarząd podjął uchwałę w wyniku głosowania: 3 głosy za. </w:t>
      </w:r>
      <w:r w:rsidRPr="0055261C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w budżecie powiatu na rok 2013. Zmiany polegały na przesunięciu środków pomiędzy paragrafami, zgodnie z kompetencjami Zarządu. Zarząd podjął uchwałę w wyniku głosowania: 3 głosy za. </w:t>
      </w:r>
      <w:r w:rsidRPr="0055261C">
        <w:rPr>
          <w:rFonts w:ascii="Times New Roman" w:hAnsi="Times New Roman"/>
          <w:sz w:val="24"/>
          <w:szCs w:val="24"/>
        </w:rPr>
        <w:br/>
      </w:r>
      <w:r w:rsidRPr="0055261C">
        <w:rPr>
          <w:rFonts w:ascii="Times New Roman" w:hAnsi="Times New Roman"/>
          <w:sz w:val="24"/>
          <w:szCs w:val="24"/>
        </w:rPr>
        <w:br/>
        <w:t xml:space="preserve">Ad. 3. </w:t>
      </w:r>
      <w:r w:rsidRPr="0055261C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wyrażenia opinii o pozbawieniu kategorii drogi powiatowej części drogi nr 1742Z Wapnica - </w:t>
      </w:r>
      <w:proofErr w:type="spellStart"/>
      <w:r w:rsidRPr="0055261C">
        <w:rPr>
          <w:rFonts w:ascii="Times New Roman" w:hAnsi="Times New Roman"/>
          <w:sz w:val="24"/>
          <w:szCs w:val="24"/>
        </w:rPr>
        <w:t>Podłącze</w:t>
      </w:r>
      <w:proofErr w:type="spellEnd"/>
      <w:r w:rsidRPr="0055261C">
        <w:rPr>
          <w:rFonts w:ascii="Times New Roman" w:hAnsi="Times New Roman"/>
          <w:sz w:val="24"/>
          <w:szCs w:val="24"/>
        </w:rPr>
        <w:t xml:space="preserve"> w celu zaliczenia jej do kategorii dróg gminnych. Zarząd wyraził pozytywną opinię podjął uchwałę w wyniku głosowania: 3 głosy za. </w:t>
      </w:r>
      <w:r w:rsidRPr="0055261C">
        <w:rPr>
          <w:rFonts w:ascii="Times New Roman" w:hAnsi="Times New Roman"/>
          <w:sz w:val="24"/>
          <w:szCs w:val="24"/>
        </w:rPr>
        <w:br/>
      </w:r>
      <w:r w:rsidRPr="0055261C">
        <w:rPr>
          <w:rFonts w:ascii="Times New Roman" w:hAnsi="Times New Roman"/>
          <w:sz w:val="24"/>
          <w:szCs w:val="24"/>
        </w:rPr>
        <w:br/>
        <w:t xml:space="preserve">Ad. 4. </w:t>
      </w:r>
      <w:r w:rsidRPr="0055261C">
        <w:rPr>
          <w:rFonts w:ascii="Times New Roman" w:hAnsi="Times New Roman"/>
          <w:sz w:val="24"/>
          <w:szCs w:val="24"/>
        </w:rPr>
        <w:br/>
        <w:t xml:space="preserve">Starosta przedstawił wnioski o ogłoszenie drugiego ustnego przetargu nieograniczonego na sprzedaż nieruchomości, stanowiących własność powiatu. Wnioski dotyczyły nieruchomości niezabudowanych położonych w obrębie nr 12 miasta Pyrzyce oznaczonych jako: działka nr 15/1 z udziałem w działce nr 15/8, działka nr 15/6, działka nr 15/11, działka nr 15/12 i działka nr 18. W pierwszym przetargu nie doszło do sprzedaży nieruchomości z powodu braku oferentów. Wnioskuje się o ogłoszenie kolejnego przetargu przy obniżeniu o 20 % ceny wywoławczej tych nieruchomości. Zarząd wyraził zgodę w wyniku głosowania: 3 głosy za. </w:t>
      </w:r>
      <w:r w:rsidRPr="0055261C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55261C">
        <w:rPr>
          <w:rFonts w:ascii="Times New Roman" w:hAnsi="Times New Roman"/>
          <w:sz w:val="24"/>
          <w:szCs w:val="24"/>
        </w:rPr>
        <w:br/>
      </w:r>
      <w:r w:rsidRPr="0055261C">
        <w:rPr>
          <w:rFonts w:ascii="Times New Roman" w:hAnsi="Times New Roman"/>
          <w:sz w:val="24"/>
          <w:szCs w:val="24"/>
        </w:rPr>
        <w:br/>
        <w:t xml:space="preserve">Sporządził: </w:t>
      </w:r>
      <w:r w:rsidRPr="0055261C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55261C">
        <w:rPr>
          <w:rFonts w:ascii="Times New Roman" w:hAnsi="Times New Roman"/>
          <w:sz w:val="24"/>
          <w:szCs w:val="24"/>
        </w:rPr>
        <w:t>Durkin</w:t>
      </w:r>
      <w:proofErr w:type="spellEnd"/>
      <w:r w:rsidRPr="0055261C">
        <w:rPr>
          <w:rFonts w:ascii="Times New Roman" w:hAnsi="Times New Roman"/>
          <w:sz w:val="24"/>
          <w:szCs w:val="24"/>
        </w:rPr>
        <w:t xml:space="preserve"> </w:t>
      </w:r>
      <w:r w:rsidRPr="0055261C">
        <w:rPr>
          <w:rFonts w:ascii="Times New Roman" w:hAnsi="Times New Roman"/>
          <w:sz w:val="24"/>
          <w:szCs w:val="24"/>
        </w:rPr>
        <w:br/>
      </w:r>
      <w:r w:rsidRPr="0055261C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55261C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55261C">
        <w:rPr>
          <w:rFonts w:ascii="Times New Roman" w:hAnsi="Times New Roman"/>
          <w:sz w:val="24"/>
          <w:szCs w:val="24"/>
        </w:rPr>
        <w:br/>
      </w:r>
      <w:r w:rsidRPr="0055261C">
        <w:rPr>
          <w:rFonts w:ascii="Times New Roman" w:hAnsi="Times New Roman"/>
          <w:sz w:val="24"/>
          <w:szCs w:val="24"/>
        </w:rPr>
        <w:lastRenderedPageBreak/>
        <w:t xml:space="preserve">2. ......................................... </w:t>
      </w:r>
      <w:r w:rsidRPr="0055261C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55261C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5261C"/>
    <w:rsid w:val="00383935"/>
    <w:rsid w:val="0055261C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2021-11-02T09:00:00Z</dcterms:created>
  <dcterms:modified xsi:type="dcterms:W3CDTF">2021-11-02T09:01:00Z</dcterms:modified>
</cp:coreProperties>
</file>