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9671F" w:rsidRDefault="0059671F">
      <w:pPr>
        <w:rPr>
          <w:rFonts w:ascii="Times New Roman" w:hAnsi="Times New Roman"/>
          <w:sz w:val="24"/>
          <w:szCs w:val="24"/>
        </w:rPr>
      </w:pPr>
      <w:r w:rsidRPr="0059671F">
        <w:rPr>
          <w:rFonts w:ascii="Times New Roman" w:hAnsi="Times New Roman"/>
          <w:sz w:val="24"/>
          <w:szCs w:val="24"/>
        </w:rPr>
        <w:t xml:space="preserve">PROTOKÓŁ Nr 21/2013 </w:t>
      </w:r>
      <w:r w:rsidRPr="0059671F">
        <w:rPr>
          <w:rFonts w:ascii="Times New Roman" w:hAnsi="Times New Roman"/>
          <w:sz w:val="24"/>
          <w:szCs w:val="24"/>
        </w:rPr>
        <w:br/>
        <w:t xml:space="preserve">z dnia 7 maja 2013 r. </w:t>
      </w:r>
      <w:r w:rsidRPr="0059671F">
        <w:rPr>
          <w:rFonts w:ascii="Times New Roman" w:hAnsi="Times New Roman"/>
          <w:sz w:val="24"/>
          <w:szCs w:val="24"/>
        </w:rPr>
        <w:br/>
        <w:t xml:space="preserve">z posiedzenia Zarządu Powiatu Pyrzyckiego </w:t>
      </w:r>
      <w:r w:rsidRPr="0059671F">
        <w:rPr>
          <w:rFonts w:ascii="Times New Roman" w:hAnsi="Times New Roman"/>
          <w:sz w:val="24"/>
          <w:szCs w:val="24"/>
        </w:rPr>
        <w:br/>
      </w:r>
      <w:r w:rsidRPr="0059671F">
        <w:rPr>
          <w:rFonts w:ascii="Times New Roman" w:hAnsi="Times New Roman"/>
          <w:sz w:val="24"/>
          <w:szCs w:val="24"/>
        </w:rPr>
        <w:br/>
        <w:t xml:space="preserve">Lista obecności oraz proponowany porządek posiedzenia stanowią załączniki do niniejszego protokołu. </w:t>
      </w:r>
      <w:r w:rsidRPr="0059671F">
        <w:rPr>
          <w:rFonts w:ascii="Times New Roman" w:hAnsi="Times New Roman"/>
          <w:sz w:val="24"/>
          <w:szCs w:val="24"/>
        </w:rPr>
        <w:br/>
      </w:r>
      <w:r w:rsidRPr="0059671F">
        <w:rPr>
          <w:rFonts w:ascii="Times New Roman" w:hAnsi="Times New Roman"/>
          <w:sz w:val="24"/>
          <w:szCs w:val="24"/>
        </w:rPr>
        <w:br/>
        <w:t xml:space="preserve">Ad. 1. </w:t>
      </w:r>
      <w:r w:rsidRPr="0059671F">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59671F">
        <w:rPr>
          <w:rFonts w:ascii="Times New Roman" w:hAnsi="Times New Roman"/>
          <w:sz w:val="24"/>
          <w:szCs w:val="24"/>
        </w:rPr>
        <w:br/>
        <w:t xml:space="preserve">w wyniku głosowania: 3 głosy za. </w:t>
      </w:r>
      <w:r w:rsidRPr="0059671F">
        <w:rPr>
          <w:rFonts w:ascii="Times New Roman" w:hAnsi="Times New Roman"/>
          <w:sz w:val="24"/>
          <w:szCs w:val="24"/>
        </w:rPr>
        <w:br/>
      </w:r>
      <w:r w:rsidRPr="0059671F">
        <w:rPr>
          <w:rFonts w:ascii="Times New Roman" w:hAnsi="Times New Roman"/>
          <w:sz w:val="24"/>
          <w:szCs w:val="24"/>
        </w:rPr>
        <w:br/>
        <w:t xml:space="preserve">Ad. 2. </w:t>
      </w:r>
      <w:r w:rsidRPr="0059671F">
        <w:rPr>
          <w:rFonts w:ascii="Times New Roman" w:hAnsi="Times New Roman"/>
          <w:sz w:val="24"/>
          <w:szCs w:val="24"/>
        </w:rPr>
        <w:br/>
        <w:t xml:space="preserve">Starosta przedstawił uchwałę Zarządu Powiatu Pyrzyckiego w sprawie wyrażenia opinii o pozbawieniu kategorii dróg powiatowych części dróg nr 1716Z </w:t>
      </w:r>
      <w:r w:rsidRPr="0059671F">
        <w:rPr>
          <w:rFonts w:ascii="Times New Roman" w:hAnsi="Times New Roman"/>
          <w:sz w:val="24"/>
          <w:szCs w:val="24"/>
        </w:rPr>
        <w:br/>
        <w:t xml:space="preserve">i 1705Z na terenie powiatu stargardzkiego w celu zaliczenia ich do kategorii dróg gminnych. Zarząd wyraził pozytywną opinię i podjął uchwałę w wyniku głosowania: </w:t>
      </w:r>
      <w:r w:rsidRPr="0059671F">
        <w:rPr>
          <w:rFonts w:ascii="Times New Roman" w:hAnsi="Times New Roman"/>
          <w:sz w:val="24"/>
          <w:szCs w:val="24"/>
        </w:rPr>
        <w:br/>
        <w:t xml:space="preserve">3 głosy za. </w:t>
      </w:r>
      <w:r w:rsidRPr="0059671F">
        <w:rPr>
          <w:rFonts w:ascii="Times New Roman" w:hAnsi="Times New Roman"/>
          <w:sz w:val="24"/>
          <w:szCs w:val="24"/>
        </w:rPr>
        <w:br/>
        <w:t xml:space="preserve">Starosta przedstawił uchwałę Zarządu Powiatu Pyrzyckiego w sprawie wyrażenia opinii o pozbawieniu kategorii dróg powiatowych ulic: Głównej i gen. Leopolda Okulickiego w Stargardzie Szczecińskim w celu zaliczenia ich do kategorii dróg gminnych. Zarząd wyraził pozytywną opinię i podjął uchwałę w wyniku głosowania: 3 głosy za. </w:t>
      </w:r>
      <w:r w:rsidRPr="0059671F">
        <w:rPr>
          <w:rFonts w:ascii="Times New Roman" w:hAnsi="Times New Roman"/>
          <w:sz w:val="24"/>
          <w:szCs w:val="24"/>
        </w:rPr>
        <w:br/>
        <w:t xml:space="preserve">Starosta przedstawił uchwałę Zarządu Powiatu Pyrzyckiego w sprawie wyrażenia opinii o pozbawieniu kategorii drogi powiatowej ul. Cmentarnej </w:t>
      </w:r>
      <w:r w:rsidRPr="0059671F">
        <w:rPr>
          <w:rFonts w:ascii="Times New Roman" w:hAnsi="Times New Roman"/>
          <w:sz w:val="24"/>
          <w:szCs w:val="24"/>
        </w:rPr>
        <w:br/>
        <w:t xml:space="preserve">w Dobrzanach w celu zaliczenia jej do kategorii dróg gminnych. Zarząd wyraził pozytywną opinię i podjął uchwałę w wyniku głosowania: 3 głosy za. </w:t>
      </w:r>
      <w:r w:rsidRPr="0059671F">
        <w:rPr>
          <w:rFonts w:ascii="Times New Roman" w:hAnsi="Times New Roman"/>
          <w:sz w:val="24"/>
          <w:szCs w:val="24"/>
        </w:rPr>
        <w:br/>
        <w:t xml:space="preserve">Starosta przedstawił uchwałę Zarządu Powiatu Pyrzyckiego w sprawie wyrażenia opinii o pozbawieniu kategorii dróg powiatowych dróg nr 1739Z, 1767Z </w:t>
      </w:r>
      <w:r w:rsidRPr="0059671F">
        <w:rPr>
          <w:rFonts w:ascii="Times New Roman" w:hAnsi="Times New Roman"/>
          <w:sz w:val="24"/>
          <w:szCs w:val="24"/>
        </w:rPr>
        <w:br/>
        <w:t xml:space="preserve">i 1726Z na terenie powiatu stargardzkiego w celu zaliczenia ich do kategorii dróg gminnych. Zarząd wyraził pozytywną opinię i podjął uchwałę w wyniku głosowania: </w:t>
      </w:r>
      <w:r w:rsidRPr="0059671F">
        <w:rPr>
          <w:rFonts w:ascii="Times New Roman" w:hAnsi="Times New Roman"/>
          <w:sz w:val="24"/>
          <w:szCs w:val="24"/>
        </w:rPr>
        <w:br/>
        <w:t xml:space="preserve">3 głosy za. </w:t>
      </w:r>
      <w:r w:rsidRPr="0059671F">
        <w:rPr>
          <w:rFonts w:ascii="Times New Roman" w:hAnsi="Times New Roman"/>
          <w:sz w:val="24"/>
          <w:szCs w:val="24"/>
        </w:rPr>
        <w:br/>
      </w:r>
      <w:r w:rsidRPr="0059671F">
        <w:rPr>
          <w:rFonts w:ascii="Times New Roman" w:hAnsi="Times New Roman"/>
          <w:sz w:val="24"/>
          <w:szCs w:val="24"/>
        </w:rPr>
        <w:br/>
        <w:t xml:space="preserve">Ad. 3. </w:t>
      </w:r>
      <w:r w:rsidRPr="0059671F">
        <w:rPr>
          <w:rFonts w:ascii="Times New Roman" w:hAnsi="Times New Roman"/>
          <w:sz w:val="24"/>
          <w:szCs w:val="24"/>
        </w:rPr>
        <w:br/>
        <w:t xml:space="preserve">Mariusz Majak Sekretarz Powiatu Pyrzyckiego przedstawił informację z pracy komisji przetargowej, która dokonała otwarcia ofert na wykonanie, montaż mebli </w:t>
      </w:r>
      <w:r w:rsidRPr="0059671F">
        <w:rPr>
          <w:rFonts w:ascii="Times New Roman" w:hAnsi="Times New Roman"/>
          <w:sz w:val="24"/>
          <w:szCs w:val="24"/>
        </w:rPr>
        <w:br/>
        <w:t xml:space="preserve">i wyposażenia do nowo wybudowanych dwóch domów z przeznaczeniem na cele opiekuńczo-wychowawcze w Pyrzycach przy ul. Młodych Techników 5b, 5c. Na realizację tego zadania zostało przeznaczone 80 tys. zł. Spośród złożonych ofert najniższa cena wynosiła 91 839,42 zł. W takim przypadku można unieważnić przetarg. Można również zwiększyć kwotę przeznaczoną na realizację zadania do wysokości najkorzystniejszej oferty. Komisja wnioskuje, aby Zarząd zwiększył pierwotnie przyjętą kwotę 80 000 zł do 91 839,42 zł i zaakceptował wybór tej oferty. Zarząd wyraził zgodę na takie rozwiązanie w wyniku głosowania: 3 głosy za. </w:t>
      </w:r>
      <w:r w:rsidRPr="0059671F">
        <w:rPr>
          <w:rFonts w:ascii="Times New Roman" w:hAnsi="Times New Roman"/>
          <w:sz w:val="24"/>
          <w:szCs w:val="24"/>
        </w:rPr>
        <w:br/>
        <w:t xml:space="preserve">Na tym spotkanie zakończono. Starosta podziękował zebranym za udział. </w:t>
      </w:r>
      <w:r w:rsidRPr="0059671F">
        <w:rPr>
          <w:rFonts w:ascii="Times New Roman" w:hAnsi="Times New Roman"/>
          <w:sz w:val="24"/>
          <w:szCs w:val="24"/>
        </w:rPr>
        <w:br/>
      </w:r>
      <w:r w:rsidRPr="0059671F">
        <w:rPr>
          <w:rFonts w:ascii="Times New Roman" w:hAnsi="Times New Roman"/>
          <w:sz w:val="24"/>
          <w:szCs w:val="24"/>
        </w:rPr>
        <w:lastRenderedPageBreak/>
        <w:br/>
        <w:t xml:space="preserve">Sporządził: </w:t>
      </w:r>
      <w:r w:rsidRPr="0059671F">
        <w:rPr>
          <w:rFonts w:ascii="Times New Roman" w:hAnsi="Times New Roman"/>
          <w:sz w:val="24"/>
          <w:szCs w:val="24"/>
        </w:rPr>
        <w:br/>
        <w:t xml:space="preserve">Waldemar </w:t>
      </w:r>
      <w:proofErr w:type="spellStart"/>
      <w:r w:rsidRPr="0059671F">
        <w:rPr>
          <w:rFonts w:ascii="Times New Roman" w:hAnsi="Times New Roman"/>
          <w:sz w:val="24"/>
          <w:szCs w:val="24"/>
        </w:rPr>
        <w:t>Durkin</w:t>
      </w:r>
      <w:proofErr w:type="spellEnd"/>
      <w:r w:rsidRPr="0059671F">
        <w:rPr>
          <w:rFonts w:ascii="Times New Roman" w:hAnsi="Times New Roman"/>
          <w:sz w:val="24"/>
          <w:szCs w:val="24"/>
        </w:rPr>
        <w:t xml:space="preserve"> </w:t>
      </w:r>
      <w:r w:rsidRPr="0059671F">
        <w:rPr>
          <w:rFonts w:ascii="Times New Roman" w:hAnsi="Times New Roman"/>
          <w:sz w:val="24"/>
          <w:szCs w:val="24"/>
        </w:rPr>
        <w:br/>
      </w:r>
      <w:r w:rsidRPr="0059671F">
        <w:rPr>
          <w:rFonts w:ascii="Times New Roman" w:hAnsi="Times New Roman"/>
          <w:sz w:val="24"/>
          <w:szCs w:val="24"/>
        </w:rPr>
        <w:br/>
        <w:t xml:space="preserve">.................................... Podpisy członków Zarządu: </w:t>
      </w:r>
      <w:r w:rsidRPr="0059671F">
        <w:rPr>
          <w:rFonts w:ascii="Times New Roman" w:hAnsi="Times New Roman"/>
          <w:sz w:val="24"/>
          <w:szCs w:val="24"/>
        </w:rPr>
        <w:br/>
        <w:t xml:space="preserve">1. ......................................... </w:t>
      </w:r>
      <w:r w:rsidRPr="0059671F">
        <w:rPr>
          <w:rFonts w:ascii="Times New Roman" w:hAnsi="Times New Roman"/>
          <w:sz w:val="24"/>
          <w:szCs w:val="24"/>
        </w:rPr>
        <w:br/>
        <w:t xml:space="preserve">2. ......................................... </w:t>
      </w:r>
      <w:r w:rsidRPr="0059671F">
        <w:rPr>
          <w:rFonts w:ascii="Times New Roman" w:hAnsi="Times New Roman"/>
          <w:sz w:val="24"/>
          <w:szCs w:val="24"/>
        </w:rPr>
        <w:br/>
        <w:t>3. .........................................</w:t>
      </w:r>
    </w:p>
    <w:sectPr w:rsidR="00940EB8" w:rsidRPr="0059671F"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9671F"/>
    <w:rsid w:val="00383935"/>
    <w:rsid w:val="0059671F"/>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2346</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2021-11-02T08:59:00Z</dcterms:created>
  <dcterms:modified xsi:type="dcterms:W3CDTF">2021-11-02T08:59:00Z</dcterms:modified>
</cp:coreProperties>
</file>