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01623" w:rsidRDefault="00B01623">
      <w:pPr>
        <w:rPr>
          <w:rFonts w:ascii="Times New Roman" w:hAnsi="Times New Roman"/>
          <w:sz w:val="24"/>
          <w:szCs w:val="24"/>
        </w:rPr>
      </w:pPr>
      <w:r w:rsidRPr="00B01623">
        <w:rPr>
          <w:rFonts w:ascii="Times New Roman" w:hAnsi="Times New Roman"/>
          <w:sz w:val="24"/>
          <w:szCs w:val="24"/>
        </w:rPr>
        <w:t xml:space="preserve">PROTOKÓŁ Nr 58/2012 </w:t>
      </w:r>
      <w:r w:rsidRPr="00B01623">
        <w:rPr>
          <w:rFonts w:ascii="Times New Roman" w:hAnsi="Times New Roman"/>
          <w:sz w:val="24"/>
          <w:szCs w:val="24"/>
        </w:rPr>
        <w:br/>
        <w:t xml:space="preserve">z dnia 7 grudnia 2012 r. </w:t>
      </w:r>
      <w:r w:rsidRPr="00B0162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01623">
        <w:rPr>
          <w:rFonts w:ascii="Times New Roman" w:hAnsi="Times New Roman"/>
          <w:sz w:val="24"/>
          <w:szCs w:val="24"/>
        </w:rPr>
        <w:br/>
      </w:r>
      <w:r w:rsidRPr="00B0162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01623">
        <w:rPr>
          <w:rFonts w:ascii="Times New Roman" w:hAnsi="Times New Roman"/>
          <w:sz w:val="24"/>
          <w:szCs w:val="24"/>
        </w:rPr>
        <w:br/>
      </w:r>
      <w:r w:rsidRPr="00B01623">
        <w:rPr>
          <w:rFonts w:ascii="Times New Roman" w:hAnsi="Times New Roman"/>
          <w:sz w:val="24"/>
          <w:szCs w:val="24"/>
        </w:rPr>
        <w:br/>
      </w:r>
      <w:r w:rsidRPr="00B01623">
        <w:rPr>
          <w:rFonts w:ascii="Times New Roman" w:hAnsi="Times New Roman"/>
          <w:sz w:val="24"/>
          <w:szCs w:val="24"/>
        </w:rPr>
        <w:br/>
        <w:t xml:space="preserve">Ad. 1. </w:t>
      </w:r>
      <w:r w:rsidRPr="00B0162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B0162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B01623">
        <w:rPr>
          <w:rFonts w:ascii="Times New Roman" w:hAnsi="Times New Roman"/>
          <w:sz w:val="24"/>
          <w:szCs w:val="24"/>
        </w:rPr>
        <w:br/>
      </w:r>
      <w:r w:rsidRPr="00B01623">
        <w:rPr>
          <w:rFonts w:ascii="Times New Roman" w:hAnsi="Times New Roman"/>
          <w:sz w:val="24"/>
          <w:szCs w:val="24"/>
        </w:rPr>
        <w:br/>
        <w:t xml:space="preserve">Ad. 2. </w:t>
      </w:r>
      <w:r w:rsidRPr="00B01623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2012. Andrzej </w:t>
      </w:r>
      <w:proofErr w:type="spellStart"/>
      <w:r w:rsidRPr="00B01623">
        <w:rPr>
          <w:rFonts w:ascii="Times New Roman" w:hAnsi="Times New Roman"/>
          <w:sz w:val="24"/>
          <w:szCs w:val="24"/>
        </w:rPr>
        <w:t>Wabiński</w:t>
      </w:r>
      <w:proofErr w:type="spellEnd"/>
      <w:r w:rsidRPr="00B01623">
        <w:rPr>
          <w:rFonts w:ascii="Times New Roman" w:hAnsi="Times New Roman"/>
          <w:sz w:val="24"/>
          <w:szCs w:val="24"/>
        </w:rPr>
        <w:t xml:space="preserve"> Skarbnik Powiatu Pyrzyckiego wyjaśnił, ze uchwałą dokonuje się zmiany wynikającej ze zmian w wysokościach dotacji przyznanych powiatowi. Zmniejszeniu, o kwotę 11 000 zł, uległa dotacja na prace geodezyjne natomiast zwiększyła się dotacja dla Komendy Powiatowej Państwowej Straży Pożarnej o kwotę 130 000 zł. Zarząd podjął uchwałę </w:t>
      </w:r>
      <w:r w:rsidRPr="00B0162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B01623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2012. Uchwałą dokonuje się przesunięć środków pomiędzy paragrafami w wysokości 11 200 zł z przeznaczeniem na zakup urządzenia EEG </w:t>
      </w:r>
      <w:proofErr w:type="spellStart"/>
      <w:r w:rsidRPr="00B01623">
        <w:rPr>
          <w:rFonts w:ascii="Times New Roman" w:hAnsi="Times New Roman"/>
          <w:sz w:val="24"/>
          <w:szCs w:val="24"/>
        </w:rPr>
        <w:t>Biofeedback</w:t>
      </w:r>
      <w:proofErr w:type="spellEnd"/>
      <w:r w:rsidRPr="00B01623">
        <w:rPr>
          <w:rFonts w:ascii="Times New Roman" w:hAnsi="Times New Roman"/>
          <w:sz w:val="24"/>
          <w:szCs w:val="24"/>
        </w:rPr>
        <w:t xml:space="preserve"> dla Poradni Psychologiczno-Pedagogicznej. Zarząd podjął uchwałę w wyniku głosowania: 3 głosy za. </w:t>
      </w:r>
      <w:r w:rsidRPr="00B01623">
        <w:rPr>
          <w:rFonts w:ascii="Times New Roman" w:hAnsi="Times New Roman"/>
          <w:sz w:val="24"/>
          <w:szCs w:val="24"/>
        </w:rPr>
        <w:br/>
        <w:t xml:space="preserve">Następnie Starosta przedstawił wniosek dyrektor Domu Pomocy Społecznej </w:t>
      </w:r>
      <w:r w:rsidRPr="00B01623">
        <w:rPr>
          <w:rFonts w:ascii="Times New Roman" w:hAnsi="Times New Roman"/>
          <w:sz w:val="24"/>
          <w:szCs w:val="24"/>
        </w:rPr>
        <w:br/>
        <w:t xml:space="preserve">o dokonanie korekty planu dochodów. Wcześniej Zarząd wyraził zgodę na dokonanie korekty planu wydatków wynikającej z konieczności ewidencji zrealizowanego projektu pn. "Pomoc społeczna, żywienie osób starszych", jako finansowanie programów i projektów ze środków funduszy strukturalnych. W odpowiednim paragrafie czwarta cyfra jest cyfrą "8". W planie dochodów zostanie dokonane przeksięgowanie kwoty 21 151 zł z paragrafu z czwartą cyfrą "7" do paragrafu </w:t>
      </w:r>
      <w:r w:rsidRPr="00B01623">
        <w:rPr>
          <w:rFonts w:ascii="Times New Roman" w:hAnsi="Times New Roman"/>
          <w:sz w:val="24"/>
          <w:szCs w:val="24"/>
        </w:rPr>
        <w:br/>
        <w:t xml:space="preserve">z czwartą cyfrą "8". Skarbnik wyjaśnił, że korekty planu wydatków mógł dokonać Zarząd, natomiast korekty planu dochodów powinna dokonać rada powiatu. Zarząd wyraził zgodę na dokonanie korekty planu dochodów w wyniku głosowania: 3 głosy za i zobowiązał Skarbnika do przygotowania stosownego projektu uchwały rady powiatu. </w:t>
      </w:r>
      <w:r w:rsidRPr="00B0162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01623">
        <w:rPr>
          <w:rFonts w:ascii="Times New Roman" w:hAnsi="Times New Roman"/>
          <w:sz w:val="24"/>
          <w:szCs w:val="24"/>
        </w:rPr>
        <w:br/>
      </w:r>
      <w:r w:rsidRPr="00B01623">
        <w:rPr>
          <w:rFonts w:ascii="Times New Roman" w:hAnsi="Times New Roman"/>
          <w:sz w:val="24"/>
          <w:szCs w:val="24"/>
        </w:rPr>
        <w:br/>
      </w:r>
      <w:r w:rsidRPr="00B01623">
        <w:rPr>
          <w:rFonts w:ascii="Times New Roman" w:hAnsi="Times New Roman"/>
          <w:sz w:val="24"/>
          <w:szCs w:val="24"/>
        </w:rPr>
        <w:br/>
        <w:t xml:space="preserve">Sporządził: </w:t>
      </w:r>
      <w:r w:rsidRPr="00B0162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B01623">
        <w:rPr>
          <w:rFonts w:ascii="Times New Roman" w:hAnsi="Times New Roman"/>
          <w:sz w:val="24"/>
          <w:szCs w:val="24"/>
        </w:rPr>
        <w:t>Durkin</w:t>
      </w:r>
      <w:proofErr w:type="spellEnd"/>
      <w:r w:rsidRPr="00B01623">
        <w:rPr>
          <w:rFonts w:ascii="Times New Roman" w:hAnsi="Times New Roman"/>
          <w:sz w:val="24"/>
          <w:szCs w:val="24"/>
        </w:rPr>
        <w:t xml:space="preserve"> Podpisy członków Zarządu: </w:t>
      </w:r>
      <w:r w:rsidRPr="00B01623">
        <w:rPr>
          <w:rFonts w:ascii="Times New Roman" w:hAnsi="Times New Roman"/>
          <w:sz w:val="24"/>
          <w:szCs w:val="24"/>
        </w:rPr>
        <w:br/>
      </w:r>
      <w:r w:rsidRPr="00B01623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B01623">
        <w:rPr>
          <w:rFonts w:ascii="Times New Roman" w:hAnsi="Times New Roman"/>
          <w:sz w:val="24"/>
          <w:szCs w:val="24"/>
        </w:rPr>
        <w:br/>
      </w:r>
      <w:r w:rsidRPr="00B01623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B0162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B0162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01623"/>
    <w:rsid w:val="00370282"/>
    <w:rsid w:val="00940EB8"/>
    <w:rsid w:val="00B01623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2021-11-02T09:28:00Z</dcterms:created>
  <dcterms:modified xsi:type="dcterms:W3CDTF">2021-11-02T09:28:00Z</dcterms:modified>
</cp:coreProperties>
</file>