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932C96" w:rsidRDefault="00932C96">
      <w:pPr>
        <w:rPr>
          <w:rFonts w:ascii="Times New Roman" w:hAnsi="Times New Roman"/>
          <w:sz w:val="24"/>
          <w:szCs w:val="24"/>
        </w:rPr>
      </w:pPr>
      <w:r w:rsidRPr="00932C96">
        <w:rPr>
          <w:rFonts w:ascii="Times New Roman" w:hAnsi="Times New Roman"/>
          <w:sz w:val="24"/>
          <w:szCs w:val="24"/>
        </w:rPr>
        <w:t xml:space="preserve">PROTOKÓŁ Nr 55/2012 </w:t>
      </w:r>
      <w:r w:rsidRPr="00932C96">
        <w:rPr>
          <w:rFonts w:ascii="Times New Roman" w:hAnsi="Times New Roman"/>
          <w:sz w:val="24"/>
          <w:szCs w:val="24"/>
        </w:rPr>
        <w:br/>
        <w:t xml:space="preserve">z dnia 27 listopada 2012 r. </w:t>
      </w:r>
      <w:r w:rsidRPr="00932C96">
        <w:rPr>
          <w:rFonts w:ascii="Times New Roman" w:hAnsi="Times New Roman"/>
          <w:sz w:val="24"/>
          <w:szCs w:val="24"/>
        </w:rPr>
        <w:br/>
        <w:t xml:space="preserve">z posiedzenia Zarządu Powiatu Pyrzyckiego </w:t>
      </w:r>
      <w:r w:rsidRPr="00932C96">
        <w:rPr>
          <w:rFonts w:ascii="Times New Roman" w:hAnsi="Times New Roman"/>
          <w:sz w:val="24"/>
          <w:szCs w:val="24"/>
        </w:rPr>
        <w:br/>
      </w:r>
      <w:r w:rsidRPr="00932C96">
        <w:rPr>
          <w:rFonts w:ascii="Times New Roman" w:hAnsi="Times New Roman"/>
          <w:sz w:val="24"/>
          <w:szCs w:val="24"/>
        </w:rPr>
        <w:br/>
        <w:t xml:space="preserve">Lista obecności oraz proponowany porządek posiedzenia stanowią załączniki do niniejszego protokołu. </w:t>
      </w:r>
      <w:r w:rsidRPr="00932C96">
        <w:rPr>
          <w:rFonts w:ascii="Times New Roman" w:hAnsi="Times New Roman"/>
          <w:sz w:val="24"/>
          <w:szCs w:val="24"/>
        </w:rPr>
        <w:br/>
      </w:r>
      <w:r w:rsidRPr="00932C96">
        <w:rPr>
          <w:rFonts w:ascii="Times New Roman" w:hAnsi="Times New Roman"/>
          <w:sz w:val="24"/>
          <w:szCs w:val="24"/>
        </w:rPr>
        <w:br/>
      </w:r>
      <w:r w:rsidRPr="00932C96">
        <w:rPr>
          <w:rFonts w:ascii="Times New Roman" w:hAnsi="Times New Roman"/>
          <w:sz w:val="24"/>
          <w:szCs w:val="24"/>
        </w:rPr>
        <w:br/>
        <w:t xml:space="preserve">Ad. 1. </w:t>
      </w:r>
      <w:r w:rsidRPr="00932C96">
        <w:rPr>
          <w:rFonts w:ascii="Times New Roman" w:hAnsi="Times New Roman"/>
          <w:sz w:val="24"/>
          <w:szCs w:val="24"/>
        </w:rPr>
        <w:br/>
      </w:r>
      <w:r w:rsidRPr="00932C96">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932C96">
        <w:rPr>
          <w:rFonts w:ascii="Times New Roman" w:hAnsi="Times New Roman"/>
          <w:sz w:val="24"/>
          <w:szCs w:val="24"/>
        </w:rPr>
        <w:br/>
        <w:t xml:space="preserve">w wyniku głosowania: 3 głosy za. </w:t>
      </w:r>
      <w:r w:rsidRPr="00932C96">
        <w:rPr>
          <w:rFonts w:ascii="Times New Roman" w:hAnsi="Times New Roman"/>
          <w:sz w:val="24"/>
          <w:szCs w:val="24"/>
        </w:rPr>
        <w:br/>
      </w:r>
      <w:r w:rsidRPr="00932C96">
        <w:rPr>
          <w:rFonts w:ascii="Times New Roman" w:hAnsi="Times New Roman"/>
          <w:sz w:val="24"/>
          <w:szCs w:val="24"/>
        </w:rPr>
        <w:br/>
        <w:t xml:space="preserve">Ad. 2. </w:t>
      </w:r>
      <w:r w:rsidRPr="00932C96">
        <w:rPr>
          <w:rFonts w:ascii="Times New Roman" w:hAnsi="Times New Roman"/>
          <w:sz w:val="24"/>
          <w:szCs w:val="24"/>
        </w:rPr>
        <w:br/>
      </w:r>
      <w:r w:rsidRPr="00932C96">
        <w:rPr>
          <w:rFonts w:ascii="Times New Roman" w:hAnsi="Times New Roman"/>
          <w:sz w:val="24"/>
          <w:szCs w:val="24"/>
        </w:rPr>
        <w:br/>
        <w:t xml:space="preserve">Starosta przedstawił wniosek Burmistrza Pyrzyc o dokonanie zmian </w:t>
      </w:r>
      <w:r w:rsidRPr="00932C96">
        <w:rPr>
          <w:rFonts w:ascii="Times New Roman" w:hAnsi="Times New Roman"/>
          <w:sz w:val="24"/>
          <w:szCs w:val="24"/>
        </w:rPr>
        <w:br/>
        <w:t xml:space="preserve">w porozumieniu w sprawie powierzenia prowadzenia szkoły mistrzostwa sportowego. Burmistrz proponuje zmianę zapisu dotyczącego ponoszenia kosztów działalności tej szkoły poprzez dodanie wsparcia finansowego powiatu. Starosta przypomniał, że powierzenie prowadzenia szkoły mistrzostwa sportowego Gminie Pyrzyce nastąpiło na wniosek Gminy, który został poparty zapewnieniami o zdolnościach finansowych </w:t>
      </w:r>
      <w:r w:rsidRPr="00932C96">
        <w:rPr>
          <w:rFonts w:ascii="Times New Roman" w:hAnsi="Times New Roman"/>
          <w:sz w:val="24"/>
          <w:szCs w:val="24"/>
        </w:rPr>
        <w:br/>
        <w:t xml:space="preserve">i całkowitej samowystarczalności Gminy w tym zakresie, a nawet o możliwości wykorzystania środków uzyskiwanych przez tę szkołę na rozwój gimnazjum. </w:t>
      </w:r>
      <w:r w:rsidRPr="00932C96">
        <w:rPr>
          <w:rFonts w:ascii="Times New Roman" w:hAnsi="Times New Roman"/>
          <w:sz w:val="24"/>
          <w:szCs w:val="24"/>
        </w:rPr>
        <w:br/>
        <w:t xml:space="preserve">Natomiast w budżecie powiatu nie ma środków przeznaczonych na utrzymanie szkoły mistrzostwa sportowego i nie ma powodów do zmian treści porozumienia. Członkowie Zarządu zgodzili się ze stanowiskiem Starosty i nie wyrazili zgody dokonanie zmian w porozumieniu w sprawie powierzenia prowadzenia szkoły mistrzostwa sportowego. Decyzja zapadła w wyniku głosowania: 3 głosy za. </w:t>
      </w:r>
      <w:r w:rsidRPr="00932C96">
        <w:rPr>
          <w:rFonts w:ascii="Times New Roman" w:hAnsi="Times New Roman"/>
          <w:sz w:val="24"/>
          <w:szCs w:val="24"/>
        </w:rPr>
        <w:br/>
        <w:t xml:space="preserve">Starosta przedstawił wniosek dyrektor Domu Pomocy Społecznej w sprawie korekty planu wydatków jednostki. DPS otrzymał informację o konieczności ewidencji zrealizowanego projektu pn. "Pomoc społeczna, żywienie osób starszych", jako finansowanie programów i projektów ze środków funduszy strukturalnych. </w:t>
      </w:r>
      <w:r w:rsidRPr="00932C96">
        <w:rPr>
          <w:rFonts w:ascii="Times New Roman" w:hAnsi="Times New Roman"/>
          <w:sz w:val="24"/>
          <w:szCs w:val="24"/>
        </w:rPr>
        <w:br/>
        <w:t xml:space="preserve">W odpowiednim paragrafie czwarta cyfra jest cyfrą "8". W planie wydatków zostanie dokonane przeksięgowanie kwoty 21 151 zł z paragrafu z czwartą cyfrą "7" do paragrafu z czwartą cyfrą "8". Zarząd wyraził zgodę w wyniku głosowania: 3 głosy za. </w:t>
      </w:r>
      <w:r w:rsidRPr="00932C96">
        <w:rPr>
          <w:rFonts w:ascii="Times New Roman" w:hAnsi="Times New Roman"/>
          <w:sz w:val="24"/>
          <w:szCs w:val="24"/>
        </w:rPr>
        <w:br/>
        <w:t xml:space="preserve">Następnie Starosta przedstawił wniosek dyrektor Domu Pomocy Społecznej </w:t>
      </w:r>
      <w:r w:rsidRPr="00932C96">
        <w:rPr>
          <w:rFonts w:ascii="Times New Roman" w:hAnsi="Times New Roman"/>
          <w:sz w:val="24"/>
          <w:szCs w:val="24"/>
        </w:rPr>
        <w:br/>
        <w:t xml:space="preserve">w sprawie zmiany planu finansowego jednostki. Jednostka uzyskała dodatkowe dochody w wysokości 110 tys. zł. Planowane jest ich przeznaczenie na zakup pralni oraz specjalistycznych łóżek dla osób obłożnie chorych. Skarbnik zauważył, że taka zmiana należy do kompetencji rady powiatu. Zarząd wyraził zgodę w wyniku głosowania: 3 głosy za i zobowiązał Skarbnika do przygotowania stosownego projektu uchwały rady powiatu. </w:t>
      </w:r>
      <w:r w:rsidRPr="00932C96">
        <w:rPr>
          <w:rFonts w:ascii="Times New Roman" w:hAnsi="Times New Roman"/>
          <w:sz w:val="24"/>
          <w:szCs w:val="24"/>
        </w:rPr>
        <w:br/>
        <w:t xml:space="preserve">Starosta przedstawił uchwałę Zarządu Powiatu Pyrzyckiego w sprawie zmiany budżetu powiatu na rok 2012. Skarbnik wyjaśnił, że po rozliczeniu, uległa zmniejszeniu o kwotę 2 749 </w:t>
      </w:r>
      <w:r w:rsidRPr="00932C96">
        <w:rPr>
          <w:rFonts w:ascii="Times New Roman" w:hAnsi="Times New Roman"/>
          <w:sz w:val="24"/>
          <w:szCs w:val="24"/>
        </w:rPr>
        <w:lastRenderedPageBreak/>
        <w:t xml:space="preserve">zł dotacja na przeprowadzenie kwalifikacji wojskowej oraz zostały zwiększone dotacje dla Komendy Powiatowej Policji i Komendy Powiatowej Państwowej Straży Pożarnej oraz na składki na ubezpieczenie zdrowotne mieszkańców domu dziecka o łączną kwotę 56 358 zł. Zarząd podjął uchwałę w wyniku głosowania: 3 głosy za. </w:t>
      </w:r>
      <w:r w:rsidRPr="00932C96">
        <w:rPr>
          <w:rFonts w:ascii="Times New Roman" w:hAnsi="Times New Roman"/>
          <w:sz w:val="24"/>
          <w:szCs w:val="24"/>
        </w:rPr>
        <w:br/>
        <w:t xml:space="preserve">Starosta przedstawił uchwałę Zarządu Powiatu Pyrzyckiego w sprawie zmian w budżecie powiatu na rok 2012. Zmiana polega na przesunięciu środków na dotację dla Ośrodka </w:t>
      </w:r>
      <w:proofErr w:type="spellStart"/>
      <w:r w:rsidRPr="00932C96">
        <w:rPr>
          <w:rFonts w:ascii="Times New Roman" w:hAnsi="Times New Roman"/>
          <w:sz w:val="24"/>
          <w:szCs w:val="24"/>
        </w:rPr>
        <w:t>Rehabilitacyjno-Edukacyjno-Wychowawczego</w:t>
      </w:r>
      <w:proofErr w:type="spellEnd"/>
      <w:r w:rsidRPr="00932C96">
        <w:rPr>
          <w:rFonts w:ascii="Times New Roman" w:hAnsi="Times New Roman"/>
          <w:sz w:val="24"/>
          <w:szCs w:val="24"/>
        </w:rPr>
        <w:t xml:space="preserve"> w Nowielinie. Zarząd podjął uchwałę w wyniku głosowania: 3 głosy za. </w:t>
      </w:r>
      <w:r w:rsidRPr="00932C96">
        <w:rPr>
          <w:rFonts w:ascii="Times New Roman" w:hAnsi="Times New Roman"/>
          <w:sz w:val="24"/>
          <w:szCs w:val="24"/>
        </w:rPr>
        <w:br/>
      </w:r>
      <w:r w:rsidRPr="00932C96">
        <w:rPr>
          <w:rFonts w:ascii="Times New Roman" w:hAnsi="Times New Roman"/>
          <w:sz w:val="24"/>
          <w:szCs w:val="24"/>
        </w:rPr>
        <w:br/>
        <w:t xml:space="preserve">Ad. 3. </w:t>
      </w:r>
      <w:r w:rsidRPr="00932C96">
        <w:rPr>
          <w:rFonts w:ascii="Times New Roman" w:hAnsi="Times New Roman"/>
          <w:sz w:val="24"/>
          <w:szCs w:val="24"/>
        </w:rPr>
        <w:br/>
      </w:r>
      <w:r w:rsidRPr="00932C96">
        <w:rPr>
          <w:rFonts w:ascii="Times New Roman" w:hAnsi="Times New Roman"/>
          <w:sz w:val="24"/>
          <w:szCs w:val="24"/>
        </w:rPr>
        <w:br/>
        <w:t xml:space="preserve">Ryszard Grzesiak dyrektor Szpitala Powiatowego przedstawił sprawozdanie </w:t>
      </w:r>
      <w:r w:rsidRPr="00932C96">
        <w:rPr>
          <w:rFonts w:ascii="Times New Roman" w:hAnsi="Times New Roman"/>
          <w:sz w:val="24"/>
          <w:szCs w:val="24"/>
        </w:rPr>
        <w:br/>
        <w:t xml:space="preserve">z działalności jednostki za III kwartał 2012 r. W tym okresie osiągnięto stratę mniejszą od planowanej o ponad 58 tys. zł. Jednocześnie od początku roku Szpital wykonał usługi </w:t>
      </w:r>
      <w:proofErr w:type="spellStart"/>
      <w:r w:rsidRPr="00932C96">
        <w:rPr>
          <w:rFonts w:ascii="Times New Roman" w:hAnsi="Times New Roman"/>
          <w:sz w:val="24"/>
          <w:szCs w:val="24"/>
        </w:rPr>
        <w:t>ponadlimitowe</w:t>
      </w:r>
      <w:proofErr w:type="spellEnd"/>
      <w:r w:rsidRPr="00932C96">
        <w:rPr>
          <w:rFonts w:ascii="Times New Roman" w:hAnsi="Times New Roman"/>
          <w:sz w:val="24"/>
          <w:szCs w:val="24"/>
        </w:rPr>
        <w:t xml:space="preserve"> na kwotę 495 tys. zł. Zarząd przyjął sprawozdanie </w:t>
      </w:r>
      <w:r w:rsidRPr="00932C96">
        <w:rPr>
          <w:rFonts w:ascii="Times New Roman" w:hAnsi="Times New Roman"/>
          <w:sz w:val="24"/>
          <w:szCs w:val="24"/>
        </w:rPr>
        <w:br/>
        <w:t xml:space="preserve">w wyniku głosowania: 3 głosy za. </w:t>
      </w:r>
      <w:r w:rsidRPr="00932C96">
        <w:rPr>
          <w:rFonts w:ascii="Times New Roman" w:hAnsi="Times New Roman"/>
          <w:sz w:val="24"/>
          <w:szCs w:val="24"/>
        </w:rPr>
        <w:br/>
        <w:t xml:space="preserve">Iwona </w:t>
      </w:r>
      <w:proofErr w:type="spellStart"/>
      <w:r w:rsidRPr="00932C96">
        <w:rPr>
          <w:rFonts w:ascii="Times New Roman" w:hAnsi="Times New Roman"/>
          <w:sz w:val="24"/>
          <w:szCs w:val="24"/>
        </w:rPr>
        <w:t>Zibrowska</w:t>
      </w:r>
      <w:proofErr w:type="spellEnd"/>
      <w:r w:rsidRPr="00932C96">
        <w:rPr>
          <w:rFonts w:ascii="Times New Roman" w:hAnsi="Times New Roman"/>
          <w:sz w:val="24"/>
          <w:szCs w:val="24"/>
        </w:rPr>
        <w:t xml:space="preserve"> dyrektor Zakładu Opiekuńczo-Leczniczego przedstawiła sprawozdanie z działalności Zakładu za III kwartał 2012 r. Jednostka uzyskała w III kwartale dodatni wynik finansowy porównywalny z planowanym. Zarząd przyjął sprawozdanie w wyniku głosowania: 3 głosy za. </w:t>
      </w:r>
      <w:r w:rsidRPr="00932C96">
        <w:rPr>
          <w:rFonts w:ascii="Times New Roman" w:hAnsi="Times New Roman"/>
          <w:sz w:val="24"/>
          <w:szCs w:val="24"/>
        </w:rPr>
        <w:br/>
        <w:t xml:space="preserve">Starosta przedstawił wniosek o przyznanie wynagrodzenia dyrektorów Szpitala i ZOL-u za III kwartał 2012 r. w pełnej wysokości. Zarząd wyraził zgodę </w:t>
      </w:r>
      <w:r w:rsidRPr="00932C96">
        <w:rPr>
          <w:rFonts w:ascii="Times New Roman" w:hAnsi="Times New Roman"/>
          <w:sz w:val="24"/>
          <w:szCs w:val="24"/>
        </w:rPr>
        <w:br/>
        <w:t xml:space="preserve">w wyniku głosowania: 3 głosy za. </w:t>
      </w:r>
      <w:r w:rsidRPr="00932C96">
        <w:rPr>
          <w:rFonts w:ascii="Times New Roman" w:hAnsi="Times New Roman"/>
          <w:sz w:val="24"/>
          <w:szCs w:val="24"/>
        </w:rPr>
        <w:br/>
      </w:r>
      <w:r w:rsidRPr="00932C96">
        <w:rPr>
          <w:rFonts w:ascii="Times New Roman" w:hAnsi="Times New Roman"/>
          <w:sz w:val="24"/>
          <w:szCs w:val="24"/>
        </w:rPr>
        <w:br/>
        <w:t xml:space="preserve">Ad. 4. </w:t>
      </w:r>
      <w:r w:rsidRPr="00932C96">
        <w:rPr>
          <w:rFonts w:ascii="Times New Roman" w:hAnsi="Times New Roman"/>
          <w:sz w:val="24"/>
          <w:szCs w:val="24"/>
        </w:rPr>
        <w:br/>
      </w:r>
      <w:r w:rsidRPr="00932C96">
        <w:rPr>
          <w:rFonts w:ascii="Times New Roman" w:hAnsi="Times New Roman"/>
          <w:sz w:val="24"/>
          <w:szCs w:val="24"/>
        </w:rPr>
        <w:br/>
        <w:t xml:space="preserve">Starosta przedstawił informację o przekazaniu sprawy według właściwości. Zgłoszenie robót budowlanych nie wymagających pozwolenia na budowę polegających na wymianie instalacji wodociągowej w Zespole Szkół Nr 2 RCKU zostało skierowane do Starostwa Powiatowego w Pyrzycach. Ze względu na wyłączenie pracowników Starostwa, gdyż są stroną w tym postępowaniu, sprawa zostaje przekazana Wojewodzie, który wyznaczy organ do jej załatwienia. </w:t>
      </w:r>
      <w:r w:rsidRPr="00932C96">
        <w:rPr>
          <w:rFonts w:ascii="Times New Roman" w:hAnsi="Times New Roman"/>
          <w:sz w:val="24"/>
          <w:szCs w:val="24"/>
        </w:rPr>
        <w:br/>
        <w:t xml:space="preserve">Na tym spotkanie zakończono. Starosta podziękował zebranym za udział. </w:t>
      </w:r>
      <w:r w:rsidRPr="00932C96">
        <w:rPr>
          <w:rFonts w:ascii="Times New Roman" w:hAnsi="Times New Roman"/>
          <w:sz w:val="24"/>
          <w:szCs w:val="24"/>
        </w:rPr>
        <w:br/>
      </w:r>
      <w:r w:rsidRPr="00932C96">
        <w:rPr>
          <w:rFonts w:ascii="Times New Roman" w:hAnsi="Times New Roman"/>
          <w:sz w:val="24"/>
          <w:szCs w:val="24"/>
        </w:rPr>
        <w:br/>
      </w:r>
      <w:r w:rsidRPr="00932C96">
        <w:rPr>
          <w:rFonts w:ascii="Times New Roman" w:hAnsi="Times New Roman"/>
          <w:sz w:val="24"/>
          <w:szCs w:val="24"/>
        </w:rPr>
        <w:br/>
        <w:t xml:space="preserve">Sporządził: </w:t>
      </w:r>
      <w:r w:rsidRPr="00932C96">
        <w:rPr>
          <w:rFonts w:ascii="Times New Roman" w:hAnsi="Times New Roman"/>
          <w:sz w:val="24"/>
          <w:szCs w:val="24"/>
        </w:rPr>
        <w:br/>
        <w:t xml:space="preserve">Waldemar </w:t>
      </w:r>
      <w:proofErr w:type="spellStart"/>
      <w:r w:rsidRPr="00932C96">
        <w:rPr>
          <w:rFonts w:ascii="Times New Roman" w:hAnsi="Times New Roman"/>
          <w:sz w:val="24"/>
          <w:szCs w:val="24"/>
        </w:rPr>
        <w:t>Durkin</w:t>
      </w:r>
      <w:proofErr w:type="spellEnd"/>
      <w:r w:rsidRPr="00932C96">
        <w:rPr>
          <w:rFonts w:ascii="Times New Roman" w:hAnsi="Times New Roman"/>
          <w:sz w:val="24"/>
          <w:szCs w:val="24"/>
        </w:rPr>
        <w:t xml:space="preserve"> Podpisy członków Zarządu: </w:t>
      </w:r>
      <w:r w:rsidRPr="00932C96">
        <w:rPr>
          <w:rFonts w:ascii="Times New Roman" w:hAnsi="Times New Roman"/>
          <w:sz w:val="24"/>
          <w:szCs w:val="24"/>
        </w:rPr>
        <w:br/>
      </w:r>
      <w:r w:rsidRPr="00932C96">
        <w:rPr>
          <w:rFonts w:ascii="Times New Roman" w:hAnsi="Times New Roman"/>
          <w:sz w:val="24"/>
          <w:szCs w:val="24"/>
        </w:rPr>
        <w:br/>
        <w:t xml:space="preserve">.................................... 1. ......................................... </w:t>
      </w:r>
      <w:r w:rsidRPr="00932C96">
        <w:rPr>
          <w:rFonts w:ascii="Times New Roman" w:hAnsi="Times New Roman"/>
          <w:sz w:val="24"/>
          <w:szCs w:val="24"/>
        </w:rPr>
        <w:br/>
        <w:t xml:space="preserve">2. ......................................... </w:t>
      </w:r>
      <w:r w:rsidRPr="00932C96">
        <w:rPr>
          <w:rFonts w:ascii="Times New Roman" w:hAnsi="Times New Roman"/>
          <w:sz w:val="24"/>
          <w:szCs w:val="24"/>
        </w:rPr>
        <w:br/>
        <w:t>3. .........................................</w:t>
      </w:r>
    </w:p>
    <w:sectPr w:rsidR="00940EB8" w:rsidRPr="00932C96"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32C96"/>
    <w:rsid w:val="00370282"/>
    <w:rsid w:val="00932C96"/>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4080</Characters>
  <Application>Microsoft Office Word</Application>
  <DocSecurity>0</DocSecurity>
  <Lines>34</Lines>
  <Paragraphs>9</Paragraphs>
  <ScaleCrop>false</ScaleCrop>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2021-11-02T09:27:00Z</dcterms:created>
  <dcterms:modified xsi:type="dcterms:W3CDTF">2021-11-02T09:27:00Z</dcterms:modified>
</cp:coreProperties>
</file>