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603511" w:rsidRDefault="00603511">
      <w:pPr>
        <w:rPr>
          <w:rFonts w:ascii="Times New Roman" w:hAnsi="Times New Roman"/>
          <w:sz w:val="24"/>
          <w:szCs w:val="24"/>
        </w:rPr>
      </w:pPr>
      <w:r w:rsidRPr="00603511">
        <w:rPr>
          <w:rFonts w:ascii="Times New Roman" w:hAnsi="Times New Roman"/>
          <w:sz w:val="24"/>
          <w:szCs w:val="24"/>
        </w:rPr>
        <w:t xml:space="preserve">PROTOKÓŁ Nr 48/2012 </w:t>
      </w:r>
      <w:r w:rsidRPr="00603511">
        <w:rPr>
          <w:rFonts w:ascii="Times New Roman" w:hAnsi="Times New Roman"/>
          <w:sz w:val="24"/>
          <w:szCs w:val="24"/>
        </w:rPr>
        <w:br/>
        <w:t xml:space="preserve">z dnia 30 października 2012 r. </w:t>
      </w:r>
      <w:r w:rsidRPr="00603511">
        <w:rPr>
          <w:rFonts w:ascii="Times New Roman" w:hAnsi="Times New Roman"/>
          <w:sz w:val="24"/>
          <w:szCs w:val="24"/>
        </w:rPr>
        <w:br/>
        <w:t xml:space="preserve">z posiedzenia Zarządu Powiatu Pyrzyckiego </w:t>
      </w:r>
      <w:r w:rsidRPr="00603511">
        <w:rPr>
          <w:rFonts w:ascii="Times New Roman" w:hAnsi="Times New Roman"/>
          <w:sz w:val="24"/>
          <w:szCs w:val="24"/>
        </w:rPr>
        <w:br/>
      </w:r>
      <w:r w:rsidRPr="00603511">
        <w:rPr>
          <w:rFonts w:ascii="Times New Roman" w:hAnsi="Times New Roman"/>
          <w:sz w:val="24"/>
          <w:szCs w:val="24"/>
        </w:rPr>
        <w:br/>
      </w:r>
      <w:r w:rsidRPr="00603511">
        <w:rPr>
          <w:rFonts w:ascii="Times New Roman" w:hAnsi="Times New Roman"/>
          <w:sz w:val="24"/>
          <w:szCs w:val="24"/>
        </w:rPr>
        <w:br/>
        <w:t xml:space="preserve">Lista obecności oraz proponowany porządek posiedzenia stanowią załączniki do niniejszego protokołu. </w:t>
      </w:r>
      <w:r w:rsidRPr="00603511">
        <w:rPr>
          <w:rFonts w:ascii="Times New Roman" w:hAnsi="Times New Roman"/>
          <w:sz w:val="24"/>
          <w:szCs w:val="24"/>
        </w:rPr>
        <w:br/>
      </w:r>
      <w:r w:rsidRPr="00603511">
        <w:rPr>
          <w:rFonts w:ascii="Times New Roman" w:hAnsi="Times New Roman"/>
          <w:sz w:val="24"/>
          <w:szCs w:val="24"/>
        </w:rPr>
        <w:br/>
      </w:r>
      <w:r w:rsidRPr="00603511">
        <w:rPr>
          <w:rFonts w:ascii="Times New Roman" w:hAnsi="Times New Roman"/>
          <w:sz w:val="24"/>
          <w:szCs w:val="24"/>
        </w:rPr>
        <w:br/>
      </w:r>
      <w:r w:rsidRPr="00603511">
        <w:rPr>
          <w:rFonts w:ascii="Times New Roman" w:hAnsi="Times New Roman"/>
          <w:sz w:val="24"/>
          <w:szCs w:val="24"/>
        </w:rPr>
        <w:br/>
        <w:t xml:space="preserve">Ad. 1. </w:t>
      </w:r>
      <w:r w:rsidRPr="00603511">
        <w:rPr>
          <w:rFonts w:ascii="Times New Roman" w:hAnsi="Times New Roman"/>
          <w:sz w:val="24"/>
          <w:szCs w:val="24"/>
        </w:rPr>
        <w:br/>
      </w:r>
      <w:r w:rsidRPr="00603511">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603511">
        <w:rPr>
          <w:rFonts w:ascii="Times New Roman" w:hAnsi="Times New Roman"/>
          <w:sz w:val="24"/>
          <w:szCs w:val="24"/>
        </w:rPr>
        <w:br/>
        <w:t xml:space="preserve">w wyniku głosowania: 3 głosy za. </w:t>
      </w:r>
      <w:r w:rsidRPr="00603511">
        <w:rPr>
          <w:rFonts w:ascii="Times New Roman" w:hAnsi="Times New Roman"/>
          <w:sz w:val="24"/>
          <w:szCs w:val="24"/>
        </w:rPr>
        <w:br/>
      </w:r>
      <w:r w:rsidRPr="00603511">
        <w:rPr>
          <w:rFonts w:ascii="Times New Roman" w:hAnsi="Times New Roman"/>
          <w:sz w:val="24"/>
          <w:szCs w:val="24"/>
        </w:rPr>
        <w:br/>
        <w:t xml:space="preserve">Ad. 2. </w:t>
      </w:r>
      <w:r w:rsidRPr="00603511">
        <w:rPr>
          <w:rFonts w:ascii="Times New Roman" w:hAnsi="Times New Roman"/>
          <w:sz w:val="24"/>
          <w:szCs w:val="24"/>
        </w:rPr>
        <w:br/>
      </w:r>
      <w:r w:rsidRPr="00603511">
        <w:rPr>
          <w:rFonts w:ascii="Times New Roman" w:hAnsi="Times New Roman"/>
          <w:sz w:val="24"/>
          <w:szCs w:val="24"/>
        </w:rPr>
        <w:br/>
        <w:t xml:space="preserve">Starosta przedstawił wniosek o zwiększenie dochodów Powiatowego Urzędu Pracy o kwotę 388 zł, która wynika z rozliczenia projektu "Doceń siebie", dofinansowywanego ze środków Europejskiego Funduszu Społecznego. Zarząd wyraził zgodę w wyniku głosowania: 3 głosy za. </w:t>
      </w:r>
      <w:r w:rsidRPr="00603511">
        <w:rPr>
          <w:rFonts w:ascii="Times New Roman" w:hAnsi="Times New Roman"/>
          <w:sz w:val="24"/>
          <w:szCs w:val="24"/>
        </w:rPr>
        <w:br/>
        <w:t xml:space="preserve">Następnie Starosta przedstawił uchwałę Zarządu Powiatu Pyrzyckiego </w:t>
      </w:r>
      <w:r w:rsidRPr="00603511">
        <w:rPr>
          <w:rFonts w:ascii="Times New Roman" w:hAnsi="Times New Roman"/>
          <w:sz w:val="24"/>
          <w:szCs w:val="24"/>
        </w:rPr>
        <w:br/>
        <w:t xml:space="preserve">w sprawie zmiany budżetu powiatu na rok 2012. Andrzej </w:t>
      </w:r>
      <w:proofErr w:type="spellStart"/>
      <w:r w:rsidRPr="00603511">
        <w:rPr>
          <w:rFonts w:ascii="Times New Roman" w:hAnsi="Times New Roman"/>
          <w:sz w:val="24"/>
          <w:szCs w:val="24"/>
        </w:rPr>
        <w:t>Wabiński</w:t>
      </w:r>
      <w:proofErr w:type="spellEnd"/>
      <w:r w:rsidRPr="00603511">
        <w:rPr>
          <w:rFonts w:ascii="Times New Roman" w:hAnsi="Times New Roman"/>
          <w:sz w:val="24"/>
          <w:szCs w:val="24"/>
        </w:rPr>
        <w:t xml:space="preserve"> Skarbnik Powiatu wyjaśnił, że wprowadzono do budżetu dotację w wysokości 4 147 zł </w:t>
      </w:r>
      <w:r w:rsidRPr="00603511">
        <w:rPr>
          <w:rFonts w:ascii="Times New Roman" w:hAnsi="Times New Roman"/>
          <w:sz w:val="24"/>
          <w:szCs w:val="24"/>
        </w:rPr>
        <w:br/>
        <w:t xml:space="preserve">z przeznaczeniem na realizację zadań z zakresu nadzoru budowlanego oraz kwotę 388 zł z rozliczenia projektu "Doceń siebie". Zarząd podjął uchwałę w wyniku głosowania: 3 głosy za. </w:t>
      </w:r>
      <w:r w:rsidRPr="00603511">
        <w:rPr>
          <w:rFonts w:ascii="Times New Roman" w:hAnsi="Times New Roman"/>
          <w:sz w:val="24"/>
          <w:szCs w:val="24"/>
        </w:rPr>
        <w:br/>
      </w:r>
      <w:r w:rsidRPr="00603511">
        <w:rPr>
          <w:rFonts w:ascii="Times New Roman" w:hAnsi="Times New Roman"/>
          <w:sz w:val="24"/>
          <w:szCs w:val="24"/>
        </w:rPr>
        <w:br/>
        <w:t xml:space="preserve">Ad. 3. </w:t>
      </w:r>
      <w:r w:rsidRPr="00603511">
        <w:rPr>
          <w:rFonts w:ascii="Times New Roman" w:hAnsi="Times New Roman"/>
          <w:sz w:val="24"/>
          <w:szCs w:val="24"/>
        </w:rPr>
        <w:br/>
      </w:r>
      <w:r w:rsidRPr="00603511">
        <w:rPr>
          <w:rFonts w:ascii="Times New Roman" w:hAnsi="Times New Roman"/>
          <w:sz w:val="24"/>
          <w:szCs w:val="24"/>
        </w:rPr>
        <w:br/>
        <w:t xml:space="preserve">Starosta przedstawił uchwałę w sprawie upoważnienia Moniki Mirowskiej kierownika Sekcji Liniowej Zarządu Dróg Powiatowych w Pyrzycach do załatwiania spraw w imieniu Zarządu Powiatu Pyrzyckiego. Upoważnienie obejmuje prowadzenie postępowań i wydawanie zezwoleń kategorii I na przejazdy pojazdów </w:t>
      </w:r>
      <w:proofErr w:type="spellStart"/>
      <w:r w:rsidRPr="00603511">
        <w:rPr>
          <w:rFonts w:ascii="Times New Roman" w:hAnsi="Times New Roman"/>
          <w:sz w:val="24"/>
          <w:szCs w:val="24"/>
        </w:rPr>
        <w:t>nienormatywnych</w:t>
      </w:r>
      <w:proofErr w:type="spellEnd"/>
      <w:r w:rsidRPr="00603511">
        <w:rPr>
          <w:rFonts w:ascii="Times New Roman" w:hAnsi="Times New Roman"/>
          <w:sz w:val="24"/>
          <w:szCs w:val="24"/>
        </w:rPr>
        <w:t xml:space="preserve"> w czasie nieobecności dyrektora. Zarząd podjął uchwałę w wyniku głosowania: 3 głosy za. </w:t>
      </w:r>
      <w:r w:rsidRPr="00603511">
        <w:rPr>
          <w:rFonts w:ascii="Times New Roman" w:hAnsi="Times New Roman"/>
          <w:sz w:val="24"/>
          <w:szCs w:val="24"/>
        </w:rPr>
        <w:br/>
      </w:r>
      <w:r w:rsidRPr="00603511">
        <w:rPr>
          <w:rFonts w:ascii="Times New Roman" w:hAnsi="Times New Roman"/>
          <w:sz w:val="24"/>
          <w:szCs w:val="24"/>
        </w:rPr>
        <w:br/>
        <w:t xml:space="preserve">Ad. 4. </w:t>
      </w:r>
      <w:r w:rsidRPr="00603511">
        <w:rPr>
          <w:rFonts w:ascii="Times New Roman" w:hAnsi="Times New Roman"/>
          <w:sz w:val="24"/>
          <w:szCs w:val="24"/>
        </w:rPr>
        <w:br/>
      </w:r>
      <w:r w:rsidRPr="00603511">
        <w:rPr>
          <w:rFonts w:ascii="Times New Roman" w:hAnsi="Times New Roman"/>
          <w:sz w:val="24"/>
          <w:szCs w:val="24"/>
        </w:rPr>
        <w:br/>
        <w:t xml:space="preserve">Starosta przedstawił informację o wezwaniu do usunięcia naruszenia prawa wystosowanym do Rady Powiatu Pyrzyckiego przez Zakład Ubezpieczeń Społecznych. Zakład Ubezpieczeń Społecznych wzywa do uchylenia uchwały </w:t>
      </w:r>
      <w:r w:rsidRPr="00603511">
        <w:rPr>
          <w:rFonts w:ascii="Times New Roman" w:hAnsi="Times New Roman"/>
          <w:sz w:val="24"/>
          <w:szCs w:val="24"/>
        </w:rPr>
        <w:br/>
        <w:t xml:space="preserve">Nr XLI/235/10 Rady Powiatu Pyrzyckiego z dnia 22 września 2010 r., którą przedłużono termin postępowania likwidacyjnego Samodzielnego Publicznego Zakładu Opieki Zdrowotnej w Pyrzycach lub skrócenia okresu likwidacji do 31 grudnia 2012 r. Józef Burcan likwidator </w:t>
      </w:r>
      <w:r w:rsidRPr="00603511">
        <w:rPr>
          <w:rFonts w:ascii="Times New Roman" w:hAnsi="Times New Roman"/>
          <w:sz w:val="24"/>
          <w:szCs w:val="24"/>
        </w:rPr>
        <w:lastRenderedPageBreak/>
        <w:t xml:space="preserve">SPZOZ wyjaśnił, że przed Wojewódzkim Sądem Administracyjnym w Szczecinie były już rozpatrywane tego rodzaju skargi na uchwałę Rady Powiatu Pyrzyckiego przedłużającą termin postępowania likwidacyjnego SPZOZ w Pyrzycach, wniesione przez wierzycieli szpitala. Sąd skargi te oddalił ze względu na brak interesu po stronie skarżących. Stanowisko to podzielił Naczelny Sąd Administracyjny rozpoznając skargę kasacyjną od wyroku. Po upływie wskazanego terminu i braku odpowiedzi ZUS może wnieść skargę do Wojewódzkiego Sądu Administracyjnego. Skargę może też wnieść po podjęciu przez Radę Powiatu Pyrzyckiego uchwały o odrzuceniu wezwania do naruszenia prawa. Zarząd zdecydował, że należy podjąć działania zmierzające do zawarcia porozumienia z Zakładem Ubezpieczeń Społecznych mimo tego należy dotrzymać terminu i na sesji nadzwyczajnej podjąć stosowną uchwałę. </w:t>
      </w:r>
      <w:r w:rsidRPr="00603511">
        <w:rPr>
          <w:rFonts w:ascii="Times New Roman" w:hAnsi="Times New Roman"/>
          <w:sz w:val="24"/>
          <w:szCs w:val="24"/>
        </w:rPr>
        <w:br/>
        <w:t xml:space="preserve">Starosta przedstawił projekt uchwały Rady Powiatu Pyrzyckiego w sprawie odrzucenia wezwania do usunięcia naruszenia prawa. Zarząd przyjął projekt uchwały w wyniku głosowania: 3 głosy za. </w:t>
      </w:r>
      <w:r w:rsidRPr="00603511">
        <w:rPr>
          <w:rFonts w:ascii="Times New Roman" w:hAnsi="Times New Roman"/>
          <w:sz w:val="24"/>
          <w:szCs w:val="24"/>
        </w:rPr>
        <w:br/>
        <w:t xml:space="preserve">Na tym spotkanie zakończono. Starosta podziękował zebranym za udział. </w:t>
      </w:r>
      <w:r w:rsidRPr="00603511">
        <w:rPr>
          <w:rFonts w:ascii="Times New Roman" w:hAnsi="Times New Roman"/>
          <w:sz w:val="24"/>
          <w:szCs w:val="24"/>
        </w:rPr>
        <w:br/>
      </w:r>
      <w:r w:rsidRPr="00603511">
        <w:rPr>
          <w:rFonts w:ascii="Times New Roman" w:hAnsi="Times New Roman"/>
          <w:sz w:val="24"/>
          <w:szCs w:val="24"/>
        </w:rPr>
        <w:br/>
      </w:r>
      <w:r w:rsidRPr="00603511">
        <w:rPr>
          <w:rFonts w:ascii="Times New Roman" w:hAnsi="Times New Roman"/>
          <w:sz w:val="24"/>
          <w:szCs w:val="24"/>
        </w:rPr>
        <w:br/>
      </w:r>
      <w:r w:rsidRPr="00603511">
        <w:rPr>
          <w:rFonts w:ascii="Times New Roman" w:hAnsi="Times New Roman"/>
          <w:sz w:val="24"/>
          <w:szCs w:val="24"/>
        </w:rPr>
        <w:br/>
        <w:t xml:space="preserve">Sporządził: </w:t>
      </w:r>
      <w:r w:rsidRPr="00603511">
        <w:rPr>
          <w:rFonts w:ascii="Times New Roman" w:hAnsi="Times New Roman"/>
          <w:sz w:val="24"/>
          <w:szCs w:val="24"/>
        </w:rPr>
        <w:br/>
        <w:t xml:space="preserve">Waldemar </w:t>
      </w:r>
      <w:proofErr w:type="spellStart"/>
      <w:r w:rsidRPr="00603511">
        <w:rPr>
          <w:rFonts w:ascii="Times New Roman" w:hAnsi="Times New Roman"/>
          <w:sz w:val="24"/>
          <w:szCs w:val="24"/>
        </w:rPr>
        <w:t>Durkin</w:t>
      </w:r>
      <w:proofErr w:type="spellEnd"/>
      <w:r w:rsidRPr="00603511">
        <w:rPr>
          <w:rFonts w:ascii="Times New Roman" w:hAnsi="Times New Roman"/>
          <w:sz w:val="24"/>
          <w:szCs w:val="24"/>
        </w:rPr>
        <w:t xml:space="preserve"> Podpisy członków Zarządu: </w:t>
      </w:r>
      <w:r w:rsidRPr="00603511">
        <w:rPr>
          <w:rFonts w:ascii="Times New Roman" w:hAnsi="Times New Roman"/>
          <w:sz w:val="24"/>
          <w:szCs w:val="24"/>
        </w:rPr>
        <w:br/>
      </w:r>
      <w:r w:rsidRPr="00603511">
        <w:rPr>
          <w:rFonts w:ascii="Times New Roman" w:hAnsi="Times New Roman"/>
          <w:sz w:val="24"/>
          <w:szCs w:val="24"/>
        </w:rPr>
        <w:br/>
        <w:t xml:space="preserve">.................................... 1. ......................................... </w:t>
      </w:r>
      <w:r w:rsidRPr="00603511">
        <w:rPr>
          <w:rFonts w:ascii="Times New Roman" w:hAnsi="Times New Roman"/>
          <w:sz w:val="24"/>
          <w:szCs w:val="24"/>
        </w:rPr>
        <w:br/>
        <w:t xml:space="preserve">2. ......................................... </w:t>
      </w:r>
      <w:r w:rsidRPr="00603511">
        <w:rPr>
          <w:rFonts w:ascii="Times New Roman" w:hAnsi="Times New Roman"/>
          <w:sz w:val="24"/>
          <w:szCs w:val="24"/>
        </w:rPr>
        <w:br/>
        <w:t>3. .........................................</w:t>
      </w:r>
    </w:p>
    <w:sectPr w:rsidR="00940EB8" w:rsidRPr="0060351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03511"/>
    <w:rsid w:val="00370282"/>
    <w:rsid w:val="00603511"/>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2836</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2021-11-02T09:26:00Z</dcterms:created>
  <dcterms:modified xsi:type="dcterms:W3CDTF">2021-11-02T09:26:00Z</dcterms:modified>
</cp:coreProperties>
</file>