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B20CA" w:rsidRDefault="002B20CA">
      <w:pPr>
        <w:rPr>
          <w:rFonts w:ascii="Times New Roman" w:hAnsi="Times New Roman"/>
          <w:sz w:val="24"/>
          <w:szCs w:val="24"/>
        </w:rPr>
      </w:pPr>
      <w:r w:rsidRPr="002B20CA">
        <w:rPr>
          <w:rFonts w:ascii="Times New Roman" w:hAnsi="Times New Roman"/>
          <w:sz w:val="24"/>
          <w:szCs w:val="24"/>
        </w:rPr>
        <w:t xml:space="preserve">PROTOKÓŁ Nr 42/2012 </w:t>
      </w:r>
      <w:r w:rsidRPr="002B20CA">
        <w:rPr>
          <w:rFonts w:ascii="Times New Roman" w:hAnsi="Times New Roman"/>
          <w:sz w:val="24"/>
          <w:szCs w:val="24"/>
        </w:rPr>
        <w:br/>
        <w:t xml:space="preserve">z dnia 27 września 2012 r. </w:t>
      </w:r>
      <w:r w:rsidRPr="002B20C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  <w:t xml:space="preserve">Ad. 1.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2B20CA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  <w:t xml:space="preserve">Ad. 2.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  <w:t xml:space="preserve">Starosta poprosił Ryszarda Grzesiaka dyrektora Szpitala Powiatowego </w:t>
      </w:r>
      <w:r w:rsidRPr="002B20CA">
        <w:rPr>
          <w:rFonts w:ascii="Times New Roman" w:hAnsi="Times New Roman"/>
          <w:sz w:val="24"/>
          <w:szCs w:val="24"/>
        </w:rPr>
        <w:br/>
        <w:t xml:space="preserve">w Pyrzycach o przedstawienie sprawozdania z działalności Szpitala za II kwartał 2012 r. W II kwartale 2012 r. osiągnięto stratę w wysokości 115 306,52 zł przy planowanej 300 964 zł. W tym okresie Szpital wykonywał usługi </w:t>
      </w:r>
      <w:proofErr w:type="spellStart"/>
      <w:r w:rsidRPr="002B20CA">
        <w:rPr>
          <w:rFonts w:ascii="Times New Roman" w:hAnsi="Times New Roman"/>
          <w:sz w:val="24"/>
          <w:szCs w:val="24"/>
        </w:rPr>
        <w:t>ponadlimitowe</w:t>
      </w:r>
      <w:proofErr w:type="spellEnd"/>
      <w:r w:rsidRPr="002B20CA">
        <w:rPr>
          <w:rFonts w:ascii="Times New Roman" w:hAnsi="Times New Roman"/>
          <w:sz w:val="24"/>
          <w:szCs w:val="24"/>
        </w:rPr>
        <w:t xml:space="preserve">, za które nie uzyskał jeszcze środków z NFZ. </w:t>
      </w:r>
      <w:r w:rsidRPr="002B20CA">
        <w:rPr>
          <w:rFonts w:ascii="Times New Roman" w:hAnsi="Times New Roman"/>
          <w:sz w:val="24"/>
          <w:szCs w:val="24"/>
        </w:rPr>
        <w:br/>
        <w:t xml:space="preserve">Następnie dyrektor Szpitala przedstawił sprawozdanie z działalności </w:t>
      </w:r>
      <w:r w:rsidRPr="002B20CA">
        <w:rPr>
          <w:rFonts w:ascii="Times New Roman" w:hAnsi="Times New Roman"/>
          <w:sz w:val="24"/>
          <w:szCs w:val="24"/>
        </w:rPr>
        <w:br/>
        <w:t xml:space="preserve">w I półroczu 2012 r. W tym okresie osiągnięto stratę w wysokości 393 225,35 zł przy planowanej 624 192 zł. Wartość usług </w:t>
      </w:r>
      <w:proofErr w:type="spellStart"/>
      <w:r w:rsidRPr="002B20CA">
        <w:rPr>
          <w:rFonts w:ascii="Times New Roman" w:hAnsi="Times New Roman"/>
          <w:sz w:val="24"/>
          <w:szCs w:val="24"/>
        </w:rPr>
        <w:t>ponadlimitowych</w:t>
      </w:r>
      <w:proofErr w:type="spellEnd"/>
      <w:r w:rsidRPr="002B20CA">
        <w:rPr>
          <w:rFonts w:ascii="Times New Roman" w:hAnsi="Times New Roman"/>
          <w:sz w:val="24"/>
          <w:szCs w:val="24"/>
        </w:rPr>
        <w:t xml:space="preserve"> w pierwszym półroczu wyniosła 528 000 zł. Zarząd przyjął przedstawione sprawozdania w wyniku głosowania: 3 głosy za. </w:t>
      </w:r>
      <w:r w:rsidRPr="002B20CA">
        <w:rPr>
          <w:rFonts w:ascii="Times New Roman" w:hAnsi="Times New Roman"/>
          <w:sz w:val="24"/>
          <w:szCs w:val="24"/>
        </w:rPr>
        <w:br/>
        <w:t xml:space="preserve">Iwona </w:t>
      </w:r>
      <w:proofErr w:type="spellStart"/>
      <w:r w:rsidRPr="002B20CA">
        <w:rPr>
          <w:rFonts w:ascii="Times New Roman" w:hAnsi="Times New Roman"/>
          <w:sz w:val="24"/>
          <w:szCs w:val="24"/>
        </w:rPr>
        <w:t>Zibrowska</w:t>
      </w:r>
      <w:proofErr w:type="spellEnd"/>
      <w:r w:rsidRPr="002B20CA">
        <w:rPr>
          <w:rFonts w:ascii="Times New Roman" w:hAnsi="Times New Roman"/>
          <w:sz w:val="24"/>
          <w:szCs w:val="24"/>
        </w:rPr>
        <w:t xml:space="preserve"> dyrektor Zakładu Opiekuńczo-Leczniczego w Pyrzycach przedstawiła korektę planu finansowego Zakładu na 2012 r. Na skutek zmniejszenia przychodów z Narodowego Funduszu Zdrowia dokonano korekty planu finansowego. Korekta uzyskała pozytywną opinię Rady Społecznej działającej przy Zakładzie Opiekuńczo-Leczniczym. Zarząd zatwierdził korektę w wyniku głosowania: 3 głosy za. </w:t>
      </w:r>
      <w:r w:rsidRPr="002B20CA">
        <w:rPr>
          <w:rFonts w:ascii="Times New Roman" w:hAnsi="Times New Roman"/>
          <w:sz w:val="24"/>
          <w:szCs w:val="24"/>
        </w:rPr>
        <w:br/>
        <w:t xml:space="preserve">Następnie Iwona </w:t>
      </w:r>
      <w:proofErr w:type="spellStart"/>
      <w:r w:rsidRPr="002B20CA">
        <w:rPr>
          <w:rFonts w:ascii="Times New Roman" w:hAnsi="Times New Roman"/>
          <w:sz w:val="24"/>
          <w:szCs w:val="24"/>
        </w:rPr>
        <w:t>Zibrowska</w:t>
      </w:r>
      <w:proofErr w:type="spellEnd"/>
      <w:r w:rsidRPr="002B20CA">
        <w:rPr>
          <w:rFonts w:ascii="Times New Roman" w:hAnsi="Times New Roman"/>
          <w:sz w:val="24"/>
          <w:szCs w:val="24"/>
        </w:rPr>
        <w:t xml:space="preserve"> przedstawiła sprawozdanie z działalności Zakładu Opiekuńczo-Leczniczego za II kwartał 2012 r. oraz sprawozdanie z działalności </w:t>
      </w:r>
      <w:r w:rsidRPr="002B20CA">
        <w:rPr>
          <w:rFonts w:ascii="Times New Roman" w:hAnsi="Times New Roman"/>
          <w:sz w:val="24"/>
          <w:szCs w:val="24"/>
        </w:rPr>
        <w:br/>
        <w:t xml:space="preserve">w I półroczu 2012 r. W drugim kwartale osiągnięto stratę w wysokości 24 830,05 zł przy planowanej 31 551 zł. W pierwszym półroczu osiągnięto stratę w wysokości 46 196,27 zł przy planowanej 50 437 zł. Zarząd przyjął przedstawione sprawozdania w wyniku głosowania: 3 głosy za. </w:t>
      </w:r>
      <w:r w:rsidRPr="002B20CA">
        <w:rPr>
          <w:rFonts w:ascii="Times New Roman" w:hAnsi="Times New Roman"/>
          <w:sz w:val="24"/>
          <w:szCs w:val="24"/>
        </w:rPr>
        <w:br/>
        <w:t xml:space="preserve">Starosta przedstawił wniosek o przyznanie wynagrodzenia dyrektora Szpitala Powiatowego i dyrektor Zakładu Opiekuńczo-Leczniczego za II kwartał 2012 r. </w:t>
      </w:r>
      <w:r w:rsidRPr="002B20CA">
        <w:rPr>
          <w:rFonts w:ascii="Times New Roman" w:hAnsi="Times New Roman"/>
          <w:sz w:val="24"/>
          <w:szCs w:val="24"/>
        </w:rPr>
        <w:br/>
        <w:t xml:space="preserve">w pełnej wysokości. Zarząd wyraził zgodę w wyniku głosowania: 3 głosy za.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  <w:t xml:space="preserve">Ad. 3.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lastRenderedPageBreak/>
        <w:t xml:space="preserve">Starosta przedstawił uchwałę Zarządu Powiatu Pyrzyckiego w sprawie wyrażenia zgody na dysponowanie terenem dla celów budowlanych - działka ewidencyjna numer 50/2 w obrębie ewidencyjnym numer 10 miasta Pyrzyce - będącym własnością Powiatu Pyrzyckiego. Wyraża się zgodę dla ENEA OPERATOR Sp. z o.o. z siedzibą w Poznaniu, ul. Strzeszyńska 58, na budowę linii kablowej NN 0,4 </w:t>
      </w:r>
      <w:proofErr w:type="spellStart"/>
      <w:r w:rsidRPr="002B20CA">
        <w:rPr>
          <w:rFonts w:ascii="Times New Roman" w:hAnsi="Times New Roman"/>
          <w:sz w:val="24"/>
          <w:szCs w:val="24"/>
        </w:rPr>
        <w:t>kV</w:t>
      </w:r>
      <w:proofErr w:type="spellEnd"/>
      <w:r w:rsidRPr="002B20CA">
        <w:rPr>
          <w:rFonts w:ascii="Times New Roman" w:hAnsi="Times New Roman"/>
          <w:sz w:val="24"/>
          <w:szCs w:val="24"/>
        </w:rPr>
        <w:t xml:space="preserve"> wraz ze złączem kablowym do budynku sądu przy ul. Staromiejskiej </w:t>
      </w:r>
      <w:r w:rsidRPr="002B20CA">
        <w:rPr>
          <w:rFonts w:ascii="Times New Roman" w:hAnsi="Times New Roman"/>
          <w:sz w:val="24"/>
          <w:szCs w:val="24"/>
        </w:rPr>
        <w:br/>
        <w:t xml:space="preserve">w Pyrzycach. Zarząd podjął uchwałę w wyniku głosowania: 3 głosy za. </w:t>
      </w:r>
      <w:r w:rsidRPr="002B20C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  <w:t xml:space="preserve">Sporządził: </w:t>
      </w:r>
      <w:r w:rsidRPr="002B20C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B20CA">
        <w:rPr>
          <w:rFonts w:ascii="Times New Roman" w:hAnsi="Times New Roman"/>
          <w:sz w:val="24"/>
          <w:szCs w:val="24"/>
        </w:rPr>
        <w:t>Durkin</w:t>
      </w:r>
      <w:proofErr w:type="spellEnd"/>
      <w:r w:rsidRPr="002B20CA">
        <w:rPr>
          <w:rFonts w:ascii="Times New Roman" w:hAnsi="Times New Roman"/>
          <w:sz w:val="24"/>
          <w:szCs w:val="24"/>
        </w:rPr>
        <w:t xml:space="preserve"> Podpisy członków Zarządu: </w:t>
      </w:r>
      <w:r w:rsidRPr="002B20CA">
        <w:rPr>
          <w:rFonts w:ascii="Times New Roman" w:hAnsi="Times New Roman"/>
          <w:sz w:val="24"/>
          <w:szCs w:val="24"/>
        </w:rPr>
        <w:br/>
      </w:r>
      <w:r w:rsidRPr="002B20CA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2B20C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B20CA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2B20C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B20CA"/>
    <w:rsid w:val="002B20CA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2021-11-02T09:25:00Z</dcterms:created>
  <dcterms:modified xsi:type="dcterms:W3CDTF">2021-11-02T09:25:00Z</dcterms:modified>
</cp:coreProperties>
</file>