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E662B2" w:rsidRDefault="00E662B2">
      <w:pPr>
        <w:rPr>
          <w:rFonts w:ascii="Times New Roman" w:hAnsi="Times New Roman"/>
          <w:sz w:val="24"/>
          <w:szCs w:val="24"/>
        </w:rPr>
      </w:pPr>
      <w:r w:rsidRPr="00E662B2">
        <w:rPr>
          <w:rFonts w:ascii="Times New Roman" w:hAnsi="Times New Roman"/>
          <w:sz w:val="24"/>
          <w:szCs w:val="24"/>
        </w:rPr>
        <w:t xml:space="preserve">PROTOKÓŁ Nr 4/2012 </w:t>
      </w:r>
      <w:r w:rsidRPr="00E662B2">
        <w:rPr>
          <w:rFonts w:ascii="Times New Roman" w:hAnsi="Times New Roman"/>
          <w:sz w:val="24"/>
          <w:szCs w:val="24"/>
        </w:rPr>
        <w:br/>
        <w:t xml:space="preserve">z dnia 31 stycznia 2012 r. </w:t>
      </w:r>
      <w:r w:rsidRPr="00E662B2">
        <w:rPr>
          <w:rFonts w:ascii="Times New Roman" w:hAnsi="Times New Roman"/>
          <w:sz w:val="24"/>
          <w:szCs w:val="24"/>
        </w:rPr>
        <w:br/>
        <w:t xml:space="preserve">z posiedzenia Zarządu Powiatu Pyrzyckiego </w:t>
      </w:r>
      <w:r w:rsidRPr="00E662B2">
        <w:rPr>
          <w:rFonts w:ascii="Times New Roman" w:hAnsi="Times New Roman"/>
          <w:sz w:val="24"/>
          <w:szCs w:val="24"/>
        </w:rPr>
        <w:br/>
      </w:r>
      <w:r w:rsidRPr="00E662B2">
        <w:rPr>
          <w:rFonts w:ascii="Times New Roman" w:hAnsi="Times New Roman"/>
          <w:sz w:val="24"/>
          <w:szCs w:val="24"/>
        </w:rPr>
        <w:br/>
        <w:t xml:space="preserve">Lista obecności oraz proponowany porządek posiedzenia stanowią załączniki do niniejszego protokołu. </w:t>
      </w:r>
      <w:r w:rsidRPr="00E662B2">
        <w:rPr>
          <w:rFonts w:ascii="Times New Roman" w:hAnsi="Times New Roman"/>
          <w:sz w:val="24"/>
          <w:szCs w:val="24"/>
        </w:rPr>
        <w:br/>
      </w:r>
      <w:r w:rsidRPr="00E662B2">
        <w:rPr>
          <w:rFonts w:ascii="Times New Roman" w:hAnsi="Times New Roman"/>
          <w:sz w:val="24"/>
          <w:szCs w:val="24"/>
        </w:rPr>
        <w:br/>
        <w:t xml:space="preserve">Ad. 1. </w:t>
      </w:r>
      <w:r w:rsidRPr="00E662B2">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E662B2">
        <w:rPr>
          <w:rFonts w:ascii="Times New Roman" w:hAnsi="Times New Roman"/>
          <w:sz w:val="24"/>
          <w:szCs w:val="24"/>
        </w:rPr>
        <w:br/>
        <w:t xml:space="preserve">w wyniku głosowania: 3 głosy za. </w:t>
      </w:r>
      <w:r w:rsidRPr="00E662B2">
        <w:rPr>
          <w:rFonts w:ascii="Times New Roman" w:hAnsi="Times New Roman"/>
          <w:sz w:val="24"/>
          <w:szCs w:val="24"/>
        </w:rPr>
        <w:br/>
      </w:r>
      <w:r w:rsidRPr="00E662B2">
        <w:rPr>
          <w:rFonts w:ascii="Times New Roman" w:hAnsi="Times New Roman"/>
          <w:sz w:val="24"/>
          <w:szCs w:val="24"/>
        </w:rPr>
        <w:br/>
        <w:t xml:space="preserve">Ad. 2. </w:t>
      </w:r>
      <w:r w:rsidRPr="00E662B2">
        <w:rPr>
          <w:rFonts w:ascii="Times New Roman" w:hAnsi="Times New Roman"/>
          <w:sz w:val="24"/>
          <w:szCs w:val="24"/>
        </w:rPr>
        <w:br/>
        <w:t xml:space="preserve">Starosta przedstawił uchwałę Zarządu Powiatu Pyrzyckiego w sprawie zmiany budżetu powiatu na rok 2012. Andrzej </w:t>
      </w:r>
      <w:proofErr w:type="spellStart"/>
      <w:r w:rsidRPr="00E662B2">
        <w:rPr>
          <w:rFonts w:ascii="Times New Roman" w:hAnsi="Times New Roman"/>
          <w:sz w:val="24"/>
          <w:szCs w:val="24"/>
        </w:rPr>
        <w:t>Wabiński</w:t>
      </w:r>
      <w:proofErr w:type="spellEnd"/>
      <w:r w:rsidRPr="00E662B2">
        <w:rPr>
          <w:rFonts w:ascii="Times New Roman" w:hAnsi="Times New Roman"/>
          <w:sz w:val="24"/>
          <w:szCs w:val="24"/>
        </w:rPr>
        <w:t xml:space="preserve"> Skarbnik Powiatu wyjaśnił, że do budżetu wprowadza się środki na realizację projektu "Prawo jazdy moja przyszłość" w kwocie 7 606 zł. Zarząd podjął uchwałę w wyniku głosowania: 3 głosy za. </w:t>
      </w:r>
      <w:r w:rsidRPr="00E662B2">
        <w:rPr>
          <w:rFonts w:ascii="Times New Roman" w:hAnsi="Times New Roman"/>
          <w:sz w:val="24"/>
          <w:szCs w:val="24"/>
        </w:rPr>
        <w:br/>
        <w:t xml:space="preserve">Następnie Skarbnik przedstawił uchwałę Zarządu Powiatu Pyrzyckiego </w:t>
      </w:r>
      <w:r w:rsidRPr="00E662B2">
        <w:rPr>
          <w:rFonts w:ascii="Times New Roman" w:hAnsi="Times New Roman"/>
          <w:sz w:val="24"/>
          <w:szCs w:val="24"/>
        </w:rPr>
        <w:br/>
        <w:t xml:space="preserve">w sprawie zmian w budżecie powiatu na rok 2012. Zmiany związane są </w:t>
      </w:r>
      <w:r w:rsidRPr="00E662B2">
        <w:rPr>
          <w:rFonts w:ascii="Times New Roman" w:hAnsi="Times New Roman"/>
          <w:sz w:val="24"/>
          <w:szCs w:val="24"/>
        </w:rPr>
        <w:br/>
        <w:t xml:space="preserve">z przesunięciem środków między paragrafami dotyczącymi księgowania środków unijnych. Zarząd podjął uchwałę w wyniku głosowania: 3 głosy za. </w:t>
      </w:r>
      <w:r w:rsidRPr="00E662B2">
        <w:rPr>
          <w:rFonts w:ascii="Times New Roman" w:hAnsi="Times New Roman"/>
          <w:sz w:val="24"/>
          <w:szCs w:val="24"/>
        </w:rPr>
        <w:br/>
        <w:t xml:space="preserve">Starosta przedstawił opinie Regionalnej Izby Obrachunkowej w sprawie możliwości sfinansowania deficytu budżetowego oraz prawidłowości planowanej kwoty długu publicznego powiatu. RIO negatywnie zaopiniowała prawidłowości planowanej kwoty długu publicznego powiatu na lata 2012-2024 z powodu nie spełnienia w latach 2014-2015 poziomu kształtowania się wskaźnika zadłużenia </w:t>
      </w:r>
      <w:r w:rsidRPr="00E662B2">
        <w:rPr>
          <w:rFonts w:ascii="Times New Roman" w:hAnsi="Times New Roman"/>
          <w:sz w:val="24"/>
          <w:szCs w:val="24"/>
        </w:rPr>
        <w:br/>
        <w:t xml:space="preserve">w okresie spłaty długu. Skarbnik wyjaśnił, że według nowej ustawy o finansach publicznych organ stanowiący nie może uchwalić budżetu, jeżeli kwota długu publicznego nie spełnia ustawowych wskaźników. Regulacja ta wchodzi w życie </w:t>
      </w:r>
      <w:r w:rsidRPr="00E662B2">
        <w:rPr>
          <w:rFonts w:ascii="Times New Roman" w:hAnsi="Times New Roman"/>
          <w:sz w:val="24"/>
          <w:szCs w:val="24"/>
        </w:rPr>
        <w:br/>
        <w:t xml:space="preserve">w roku 2014, dlatego negatywna opinia RIO nie wpływa na budżet powiatu na rok 2012. </w:t>
      </w:r>
      <w:r w:rsidRPr="00E662B2">
        <w:rPr>
          <w:rFonts w:ascii="Times New Roman" w:hAnsi="Times New Roman"/>
          <w:sz w:val="24"/>
          <w:szCs w:val="24"/>
        </w:rPr>
        <w:br/>
      </w:r>
      <w:r w:rsidRPr="00E662B2">
        <w:rPr>
          <w:rFonts w:ascii="Times New Roman" w:hAnsi="Times New Roman"/>
          <w:sz w:val="24"/>
          <w:szCs w:val="24"/>
        </w:rPr>
        <w:br/>
        <w:t xml:space="preserve">Ad. 3. </w:t>
      </w:r>
      <w:r w:rsidRPr="00E662B2">
        <w:rPr>
          <w:rFonts w:ascii="Times New Roman" w:hAnsi="Times New Roman"/>
          <w:sz w:val="24"/>
          <w:szCs w:val="24"/>
        </w:rPr>
        <w:br/>
        <w:t xml:space="preserve">Starosta przedstawił wniosek o wydanie opinii w sprawie umieszczenia </w:t>
      </w:r>
      <w:r w:rsidRPr="00E662B2">
        <w:rPr>
          <w:rFonts w:ascii="Times New Roman" w:hAnsi="Times New Roman"/>
          <w:sz w:val="24"/>
          <w:szCs w:val="24"/>
        </w:rPr>
        <w:br/>
        <w:t xml:space="preserve">w ofercie edukacyjnej Zespołu Szkół Nr 1 klasy mundurowej w liceum ogólnokształcącym. </w:t>
      </w:r>
      <w:r w:rsidRPr="00E662B2">
        <w:rPr>
          <w:rFonts w:ascii="Times New Roman" w:hAnsi="Times New Roman"/>
          <w:sz w:val="24"/>
          <w:szCs w:val="24"/>
        </w:rPr>
        <w:br/>
        <w:t xml:space="preserve">Wanda Kłodawska dyrektor Zespołu Szkół Nr 1 w Pyrzycach, uzasadniając wniosek, wyjaśniła, że reforma oświaty pozwala na wprowadzenie dodatkowych przedmiotów i poszerzenie oferty edukacyjnej. Zainteresowanie młodzieży pracą </w:t>
      </w:r>
      <w:r w:rsidRPr="00E662B2">
        <w:rPr>
          <w:rFonts w:ascii="Times New Roman" w:hAnsi="Times New Roman"/>
          <w:sz w:val="24"/>
          <w:szCs w:val="24"/>
        </w:rPr>
        <w:br/>
        <w:t xml:space="preserve">w wojsku, policji, straży pożarnej jest duże. Umożliwienie ukończenia liceum ogólnokształcącego z elementami poznawczymi pracy w służbach mundurowych pozwoli młodzieży na dokonanie świadomego wyboru dalszego kształcenia w tym kierunku. Program kształcenia obejmuje liceum ogólnokształcące oraz dodatkowe zajęcia związane z funkcjonowaniem służb mundurowych. Nie znaczy to, że uczniowie będą obciążeni dodatkowymi godzinami dydaktycznymi. Zajęcia zostaną włączone do programu nauczania i będą prowadzone w szkole przez pracowników jednostek mundurowych oraz w tych </w:t>
      </w:r>
      <w:r w:rsidRPr="00E662B2">
        <w:rPr>
          <w:rFonts w:ascii="Times New Roman" w:hAnsi="Times New Roman"/>
          <w:sz w:val="24"/>
          <w:szCs w:val="24"/>
        </w:rPr>
        <w:lastRenderedPageBreak/>
        <w:t xml:space="preserve">jednostkach. Istotnym elementem kształcenia jest dyscyplina wynikająca z regulaminów, odpowiedzialność, poszanowanie porządku, gotowość niesienia pomocy. Przewiduje się wyróżnienie tej klasy poprzez opracowanie jednolitego munduru lub jego namiastki. </w:t>
      </w:r>
      <w:r w:rsidRPr="00E662B2">
        <w:rPr>
          <w:rFonts w:ascii="Times New Roman" w:hAnsi="Times New Roman"/>
          <w:sz w:val="24"/>
          <w:szCs w:val="24"/>
        </w:rPr>
        <w:br/>
        <w:t xml:space="preserve">Andrzej </w:t>
      </w:r>
      <w:proofErr w:type="spellStart"/>
      <w:r w:rsidRPr="00E662B2">
        <w:rPr>
          <w:rFonts w:ascii="Times New Roman" w:hAnsi="Times New Roman"/>
          <w:sz w:val="24"/>
          <w:szCs w:val="24"/>
        </w:rPr>
        <w:t>Jakieła</w:t>
      </w:r>
      <w:proofErr w:type="spellEnd"/>
      <w:r w:rsidRPr="00E662B2">
        <w:rPr>
          <w:rFonts w:ascii="Times New Roman" w:hAnsi="Times New Roman"/>
          <w:sz w:val="24"/>
          <w:szCs w:val="24"/>
        </w:rPr>
        <w:t xml:space="preserve"> dyrektor Wydziału Oświaty, Kultury, Sportu, Turystyki </w:t>
      </w:r>
      <w:r w:rsidRPr="00E662B2">
        <w:rPr>
          <w:rFonts w:ascii="Times New Roman" w:hAnsi="Times New Roman"/>
          <w:sz w:val="24"/>
          <w:szCs w:val="24"/>
        </w:rPr>
        <w:br/>
        <w:t xml:space="preserve">i Promocji zwrócił uwagę na fakt, że absolwenci tej klasy nie będą mieli żadnych </w:t>
      </w:r>
      <w:r w:rsidRPr="00E662B2">
        <w:rPr>
          <w:rFonts w:ascii="Times New Roman" w:hAnsi="Times New Roman"/>
          <w:sz w:val="24"/>
          <w:szCs w:val="24"/>
        </w:rPr>
        <w:br/>
      </w:r>
      <w:r w:rsidRPr="00E662B2">
        <w:rPr>
          <w:rFonts w:ascii="Times New Roman" w:hAnsi="Times New Roman"/>
          <w:sz w:val="24"/>
          <w:szCs w:val="24"/>
        </w:rPr>
        <w:br/>
      </w:r>
      <w:r w:rsidRPr="00E662B2">
        <w:rPr>
          <w:rFonts w:ascii="Times New Roman" w:hAnsi="Times New Roman"/>
          <w:sz w:val="24"/>
          <w:szCs w:val="24"/>
        </w:rPr>
        <w:br/>
        <w:t xml:space="preserve">kwalifikacji do podjęcia pracy lub ubiegania się o przyjęcie do szkoły dla służb mundurowych. Od absolwentów klasy ogólnej będzie ich różniło, tylko to, że oni poznali specyfikę tego zawodu i mogą podjąć odpowiedzialna decyzję czy chcą się dalej kształcić w tym kierunku i podjąć pracę w służbach mundurowych. </w:t>
      </w:r>
      <w:r w:rsidRPr="00E662B2">
        <w:rPr>
          <w:rFonts w:ascii="Times New Roman" w:hAnsi="Times New Roman"/>
          <w:sz w:val="24"/>
          <w:szCs w:val="24"/>
        </w:rPr>
        <w:br/>
        <w:t xml:space="preserve">Piotr Ostrowski Komendant Powiatowy Policji z zadowoleniem przyjął informację o inicjatywie powołania klasy mundurowej w pyrzyckim liceum. Ostatnio zauważalny jest wzrost zainteresowania podjęciem pracy w policji. Wielu kandydatów nie spełnia jednak oczekiwań i nie przechodzi testów kwalifikacyjnych. Uczniowie kończący taką klasę byliby w większym stopniu przygotowani do egzaminów, a poza tym mieliby czas na zweryfikowanie swoich aspiracji. Komenda Powiatowa Policji </w:t>
      </w:r>
      <w:r w:rsidRPr="00E662B2">
        <w:rPr>
          <w:rFonts w:ascii="Times New Roman" w:hAnsi="Times New Roman"/>
          <w:sz w:val="24"/>
          <w:szCs w:val="24"/>
        </w:rPr>
        <w:br/>
        <w:t xml:space="preserve">w Pyrzycach chętnie podejmie współpracę ze szkołą. Po uzyskaniu opinii Komendanta Wojewódzkiego umożliwi prowadzenie zajęć dydaktycznych na terenie komendy oraz wskaże wykładowców do prowadzenia zajęć w szkole. </w:t>
      </w:r>
      <w:r w:rsidRPr="00E662B2">
        <w:rPr>
          <w:rFonts w:ascii="Times New Roman" w:hAnsi="Times New Roman"/>
          <w:sz w:val="24"/>
          <w:szCs w:val="24"/>
        </w:rPr>
        <w:br/>
        <w:t xml:space="preserve">Jacek </w:t>
      </w:r>
      <w:proofErr w:type="spellStart"/>
      <w:r w:rsidRPr="00E662B2">
        <w:rPr>
          <w:rFonts w:ascii="Times New Roman" w:hAnsi="Times New Roman"/>
          <w:sz w:val="24"/>
          <w:szCs w:val="24"/>
        </w:rPr>
        <w:t>Marchlewicz</w:t>
      </w:r>
      <w:proofErr w:type="spellEnd"/>
      <w:r w:rsidRPr="00E662B2">
        <w:rPr>
          <w:rFonts w:ascii="Times New Roman" w:hAnsi="Times New Roman"/>
          <w:sz w:val="24"/>
          <w:szCs w:val="24"/>
        </w:rPr>
        <w:t xml:space="preserve"> z-ca Komendanta Powiatowego Państwowej Straży Pożarnej w Pyrzycach zgodził się z tym, że kształcenie z elementami dyscypliny, poszanowania porządku, odpowiedzialności, gotowości niesienia pomocy jest zasadne. Natomiast, jeżeli chodzi o nabycie umiejętności pracy strażaka, to po konsultacji z Komendantem, przedstawił opinię negatywną. W uzasadnieni podał, że przedłożony projekt programu nauczania zakłada zbyt wiele elementów, których ze względów bezpieczeństwa nie podjęliby się prowadzić. Poza tym jest tak obszerny, że mógłby obowiązywać w szkole zawodowej. Jednocześnie absolwenci tej klasy nie będą mieli żadnych dodatkowych punktów podczas przyjęć do szkoły zawodowej. Większe szanse na dostanie się będą mieli członkowie młodzieżowych oddziałów OSP. Komenda nie mogłaby oddelegować swoich instruktorów do pracy w szkole, ze względu na dużą ilość już prowadzonych szkoleń. </w:t>
      </w:r>
      <w:r w:rsidRPr="00E662B2">
        <w:rPr>
          <w:rFonts w:ascii="Times New Roman" w:hAnsi="Times New Roman"/>
          <w:sz w:val="24"/>
          <w:szCs w:val="24"/>
        </w:rPr>
        <w:br/>
        <w:t xml:space="preserve">Na pytanie Wandy Kłodawskiej Jacek </w:t>
      </w:r>
      <w:proofErr w:type="spellStart"/>
      <w:r w:rsidRPr="00E662B2">
        <w:rPr>
          <w:rFonts w:ascii="Times New Roman" w:hAnsi="Times New Roman"/>
          <w:sz w:val="24"/>
          <w:szCs w:val="24"/>
        </w:rPr>
        <w:t>Marchlewicz</w:t>
      </w:r>
      <w:proofErr w:type="spellEnd"/>
      <w:r w:rsidRPr="00E662B2">
        <w:rPr>
          <w:rFonts w:ascii="Times New Roman" w:hAnsi="Times New Roman"/>
          <w:sz w:val="24"/>
          <w:szCs w:val="24"/>
        </w:rPr>
        <w:t xml:space="preserve"> odpowiedział, że można </w:t>
      </w:r>
      <w:r w:rsidRPr="00E662B2">
        <w:rPr>
          <w:rFonts w:ascii="Times New Roman" w:hAnsi="Times New Roman"/>
          <w:sz w:val="24"/>
          <w:szCs w:val="24"/>
        </w:rPr>
        <w:br/>
        <w:t xml:space="preserve">w szkole utworzyć młodzieżową drużynę OSP. Działalność takiej drużyny jest finansowana przez samorząd. </w:t>
      </w:r>
      <w:r w:rsidRPr="00E662B2">
        <w:rPr>
          <w:rFonts w:ascii="Times New Roman" w:hAnsi="Times New Roman"/>
          <w:sz w:val="24"/>
          <w:szCs w:val="24"/>
        </w:rPr>
        <w:br/>
        <w:t xml:space="preserve">Starosta zwrócił uwagę, że głównym celem powołania takiej klasy nie jest wykształcenie strażaka, tylko poznanie specyfiki jego pracy. Jego zdaniem ta inicjatywa jest słuszna i w pełni ją popiera. Dodał, że problemy wskazane przez Jacka </w:t>
      </w:r>
      <w:proofErr w:type="spellStart"/>
      <w:r w:rsidRPr="00E662B2">
        <w:rPr>
          <w:rFonts w:ascii="Times New Roman" w:hAnsi="Times New Roman"/>
          <w:sz w:val="24"/>
          <w:szCs w:val="24"/>
        </w:rPr>
        <w:t>Marchlewicza</w:t>
      </w:r>
      <w:proofErr w:type="spellEnd"/>
      <w:r w:rsidRPr="00E662B2">
        <w:rPr>
          <w:rFonts w:ascii="Times New Roman" w:hAnsi="Times New Roman"/>
          <w:sz w:val="24"/>
          <w:szCs w:val="24"/>
        </w:rPr>
        <w:t xml:space="preserve"> da się rozwiązać. Pojawiła się koncepcja młodzieżowej drużyny OSP, instruktorów można zatrudnić z innych komend. </w:t>
      </w:r>
      <w:r w:rsidRPr="00E662B2">
        <w:rPr>
          <w:rFonts w:ascii="Times New Roman" w:hAnsi="Times New Roman"/>
          <w:sz w:val="24"/>
          <w:szCs w:val="24"/>
        </w:rPr>
        <w:br/>
        <w:t xml:space="preserve">Robert </w:t>
      </w:r>
      <w:proofErr w:type="spellStart"/>
      <w:r w:rsidRPr="00E662B2">
        <w:rPr>
          <w:rFonts w:ascii="Times New Roman" w:hAnsi="Times New Roman"/>
          <w:sz w:val="24"/>
          <w:szCs w:val="24"/>
        </w:rPr>
        <w:t>Betyna</w:t>
      </w:r>
      <w:proofErr w:type="spellEnd"/>
      <w:r w:rsidRPr="00E662B2">
        <w:rPr>
          <w:rFonts w:ascii="Times New Roman" w:hAnsi="Times New Roman"/>
          <w:sz w:val="24"/>
          <w:szCs w:val="24"/>
        </w:rPr>
        <w:t xml:space="preserve"> również w pełni poparł pomysł powołania klasy mundurowej. Negatywna opinia Komendanta wynika pewnie z nie zrozumienia tej idei. Najistotniejsze są cele społeczne, a nie głównie praktyczne. </w:t>
      </w:r>
      <w:r w:rsidRPr="00E662B2">
        <w:rPr>
          <w:rFonts w:ascii="Times New Roman" w:hAnsi="Times New Roman"/>
          <w:sz w:val="24"/>
          <w:szCs w:val="24"/>
        </w:rPr>
        <w:br/>
        <w:t xml:space="preserve">Jarosław Stankiewicz zwrócił uwagę, że poszerzenie oferty edukacyjnej musi zostać przygotowane profesjonalnie, aby uczniowie wiedzieli, że naprawdę poznają pracę w policji </w:t>
      </w:r>
      <w:r w:rsidRPr="00E662B2">
        <w:rPr>
          <w:rFonts w:ascii="Times New Roman" w:hAnsi="Times New Roman"/>
          <w:sz w:val="24"/>
          <w:szCs w:val="24"/>
        </w:rPr>
        <w:lastRenderedPageBreak/>
        <w:t xml:space="preserve">czy straży. Jednocześnie należy podkreślać, że ma im to pomóc </w:t>
      </w:r>
      <w:r w:rsidRPr="00E662B2">
        <w:rPr>
          <w:rFonts w:ascii="Times New Roman" w:hAnsi="Times New Roman"/>
          <w:sz w:val="24"/>
          <w:szCs w:val="24"/>
        </w:rPr>
        <w:br/>
        <w:t xml:space="preserve">w wyborze zawodu, a nie daje uprawnień większych niż uczniom z klasy ogólnej. Po dopracowaniu programu wszelkie problemy, o których tu mówiono, da się rozwiązać. Jarosław Stankiewicz wyraził pełne poparcie dla powołania klasy mundurowej. </w:t>
      </w:r>
      <w:r w:rsidRPr="00E662B2">
        <w:rPr>
          <w:rFonts w:ascii="Times New Roman" w:hAnsi="Times New Roman"/>
          <w:sz w:val="24"/>
          <w:szCs w:val="24"/>
        </w:rPr>
        <w:br/>
        <w:t xml:space="preserve">Wanda Kłodawska odpowiadając na pytania, wyjaśniła, że w przypadku rezygnacji ucznia z uczęszczania do klasy mundurowej zostanie on bez problemu przeniesiony do równoległej klasy ogólnej. Szkoła nie musi ponosić dodatkowych kosztów związanych z wyposażeniem, gdyż zajęcia praktyczne będą się odbywały </w:t>
      </w:r>
      <w:r w:rsidRPr="00E662B2">
        <w:rPr>
          <w:rFonts w:ascii="Times New Roman" w:hAnsi="Times New Roman"/>
          <w:sz w:val="24"/>
          <w:szCs w:val="24"/>
        </w:rPr>
        <w:br/>
        <w:t xml:space="preserve">w jednostkach. </w:t>
      </w:r>
      <w:r w:rsidRPr="00E662B2">
        <w:rPr>
          <w:rFonts w:ascii="Times New Roman" w:hAnsi="Times New Roman"/>
          <w:sz w:val="24"/>
          <w:szCs w:val="24"/>
        </w:rPr>
        <w:br/>
        <w:t xml:space="preserve">Andrzej </w:t>
      </w:r>
      <w:proofErr w:type="spellStart"/>
      <w:r w:rsidRPr="00E662B2">
        <w:rPr>
          <w:rFonts w:ascii="Times New Roman" w:hAnsi="Times New Roman"/>
          <w:sz w:val="24"/>
          <w:szCs w:val="24"/>
        </w:rPr>
        <w:t>Jakieła</w:t>
      </w:r>
      <w:proofErr w:type="spellEnd"/>
      <w:r w:rsidRPr="00E662B2">
        <w:rPr>
          <w:rFonts w:ascii="Times New Roman" w:hAnsi="Times New Roman"/>
          <w:sz w:val="24"/>
          <w:szCs w:val="24"/>
        </w:rPr>
        <w:t xml:space="preserve"> podkreślił, że na dodatkowe zajęcia są przeznaczone 64 godziny lekcyjne w ciągu roku. Najprawdopodobniej będą to trzy wizyty w Komendzie Powiatowej Państwowej Straży Pożarnej w celu obejrzenia sprzętu gaśniczego lub pokazu jego działania. Nie będzie to przygotowanie do zawodu. Podobnie jak licea profilowane nie dawały żadnych uprawnień do wykonywania zawodu. </w:t>
      </w:r>
      <w:r w:rsidRPr="00E662B2">
        <w:rPr>
          <w:rFonts w:ascii="Times New Roman" w:hAnsi="Times New Roman"/>
          <w:sz w:val="24"/>
          <w:szCs w:val="24"/>
        </w:rPr>
        <w:br/>
      </w:r>
      <w:r w:rsidRPr="00E662B2">
        <w:rPr>
          <w:rFonts w:ascii="Times New Roman" w:hAnsi="Times New Roman"/>
          <w:sz w:val="24"/>
          <w:szCs w:val="24"/>
        </w:rPr>
        <w:br/>
        <w:t xml:space="preserve">Jacek </w:t>
      </w:r>
      <w:proofErr w:type="spellStart"/>
      <w:r w:rsidRPr="00E662B2">
        <w:rPr>
          <w:rFonts w:ascii="Times New Roman" w:hAnsi="Times New Roman"/>
          <w:sz w:val="24"/>
          <w:szCs w:val="24"/>
        </w:rPr>
        <w:t>Marchlewicz</w:t>
      </w:r>
      <w:proofErr w:type="spellEnd"/>
      <w:r w:rsidRPr="00E662B2">
        <w:rPr>
          <w:rFonts w:ascii="Times New Roman" w:hAnsi="Times New Roman"/>
          <w:sz w:val="24"/>
          <w:szCs w:val="24"/>
        </w:rPr>
        <w:t xml:space="preserve"> wyjaśnił, że przedstawiona przez niego opinia dotyczyła projektu programu, który otrzymał Komendant PPSP. </w:t>
      </w:r>
      <w:r w:rsidRPr="00E662B2">
        <w:rPr>
          <w:rFonts w:ascii="Times New Roman" w:hAnsi="Times New Roman"/>
          <w:sz w:val="24"/>
          <w:szCs w:val="24"/>
        </w:rPr>
        <w:br/>
        <w:t xml:space="preserve">Starosta podsumowując dyskusję zauważył, że należy dopracować program nauczania, dostosowując go do możliwości jednostek policji i straży. Ewentualnie włączyć elementy związane z innymi służbami mundurowymi. </w:t>
      </w:r>
      <w:r w:rsidRPr="00E662B2">
        <w:rPr>
          <w:rFonts w:ascii="Times New Roman" w:hAnsi="Times New Roman"/>
          <w:sz w:val="24"/>
          <w:szCs w:val="24"/>
        </w:rPr>
        <w:br/>
        <w:t xml:space="preserve">Zarząd wydał pozytywną opinię w sprawie umieszczenia w ofercie edukacyjnej Zespołu Szkół Nr 1 na rok szkolny 2012/2013, klasy mundurowej w liceum ogólnokształcącym. Decyzja zapadła w wyniku głosowania: s głosy za. </w:t>
      </w:r>
      <w:r w:rsidRPr="00E662B2">
        <w:rPr>
          <w:rFonts w:ascii="Times New Roman" w:hAnsi="Times New Roman"/>
          <w:sz w:val="24"/>
          <w:szCs w:val="24"/>
        </w:rPr>
        <w:br/>
      </w:r>
      <w:r w:rsidRPr="00E662B2">
        <w:rPr>
          <w:rFonts w:ascii="Times New Roman" w:hAnsi="Times New Roman"/>
          <w:sz w:val="24"/>
          <w:szCs w:val="24"/>
        </w:rPr>
        <w:br/>
        <w:t xml:space="preserve">Ad. 4. </w:t>
      </w:r>
      <w:r w:rsidRPr="00E662B2">
        <w:rPr>
          <w:rFonts w:ascii="Times New Roman" w:hAnsi="Times New Roman"/>
          <w:sz w:val="24"/>
          <w:szCs w:val="24"/>
        </w:rPr>
        <w:br/>
        <w:t xml:space="preserve">Starosta przedstawił uchwałę Zarządu Powiatu Pyrzyckiego w sprawie udzielenie Dyrektorowi Powiatowego Centrum Pomocy Rodzinie w Pyrzycach pełnomocnictwa do zawierania porozumień z innymi powiatami w zakresie zapewnienia opieki i wychowania dziecka przebywającego w rodzinnej </w:t>
      </w:r>
      <w:r w:rsidRPr="00E662B2">
        <w:rPr>
          <w:rFonts w:ascii="Times New Roman" w:hAnsi="Times New Roman"/>
          <w:sz w:val="24"/>
          <w:szCs w:val="24"/>
        </w:rPr>
        <w:br/>
        <w:t xml:space="preserve">i instytucjonalnej pieczy zastępczej. Uchwała ma na celu usprawnienie procedury zwrotu wydatków ponoszonych przez Powiat Pyrzycki na pokrycie kosztów utrzymania dzieci umieszczonych w rodzinie zastępczej lub w domu dziecka pochodzących z poza jego terenu. Jednocześnie ułatwi zawieranie porozumień </w:t>
      </w:r>
      <w:r w:rsidRPr="00E662B2">
        <w:rPr>
          <w:rFonts w:ascii="Times New Roman" w:hAnsi="Times New Roman"/>
          <w:sz w:val="24"/>
          <w:szCs w:val="24"/>
        </w:rPr>
        <w:br/>
        <w:t xml:space="preserve">o umieszczeniu dzieci z terenu powiatu pyrzyckiego w pieczy zastępczej na terenie innych powiatów. Zarząd podjął uchwałę w wyniku głosowania: 3 głosy za. </w:t>
      </w:r>
      <w:r w:rsidRPr="00E662B2">
        <w:rPr>
          <w:rFonts w:ascii="Times New Roman" w:hAnsi="Times New Roman"/>
          <w:sz w:val="24"/>
          <w:szCs w:val="24"/>
        </w:rPr>
        <w:br/>
      </w:r>
      <w:r w:rsidRPr="00E662B2">
        <w:rPr>
          <w:rFonts w:ascii="Times New Roman" w:hAnsi="Times New Roman"/>
          <w:sz w:val="24"/>
          <w:szCs w:val="24"/>
        </w:rPr>
        <w:br/>
        <w:t xml:space="preserve">Ad. 5. </w:t>
      </w:r>
      <w:r w:rsidRPr="00E662B2">
        <w:rPr>
          <w:rFonts w:ascii="Times New Roman" w:hAnsi="Times New Roman"/>
          <w:sz w:val="24"/>
          <w:szCs w:val="24"/>
        </w:rPr>
        <w:br/>
        <w:t xml:space="preserve">Starosta przedstawił uchwałę Zarządu Powiatu Pyrzyckiego w sprawie zmiany Regulaminu Zarządu Dróg Powiatowych w Pyrzycach. Andrzej Drabczyk dyrektor Zarządu Dróg Powiatowych wyjaśnił, że zmiana dotyczy utworzenia dodatkowego stanowiska pracy dróżnika i zmniejszenia wymiaru pracy stanowiska ds. planowania </w:t>
      </w:r>
      <w:r w:rsidRPr="00E662B2">
        <w:rPr>
          <w:rFonts w:ascii="Times New Roman" w:hAnsi="Times New Roman"/>
          <w:sz w:val="24"/>
          <w:szCs w:val="24"/>
        </w:rPr>
        <w:br/>
        <w:t xml:space="preserve">i zamówień publicznych do 0,5 etatu. Zarząd podjął uchwałę w wyniku głosowania: </w:t>
      </w:r>
      <w:r w:rsidRPr="00E662B2">
        <w:rPr>
          <w:rFonts w:ascii="Times New Roman" w:hAnsi="Times New Roman"/>
          <w:sz w:val="24"/>
          <w:szCs w:val="24"/>
        </w:rPr>
        <w:br/>
        <w:t xml:space="preserve">3 głosy za. </w:t>
      </w:r>
      <w:r w:rsidRPr="00E662B2">
        <w:rPr>
          <w:rFonts w:ascii="Times New Roman" w:hAnsi="Times New Roman"/>
          <w:sz w:val="24"/>
          <w:szCs w:val="24"/>
        </w:rPr>
        <w:br/>
        <w:t xml:space="preserve">Następnie Starosta przedstawił uchwałę Zarządu Powiatu Pyrzyckiego </w:t>
      </w:r>
      <w:r w:rsidRPr="00E662B2">
        <w:rPr>
          <w:rFonts w:ascii="Times New Roman" w:hAnsi="Times New Roman"/>
          <w:sz w:val="24"/>
          <w:szCs w:val="24"/>
        </w:rPr>
        <w:br/>
      </w:r>
      <w:r w:rsidRPr="00E662B2">
        <w:rPr>
          <w:rFonts w:ascii="Times New Roman" w:hAnsi="Times New Roman"/>
          <w:sz w:val="24"/>
          <w:szCs w:val="24"/>
        </w:rPr>
        <w:lastRenderedPageBreak/>
        <w:t xml:space="preserve">w sprawie ogłoszenia pisemnego przetargu nieograniczonego, którego celem jest sprzedaż drewna wraz z wycinką drzew rosnących w pasie drogowym dróg powiatowych. Andrzej Drabczyk wyjaśnił, że przetarg obejmuje 116 drzew. Są to drzewa uschnięte, chore lub stanowiące zagrożenie bezpieczeństwa. Forma przetargu na tak duże zadanie zwiększa zainteresowanie i jednocześnie uwalnia Zarząd Dróg Powiatowych od ponoszenia kosztów. Zarząd podjął uchwałę w wyniku głosowania: 3 głosy za. </w:t>
      </w:r>
      <w:r w:rsidRPr="00E662B2">
        <w:rPr>
          <w:rFonts w:ascii="Times New Roman" w:hAnsi="Times New Roman"/>
          <w:sz w:val="24"/>
          <w:szCs w:val="24"/>
        </w:rPr>
        <w:br/>
      </w:r>
      <w:r w:rsidRPr="00E662B2">
        <w:rPr>
          <w:rFonts w:ascii="Times New Roman" w:hAnsi="Times New Roman"/>
          <w:sz w:val="24"/>
          <w:szCs w:val="24"/>
        </w:rPr>
        <w:br/>
        <w:t xml:space="preserve">Ad. 6. </w:t>
      </w:r>
      <w:r w:rsidRPr="00E662B2">
        <w:rPr>
          <w:rFonts w:ascii="Times New Roman" w:hAnsi="Times New Roman"/>
          <w:sz w:val="24"/>
          <w:szCs w:val="24"/>
        </w:rPr>
        <w:br/>
        <w:t xml:space="preserve">Starosta przedstawił informację o stanie bezpieczeństwa w Powiecie Pyrzyckim. Informacja została przygotowana pod obrady Rady Powiatu. Zarząd przyjął informację w wyniku głosowania: 3 głosy za. </w:t>
      </w:r>
      <w:r w:rsidRPr="00E662B2">
        <w:rPr>
          <w:rFonts w:ascii="Times New Roman" w:hAnsi="Times New Roman"/>
          <w:sz w:val="24"/>
          <w:szCs w:val="24"/>
        </w:rPr>
        <w:br/>
        <w:t xml:space="preserve">Na tym spotkanie zakończono. Starosta podziękował zebranym za udział. </w:t>
      </w:r>
      <w:r w:rsidRPr="00E662B2">
        <w:rPr>
          <w:rFonts w:ascii="Times New Roman" w:hAnsi="Times New Roman"/>
          <w:sz w:val="24"/>
          <w:szCs w:val="24"/>
        </w:rPr>
        <w:br/>
      </w:r>
      <w:r w:rsidRPr="00E662B2">
        <w:rPr>
          <w:rFonts w:ascii="Times New Roman" w:hAnsi="Times New Roman"/>
          <w:sz w:val="24"/>
          <w:szCs w:val="24"/>
        </w:rPr>
        <w:br/>
        <w:t xml:space="preserve">Sporządził: </w:t>
      </w:r>
      <w:r w:rsidRPr="00E662B2">
        <w:rPr>
          <w:rFonts w:ascii="Times New Roman" w:hAnsi="Times New Roman"/>
          <w:sz w:val="24"/>
          <w:szCs w:val="24"/>
        </w:rPr>
        <w:br/>
        <w:t xml:space="preserve">Waldemar </w:t>
      </w:r>
      <w:proofErr w:type="spellStart"/>
      <w:r w:rsidRPr="00E662B2">
        <w:rPr>
          <w:rFonts w:ascii="Times New Roman" w:hAnsi="Times New Roman"/>
          <w:sz w:val="24"/>
          <w:szCs w:val="24"/>
        </w:rPr>
        <w:t>Durkin</w:t>
      </w:r>
      <w:proofErr w:type="spellEnd"/>
      <w:r w:rsidRPr="00E662B2">
        <w:rPr>
          <w:rFonts w:ascii="Times New Roman" w:hAnsi="Times New Roman"/>
          <w:sz w:val="24"/>
          <w:szCs w:val="24"/>
        </w:rPr>
        <w:t xml:space="preserve"> Podpisy członków Zarządu: </w:t>
      </w:r>
      <w:r w:rsidRPr="00E662B2">
        <w:rPr>
          <w:rFonts w:ascii="Times New Roman" w:hAnsi="Times New Roman"/>
          <w:sz w:val="24"/>
          <w:szCs w:val="24"/>
        </w:rPr>
        <w:br/>
      </w:r>
      <w:r w:rsidRPr="00E662B2">
        <w:rPr>
          <w:rFonts w:ascii="Times New Roman" w:hAnsi="Times New Roman"/>
          <w:sz w:val="24"/>
          <w:szCs w:val="24"/>
        </w:rPr>
        <w:br/>
        <w:t xml:space="preserve">.................................... </w:t>
      </w:r>
      <w:r w:rsidRPr="00E662B2">
        <w:rPr>
          <w:rFonts w:ascii="Times New Roman" w:hAnsi="Times New Roman"/>
          <w:sz w:val="24"/>
          <w:szCs w:val="24"/>
        </w:rPr>
        <w:br/>
        <w:t xml:space="preserve">1. ......................................... </w:t>
      </w:r>
      <w:r w:rsidRPr="00E662B2">
        <w:rPr>
          <w:rFonts w:ascii="Times New Roman" w:hAnsi="Times New Roman"/>
          <w:sz w:val="24"/>
          <w:szCs w:val="24"/>
        </w:rPr>
        <w:br/>
        <w:t xml:space="preserve">2. ......................................... </w:t>
      </w:r>
      <w:r w:rsidRPr="00E662B2">
        <w:rPr>
          <w:rFonts w:ascii="Times New Roman" w:hAnsi="Times New Roman"/>
          <w:sz w:val="24"/>
          <w:szCs w:val="24"/>
        </w:rPr>
        <w:br/>
        <w:t>3. .........................................</w:t>
      </w:r>
    </w:p>
    <w:sectPr w:rsidR="00940EB8" w:rsidRPr="00E662B2"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662B2"/>
    <w:rsid w:val="00370282"/>
    <w:rsid w:val="00940EB8"/>
    <w:rsid w:val="00E662B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8222</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2021-11-02T09:14:00Z</dcterms:created>
  <dcterms:modified xsi:type="dcterms:W3CDTF">2021-11-02T09:14:00Z</dcterms:modified>
</cp:coreProperties>
</file>