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42788" w:rsidRDefault="00D42788">
      <w:pPr>
        <w:rPr>
          <w:rFonts w:ascii="Times New Roman" w:hAnsi="Times New Roman"/>
          <w:sz w:val="24"/>
          <w:szCs w:val="24"/>
        </w:rPr>
      </w:pPr>
      <w:r w:rsidRPr="00D42788">
        <w:rPr>
          <w:rFonts w:ascii="Times New Roman" w:hAnsi="Times New Roman"/>
          <w:sz w:val="24"/>
          <w:szCs w:val="24"/>
        </w:rPr>
        <w:t xml:space="preserve">PROTOKÓŁ Nr 27/2012 </w:t>
      </w:r>
      <w:r w:rsidRPr="00D42788">
        <w:rPr>
          <w:rFonts w:ascii="Times New Roman" w:hAnsi="Times New Roman"/>
          <w:sz w:val="24"/>
          <w:szCs w:val="24"/>
        </w:rPr>
        <w:br/>
        <w:t xml:space="preserve">z dnia 26 czerwca 2012 r. </w:t>
      </w:r>
      <w:r w:rsidRPr="00D42788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42788">
        <w:rPr>
          <w:rFonts w:ascii="Times New Roman" w:hAnsi="Times New Roman"/>
          <w:sz w:val="24"/>
          <w:szCs w:val="24"/>
        </w:rPr>
        <w:br/>
      </w:r>
      <w:r w:rsidRPr="00D42788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D42788">
        <w:rPr>
          <w:rFonts w:ascii="Times New Roman" w:hAnsi="Times New Roman"/>
          <w:sz w:val="24"/>
          <w:szCs w:val="24"/>
        </w:rPr>
        <w:br/>
      </w:r>
      <w:r w:rsidRPr="00D42788">
        <w:rPr>
          <w:rFonts w:ascii="Times New Roman" w:hAnsi="Times New Roman"/>
          <w:sz w:val="24"/>
          <w:szCs w:val="24"/>
        </w:rPr>
        <w:br/>
        <w:t xml:space="preserve">Ad. 1. </w:t>
      </w:r>
      <w:r w:rsidRPr="00D42788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D42788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D42788">
        <w:rPr>
          <w:rFonts w:ascii="Times New Roman" w:hAnsi="Times New Roman"/>
          <w:sz w:val="24"/>
          <w:szCs w:val="24"/>
        </w:rPr>
        <w:br/>
      </w:r>
      <w:r w:rsidRPr="00D42788">
        <w:rPr>
          <w:rFonts w:ascii="Times New Roman" w:hAnsi="Times New Roman"/>
          <w:sz w:val="24"/>
          <w:szCs w:val="24"/>
        </w:rPr>
        <w:br/>
        <w:t xml:space="preserve">Ad. 2. </w:t>
      </w:r>
      <w:r w:rsidRPr="00D42788">
        <w:rPr>
          <w:rFonts w:ascii="Times New Roman" w:hAnsi="Times New Roman"/>
          <w:sz w:val="24"/>
          <w:szCs w:val="24"/>
        </w:rPr>
        <w:br/>
        <w:t xml:space="preserve">Starosta przedstawił wniosek o przekazanie z budżetu powiatu środków </w:t>
      </w:r>
      <w:r w:rsidRPr="00D42788">
        <w:rPr>
          <w:rFonts w:ascii="Times New Roman" w:hAnsi="Times New Roman"/>
          <w:sz w:val="24"/>
          <w:szCs w:val="24"/>
        </w:rPr>
        <w:br/>
        <w:t xml:space="preserve">w wysokości 15 tys. zł na przeprowadzenie remontów w Zespole Szkół Nr 2 RCKU zaleconych przez Wojewódzkiego Inspektora Sanitarnego. Andrzej </w:t>
      </w:r>
      <w:proofErr w:type="spellStart"/>
      <w:r w:rsidRPr="00D42788">
        <w:rPr>
          <w:rFonts w:ascii="Times New Roman" w:hAnsi="Times New Roman"/>
          <w:sz w:val="24"/>
          <w:szCs w:val="24"/>
        </w:rPr>
        <w:t>Jakieła</w:t>
      </w:r>
      <w:proofErr w:type="spellEnd"/>
      <w:r w:rsidRPr="00D42788">
        <w:rPr>
          <w:rFonts w:ascii="Times New Roman" w:hAnsi="Times New Roman"/>
          <w:sz w:val="24"/>
          <w:szCs w:val="24"/>
        </w:rPr>
        <w:t xml:space="preserve"> dyrektor Wydziału Oświaty, Kultury, Sportu, Turystyki i Promocji wyjaśnił, że w budżecie powiatu została utworzona rezerwa, z której można wykorzystać środki na sfinansowanie nieprzewidzianych wydatków w oświacie i zaproponował wykonanie </w:t>
      </w:r>
      <w:r w:rsidRPr="00D42788">
        <w:rPr>
          <w:rFonts w:ascii="Times New Roman" w:hAnsi="Times New Roman"/>
          <w:sz w:val="24"/>
          <w:szCs w:val="24"/>
        </w:rPr>
        <w:br/>
        <w:t xml:space="preserve">w czasie wakacji niezbędnych napraw z tych środków. Zarząd wyraził zgodę </w:t>
      </w:r>
      <w:r w:rsidRPr="00D42788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D42788">
        <w:rPr>
          <w:rFonts w:ascii="Times New Roman" w:hAnsi="Times New Roman"/>
          <w:sz w:val="24"/>
          <w:szCs w:val="24"/>
        </w:rPr>
        <w:br/>
        <w:t xml:space="preserve">Następnie Starosta przedstawił wniosek dyrektora Zespołu Szkół Nr 2 RCKU </w:t>
      </w:r>
      <w:r w:rsidRPr="00D42788">
        <w:rPr>
          <w:rFonts w:ascii="Times New Roman" w:hAnsi="Times New Roman"/>
          <w:sz w:val="24"/>
          <w:szCs w:val="24"/>
        </w:rPr>
        <w:br/>
        <w:t xml:space="preserve">o wyrażenie zgody na złożenie wniosku o dotację Fundacji Orange i zabezpieczenie wkładu własnego. Dotacja będzie przeznaczona na prowadzenie dodatkowych zajęć pozalekcyjnych z uczniami. Zajęcia będą obejmować język polski, matematykę </w:t>
      </w:r>
      <w:r w:rsidRPr="00D42788">
        <w:rPr>
          <w:rFonts w:ascii="Times New Roman" w:hAnsi="Times New Roman"/>
          <w:sz w:val="24"/>
          <w:szCs w:val="24"/>
        </w:rPr>
        <w:br/>
        <w:t xml:space="preserve">i języki obce. Wysokość dotacji określono na 47 706 zł. Proponuje się wniesienie wkładu własnego w wysokości 10 % dotacji tj. 4 770,60 zł. Wnioski z wkładem własnym są wyżej punktowane. Zarząd wyraził zgodę na przekazanie tej kwoty, gdy wniosek zostanie przyjęty do realizacji. Decyzja zapadła w wyniku głosowania: </w:t>
      </w:r>
      <w:r w:rsidRPr="00D42788">
        <w:rPr>
          <w:rFonts w:ascii="Times New Roman" w:hAnsi="Times New Roman"/>
          <w:sz w:val="24"/>
          <w:szCs w:val="24"/>
        </w:rPr>
        <w:br/>
        <w:t xml:space="preserve">3 głosy za. </w:t>
      </w:r>
      <w:r w:rsidRPr="00D42788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D42788">
        <w:rPr>
          <w:rFonts w:ascii="Times New Roman" w:hAnsi="Times New Roman"/>
          <w:sz w:val="24"/>
          <w:szCs w:val="24"/>
        </w:rPr>
        <w:t>Wabiński</w:t>
      </w:r>
      <w:proofErr w:type="spellEnd"/>
      <w:r w:rsidRPr="00D42788">
        <w:rPr>
          <w:rFonts w:ascii="Times New Roman" w:hAnsi="Times New Roman"/>
          <w:sz w:val="24"/>
          <w:szCs w:val="24"/>
        </w:rPr>
        <w:t xml:space="preserve"> Skarbnik Powiatu przedstawił uchwałę Zarządu Powiatu Pyrzyckiego w sprawie zmian w budżecie powiatu na rok 2012. Zmiany polegają na przesunięciu środków w wysokości 15 tys. zł na wykonanie remontów w Zespole Szkół Nr 2 RCKU. Zarząd podjął uchwałę w wyniku głosowania: 3 głosy za. </w:t>
      </w:r>
      <w:r w:rsidRPr="00D42788">
        <w:rPr>
          <w:rFonts w:ascii="Times New Roman" w:hAnsi="Times New Roman"/>
          <w:sz w:val="24"/>
          <w:szCs w:val="24"/>
        </w:rPr>
        <w:br/>
      </w:r>
      <w:r w:rsidRPr="00D42788">
        <w:rPr>
          <w:rFonts w:ascii="Times New Roman" w:hAnsi="Times New Roman"/>
          <w:sz w:val="24"/>
          <w:szCs w:val="24"/>
        </w:rPr>
        <w:br/>
        <w:t xml:space="preserve">Ad. 3. </w:t>
      </w:r>
      <w:r w:rsidRPr="00D42788">
        <w:rPr>
          <w:rFonts w:ascii="Times New Roman" w:hAnsi="Times New Roman"/>
          <w:sz w:val="24"/>
          <w:szCs w:val="24"/>
        </w:rPr>
        <w:br/>
        <w:t xml:space="preserve">Starosta przedstawił wniosek o wyrażenie opinii w sprawie odwołania kierownika szkolenia praktycznego w Zespole Szkół Nr 2 RCKU. Paweł </w:t>
      </w:r>
      <w:proofErr w:type="spellStart"/>
      <w:r w:rsidRPr="00D42788">
        <w:rPr>
          <w:rFonts w:ascii="Times New Roman" w:hAnsi="Times New Roman"/>
          <w:sz w:val="24"/>
          <w:szCs w:val="24"/>
        </w:rPr>
        <w:t>Palczyński</w:t>
      </w:r>
      <w:proofErr w:type="spellEnd"/>
      <w:r w:rsidRPr="00D42788">
        <w:rPr>
          <w:rFonts w:ascii="Times New Roman" w:hAnsi="Times New Roman"/>
          <w:sz w:val="24"/>
          <w:szCs w:val="24"/>
        </w:rPr>
        <w:t xml:space="preserve"> dyrektor Zespołu Szkół Nr 2 RCKU wyjaśnił, że współpraca z kierownikiem nie układała się dobrze i po rozmowie na ten temat ustalono, że zostanie zawarta ugoda. Odwołany kierownik nadal będzie zatrudniony w szkole na stanowisku nauczyciela. Za utracone stanowisko zostanie mu wypłacone odszkodowanie w wysokości różnicy wynikającej z dodatku funkcyjnego i motywacyjnego za okres trzech miesięcy. Zarząd wyraził pozytywną opinię w wyniku głosowania: 3 głosy za. </w:t>
      </w:r>
      <w:r w:rsidRPr="00D42788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D42788">
        <w:rPr>
          <w:rFonts w:ascii="Times New Roman" w:hAnsi="Times New Roman"/>
          <w:sz w:val="24"/>
          <w:szCs w:val="24"/>
        </w:rPr>
        <w:br/>
      </w:r>
      <w:r w:rsidRPr="00D42788">
        <w:rPr>
          <w:rFonts w:ascii="Times New Roman" w:hAnsi="Times New Roman"/>
          <w:sz w:val="24"/>
          <w:szCs w:val="24"/>
        </w:rPr>
        <w:lastRenderedPageBreak/>
        <w:br/>
        <w:t xml:space="preserve">Sporządził: </w:t>
      </w:r>
      <w:r w:rsidRPr="00D42788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D42788">
        <w:rPr>
          <w:rFonts w:ascii="Times New Roman" w:hAnsi="Times New Roman"/>
          <w:sz w:val="24"/>
          <w:szCs w:val="24"/>
        </w:rPr>
        <w:t>Durkin</w:t>
      </w:r>
      <w:proofErr w:type="spellEnd"/>
      <w:r w:rsidRPr="00D42788">
        <w:rPr>
          <w:rFonts w:ascii="Times New Roman" w:hAnsi="Times New Roman"/>
          <w:sz w:val="24"/>
          <w:szCs w:val="24"/>
        </w:rPr>
        <w:t xml:space="preserve"> Podpisy członków Zarządu: </w:t>
      </w:r>
      <w:r w:rsidRPr="00D42788">
        <w:rPr>
          <w:rFonts w:ascii="Times New Roman" w:hAnsi="Times New Roman"/>
          <w:sz w:val="24"/>
          <w:szCs w:val="24"/>
        </w:rPr>
        <w:br/>
      </w:r>
      <w:r w:rsidRPr="00D42788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D42788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D42788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D4278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42788"/>
    <w:rsid w:val="00370282"/>
    <w:rsid w:val="00940EB8"/>
    <w:rsid w:val="00D4278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2021-11-02T09:21:00Z</dcterms:created>
  <dcterms:modified xsi:type="dcterms:W3CDTF">2021-11-02T09:21:00Z</dcterms:modified>
</cp:coreProperties>
</file>