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B8" w:rsidRPr="00E04E6B" w:rsidRDefault="00E04E6B">
      <w:pPr>
        <w:rPr>
          <w:rFonts w:ascii="Times New Roman" w:hAnsi="Times New Roman"/>
          <w:sz w:val="24"/>
          <w:szCs w:val="24"/>
        </w:rPr>
      </w:pPr>
      <w:r w:rsidRPr="00E04E6B">
        <w:rPr>
          <w:rFonts w:ascii="Times New Roman" w:hAnsi="Times New Roman"/>
          <w:sz w:val="24"/>
          <w:szCs w:val="24"/>
        </w:rPr>
        <w:t xml:space="preserve">PROTOKÓŁ Nr 11/2012 </w:t>
      </w:r>
      <w:r w:rsidRPr="00E04E6B">
        <w:rPr>
          <w:rFonts w:ascii="Times New Roman" w:hAnsi="Times New Roman"/>
          <w:sz w:val="24"/>
          <w:szCs w:val="24"/>
        </w:rPr>
        <w:br/>
        <w:t xml:space="preserve">z dnia 13 marca 2012 r. </w:t>
      </w:r>
      <w:r w:rsidRPr="00E04E6B">
        <w:rPr>
          <w:rFonts w:ascii="Times New Roman" w:hAnsi="Times New Roman"/>
          <w:sz w:val="24"/>
          <w:szCs w:val="24"/>
        </w:rPr>
        <w:br/>
        <w:t xml:space="preserve">z posiedzenia Zarządu Powiatu Pyrzyckiego </w:t>
      </w:r>
      <w:r w:rsidRPr="00E04E6B">
        <w:rPr>
          <w:rFonts w:ascii="Times New Roman" w:hAnsi="Times New Roman"/>
          <w:sz w:val="24"/>
          <w:szCs w:val="24"/>
        </w:rPr>
        <w:br/>
      </w:r>
      <w:r w:rsidRPr="00E04E6B">
        <w:rPr>
          <w:rFonts w:ascii="Times New Roman" w:hAnsi="Times New Roman"/>
          <w:sz w:val="24"/>
          <w:szCs w:val="24"/>
        </w:rPr>
        <w:br/>
        <w:t xml:space="preserve">Lista obecności oraz proponowany porządek posiedzenia stanowią załączniki do niniejszego protokołu. </w:t>
      </w:r>
      <w:r w:rsidRPr="00E04E6B">
        <w:rPr>
          <w:rFonts w:ascii="Times New Roman" w:hAnsi="Times New Roman"/>
          <w:sz w:val="24"/>
          <w:szCs w:val="24"/>
        </w:rPr>
        <w:br/>
      </w:r>
      <w:r w:rsidRPr="00E04E6B">
        <w:rPr>
          <w:rFonts w:ascii="Times New Roman" w:hAnsi="Times New Roman"/>
          <w:sz w:val="24"/>
          <w:szCs w:val="24"/>
        </w:rPr>
        <w:br/>
      </w:r>
      <w:r w:rsidRPr="00E04E6B">
        <w:rPr>
          <w:rFonts w:ascii="Times New Roman" w:hAnsi="Times New Roman"/>
          <w:sz w:val="24"/>
          <w:szCs w:val="24"/>
        </w:rPr>
        <w:br/>
        <w:t xml:space="preserve">Ad. 1. </w:t>
      </w:r>
      <w:r w:rsidRPr="00E04E6B">
        <w:rPr>
          <w:rFonts w:ascii="Times New Roman" w:hAnsi="Times New Roman"/>
          <w:sz w:val="24"/>
          <w:szCs w:val="24"/>
        </w:rPr>
        <w:br/>
      </w:r>
      <w:r w:rsidRPr="00E04E6B">
        <w:rPr>
          <w:rFonts w:ascii="Times New Roman" w:hAnsi="Times New Roman"/>
          <w:sz w:val="24"/>
          <w:szCs w:val="24"/>
        </w:rPr>
        <w:br/>
        <w:t xml:space="preserve">Starosta powitał zebranych i po stwierdzeniu quorum przedstawił porządek posiedzenia. Porządek oraz protokół z poprzedniego spotkania zostały przyjęte </w:t>
      </w:r>
      <w:r w:rsidRPr="00E04E6B">
        <w:rPr>
          <w:rFonts w:ascii="Times New Roman" w:hAnsi="Times New Roman"/>
          <w:sz w:val="24"/>
          <w:szCs w:val="24"/>
        </w:rPr>
        <w:br/>
        <w:t xml:space="preserve">w wyniku głosowania: 3 głosy za. </w:t>
      </w:r>
      <w:r w:rsidRPr="00E04E6B">
        <w:rPr>
          <w:rFonts w:ascii="Times New Roman" w:hAnsi="Times New Roman"/>
          <w:sz w:val="24"/>
          <w:szCs w:val="24"/>
        </w:rPr>
        <w:br/>
      </w:r>
      <w:r w:rsidRPr="00E04E6B">
        <w:rPr>
          <w:rFonts w:ascii="Times New Roman" w:hAnsi="Times New Roman"/>
          <w:sz w:val="24"/>
          <w:szCs w:val="24"/>
        </w:rPr>
        <w:br/>
        <w:t xml:space="preserve">Ad. 2. </w:t>
      </w:r>
      <w:r w:rsidRPr="00E04E6B">
        <w:rPr>
          <w:rFonts w:ascii="Times New Roman" w:hAnsi="Times New Roman"/>
          <w:sz w:val="24"/>
          <w:szCs w:val="24"/>
        </w:rPr>
        <w:br/>
      </w:r>
      <w:r w:rsidRPr="00E04E6B">
        <w:rPr>
          <w:rFonts w:ascii="Times New Roman" w:hAnsi="Times New Roman"/>
          <w:sz w:val="24"/>
          <w:szCs w:val="24"/>
        </w:rPr>
        <w:br/>
        <w:t xml:space="preserve">Starosta przedstawił uchwałę Kolegium Regionalnej Izby Obrachunkowej </w:t>
      </w:r>
      <w:r w:rsidRPr="00E04E6B">
        <w:rPr>
          <w:rFonts w:ascii="Times New Roman" w:hAnsi="Times New Roman"/>
          <w:sz w:val="24"/>
          <w:szCs w:val="24"/>
        </w:rPr>
        <w:br/>
        <w:t xml:space="preserve">w sprawie odwołania od opinii o prawidłowości planowanej kwoty długu publicznego. Kolegium podtrzymało swoje stanowisko i oddaliło odwołanie. </w:t>
      </w:r>
      <w:r w:rsidRPr="00E04E6B">
        <w:rPr>
          <w:rFonts w:ascii="Times New Roman" w:hAnsi="Times New Roman"/>
          <w:sz w:val="24"/>
          <w:szCs w:val="24"/>
        </w:rPr>
        <w:br/>
        <w:t xml:space="preserve">Następnie Starosta przedstawił wniosek o dofinansowanie zakupu noży tnących do pomp ściekowych w przepompowni Szpitala Powiatowego. Kwota dofinansowania wynosi 1 600 zł. Skarbnik wyjaśnił, że można tego dokonać wykorzystując środki przeznaczone na ochronę środowiska. Jednak procedura przekazania dotacji wymaga stosownego porozumienia, rozliczenia finansowego </w:t>
      </w:r>
      <w:r w:rsidRPr="00E04E6B">
        <w:rPr>
          <w:rFonts w:ascii="Times New Roman" w:hAnsi="Times New Roman"/>
          <w:sz w:val="24"/>
          <w:szCs w:val="24"/>
        </w:rPr>
        <w:br/>
        <w:t xml:space="preserve">i udokumentowania wydatków. Dlatego przygotowywanie obszernej dokumentacji dla dotacji o wartości 1 600 zł nie jest uzasadnione. Skarbnik zaproponował, aby dyrektor szpitala ocenił, jakie zadania w ciągu roku mogą być dofinansowane ze środków na ochronę środowiska i złożyły jeden wniosek obejmujący szerszy zakres inwestycyjny. Zarząd wyraził na to zgodę w wyniku głosowania: 3 głosy za. </w:t>
      </w:r>
      <w:r w:rsidRPr="00E04E6B">
        <w:rPr>
          <w:rFonts w:ascii="Times New Roman" w:hAnsi="Times New Roman"/>
          <w:sz w:val="24"/>
          <w:szCs w:val="24"/>
        </w:rPr>
        <w:br/>
        <w:t xml:space="preserve">Starosta przedstawił uchwałę Zarządu Powiatu Pyrzyckiego w sprawie zmiany budżetu powiatu na rok 2012. Do budżetu została wprowadzona dotacja w wysokości 11 477 zł z przeznaczeniem na funkcjonowanie Lokalnego Punktu Informacyjnego. Zarząd podjął uchwałę w wyniku głosowania: 3 głosy za. </w:t>
      </w:r>
      <w:r w:rsidRPr="00E04E6B">
        <w:rPr>
          <w:rFonts w:ascii="Times New Roman" w:hAnsi="Times New Roman"/>
          <w:sz w:val="24"/>
          <w:szCs w:val="24"/>
        </w:rPr>
        <w:br/>
        <w:t xml:space="preserve">Następnie Starosta przedstawił uchwałę Zarządu Powiatu Pyrzyckiego </w:t>
      </w:r>
      <w:r w:rsidRPr="00E04E6B">
        <w:rPr>
          <w:rFonts w:ascii="Times New Roman" w:hAnsi="Times New Roman"/>
          <w:sz w:val="24"/>
          <w:szCs w:val="24"/>
        </w:rPr>
        <w:br/>
        <w:t xml:space="preserve">w sprawie zmian w budżecie powiatu na rok 2012. Zmiany polegały na przesunięciu środków pomiędzy paragrafami. Zarząd podjął uchwałę w wyniku głosowania: 3 głosy za. </w:t>
      </w:r>
      <w:r w:rsidRPr="00E04E6B">
        <w:rPr>
          <w:rFonts w:ascii="Times New Roman" w:hAnsi="Times New Roman"/>
          <w:sz w:val="24"/>
          <w:szCs w:val="24"/>
        </w:rPr>
        <w:br/>
        <w:t xml:space="preserve">Kolejna uchwała Zarządu Powiatu Pyrzyckiego dotyczyła przystąpienia Powiatu Pyrzyckiego - Domu Pomocy Społecznej w Pyrzycach z siedzibą w Żabowie do projektu pn.: "Żywienie osób starszych - wymiana doświadczeń", finansowanego ze środków Europejskiego Funduszu Regionalnego - Funduszu Małych Projektów </w:t>
      </w:r>
      <w:r w:rsidRPr="00E04E6B">
        <w:rPr>
          <w:rFonts w:ascii="Times New Roman" w:hAnsi="Times New Roman"/>
          <w:sz w:val="24"/>
          <w:szCs w:val="24"/>
        </w:rPr>
        <w:br/>
        <w:t xml:space="preserve">w ramach Programu Operacyjnego, Cel 3 "Europejska Współpraca Terytorialna" - "Współpraca </w:t>
      </w:r>
      <w:proofErr w:type="spellStart"/>
      <w:r w:rsidRPr="00E04E6B">
        <w:rPr>
          <w:rFonts w:ascii="Times New Roman" w:hAnsi="Times New Roman"/>
          <w:sz w:val="24"/>
          <w:szCs w:val="24"/>
        </w:rPr>
        <w:t>Transgraniczna</w:t>
      </w:r>
      <w:proofErr w:type="spellEnd"/>
      <w:r w:rsidRPr="00E04E6B">
        <w:rPr>
          <w:rFonts w:ascii="Times New Roman" w:hAnsi="Times New Roman"/>
          <w:sz w:val="24"/>
          <w:szCs w:val="24"/>
        </w:rPr>
        <w:t xml:space="preserve">" Krajów Meklemburgia-Pomorze Przednie /Brandenburgia i Rzeczypospolitej Polskiej (Województwo Zachodniopomorskie) 2007-2013 - INTERREG IV A i udzielenia pełnomocnictwa Dyrektorowi Domu Pomocy Społecznej w Pyrzycach z </w:t>
      </w:r>
      <w:r w:rsidRPr="00E04E6B">
        <w:rPr>
          <w:rFonts w:ascii="Times New Roman" w:hAnsi="Times New Roman"/>
          <w:sz w:val="24"/>
          <w:szCs w:val="24"/>
        </w:rPr>
        <w:lastRenderedPageBreak/>
        <w:t xml:space="preserve">siedzibą w Żabowie do podejmowania decyzji wiążących oraz realizacji ww. projektu. W ramach tego projektu odbędzie się trzydniowe spotkanie dla 25 osobowej grupy pracowników domów opieki z Polski </w:t>
      </w:r>
      <w:r w:rsidRPr="00E04E6B">
        <w:rPr>
          <w:rFonts w:ascii="Times New Roman" w:hAnsi="Times New Roman"/>
          <w:sz w:val="24"/>
          <w:szCs w:val="24"/>
        </w:rPr>
        <w:br/>
        <w:t xml:space="preserve">i Niemiec. Zarząd podjął uchwałę w wyniku głosowania: 3 głosy za. </w:t>
      </w:r>
      <w:r w:rsidRPr="00E04E6B">
        <w:rPr>
          <w:rFonts w:ascii="Times New Roman" w:hAnsi="Times New Roman"/>
          <w:sz w:val="24"/>
          <w:szCs w:val="24"/>
        </w:rPr>
        <w:br/>
      </w:r>
      <w:r w:rsidRPr="00E04E6B">
        <w:rPr>
          <w:rFonts w:ascii="Times New Roman" w:hAnsi="Times New Roman"/>
          <w:sz w:val="24"/>
          <w:szCs w:val="24"/>
        </w:rPr>
        <w:br/>
        <w:t xml:space="preserve">Ad. 3. </w:t>
      </w:r>
      <w:r w:rsidRPr="00E04E6B">
        <w:rPr>
          <w:rFonts w:ascii="Times New Roman" w:hAnsi="Times New Roman"/>
          <w:sz w:val="24"/>
          <w:szCs w:val="24"/>
        </w:rPr>
        <w:br/>
      </w:r>
      <w:r w:rsidRPr="00E04E6B">
        <w:rPr>
          <w:rFonts w:ascii="Times New Roman" w:hAnsi="Times New Roman"/>
          <w:sz w:val="24"/>
          <w:szCs w:val="24"/>
        </w:rPr>
        <w:br/>
        <w:t xml:space="preserve">Starosta przedstawił uchwałę Zarządu Powiatu Pyrzyckiego w sprawie wyrażenia zgody na przejście projektowanym gazociągiem przez działkę nr 7/5 </w:t>
      </w:r>
      <w:r w:rsidRPr="00E04E6B">
        <w:rPr>
          <w:rFonts w:ascii="Times New Roman" w:hAnsi="Times New Roman"/>
          <w:sz w:val="24"/>
          <w:szCs w:val="24"/>
        </w:rPr>
        <w:br/>
        <w:t xml:space="preserve">w obrębie 12 miasta Pyrzyce, będącej własnością Powiatu Pyrzyckiego oraz udzielenia prawa do dysponowania gruntem na cele budowlane. Na terenie Zespołu Szkół Nr 2 RCKU będzie budowana linia gazociągu, który będzie zasilał planowane do budowy rodzinne domy dziecka. Zarząd podjął uchwałę w wyniku głosowania: </w:t>
      </w:r>
      <w:r w:rsidRPr="00E04E6B">
        <w:rPr>
          <w:rFonts w:ascii="Times New Roman" w:hAnsi="Times New Roman"/>
          <w:sz w:val="24"/>
          <w:szCs w:val="24"/>
        </w:rPr>
        <w:br/>
        <w:t xml:space="preserve">3 głosy za. </w:t>
      </w:r>
      <w:r w:rsidRPr="00E04E6B">
        <w:rPr>
          <w:rFonts w:ascii="Times New Roman" w:hAnsi="Times New Roman"/>
          <w:sz w:val="24"/>
          <w:szCs w:val="24"/>
        </w:rPr>
        <w:br/>
        <w:t xml:space="preserve">Starosta przedstawił projekt uchwały Rady Powiatu Pyrzyckiego w sprawie wyrażenia zgody na zbycie nieruchomości stanowiącej własność Powiatu Pyrzyckiego. Do sprzedaży przeznacza się garaż znajdujący się w budynku przy </w:t>
      </w:r>
      <w:r w:rsidRPr="00E04E6B">
        <w:rPr>
          <w:rFonts w:ascii="Times New Roman" w:hAnsi="Times New Roman"/>
          <w:sz w:val="24"/>
          <w:szCs w:val="24"/>
        </w:rPr>
        <w:br/>
        <w:t xml:space="preserve">ul. Niepodległości w Pyrzycach. Zarząd przyjął projekt uchwały w wyniku głosowania: 3 głosy za. </w:t>
      </w:r>
      <w:r w:rsidRPr="00E04E6B">
        <w:rPr>
          <w:rFonts w:ascii="Times New Roman" w:hAnsi="Times New Roman"/>
          <w:sz w:val="24"/>
          <w:szCs w:val="24"/>
        </w:rPr>
        <w:br/>
        <w:t xml:space="preserve">Następnie Starosta przedstawił projekt uchwały Rady Powiatu Pyrzyckiego </w:t>
      </w:r>
      <w:r w:rsidRPr="00E04E6B">
        <w:rPr>
          <w:rFonts w:ascii="Times New Roman" w:hAnsi="Times New Roman"/>
          <w:sz w:val="24"/>
          <w:szCs w:val="24"/>
        </w:rPr>
        <w:br/>
        <w:t xml:space="preserve">w sprawie zasad wynajmu lokali mieszkalnych stanowiących własność Powiatu Pyrzyckiego. Zasady obowiązujące od 2001 r. dostosowane zostały do aktualnie obowiązujących przepisów prawa, co powinno zapewnić racjonalne gospodarowanie powiatowym zasobem mieszkaniowym. Zarząd przyjął projekt uchwały w wyniku głosowania: 3 głosy za. </w:t>
      </w:r>
      <w:r w:rsidRPr="00E04E6B">
        <w:rPr>
          <w:rFonts w:ascii="Times New Roman" w:hAnsi="Times New Roman"/>
          <w:sz w:val="24"/>
          <w:szCs w:val="24"/>
        </w:rPr>
        <w:br/>
      </w:r>
      <w:r w:rsidRPr="00E04E6B">
        <w:rPr>
          <w:rFonts w:ascii="Times New Roman" w:hAnsi="Times New Roman"/>
          <w:sz w:val="24"/>
          <w:szCs w:val="24"/>
        </w:rPr>
        <w:br/>
        <w:t xml:space="preserve">Ad. 4. </w:t>
      </w:r>
      <w:r w:rsidRPr="00E04E6B">
        <w:rPr>
          <w:rFonts w:ascii="Times New Roman" w:hAnsi="Times New Roman"/>
          <w:sz w:val="24"/>
          <w:szCs w:val="24"/>
        </w:rPr>
        <w:br/>
      </w:r>
      <w:r w:rsidRPr="00E04E6B">
        <w:rPr>
          <w:rFonts w:ascii="Times New Roman" w:hAnsi="Times New Roman"/>
          <w:sz w:val="24"/>
          <w:szCs w:val="24"/>
        </w:rPr>
        <w:br/>
        <w:t xml:space="preserve">Starosta przedstawił informację o zmianie planu finansowego Zakładu Opiekuńczo-Leczniczego. Plan finansowy został zaktualizowany poprzez wprowadzenie wszystkich zmian dokonywanych w ciągu minionego roku. Zmiana została pozytywnie zaopiniowana przez Radę Społeczną działającą przy ZOL-u. Zarząd przyjął informację w wyniku głosowania: 3 głosy za. </w:t>
      </w:r>
      <w:r w:rsidRPr="00E04E6B">
        <w:rPr>
          <w:rFonts w:ascii="Times New Roman" w:hAnsi="Times New Roman"/>
          <w:sz w:val="24"/>
          <w:szCs w:val="24"/>
        </w:rPr>
        <w:br/>
      </w:r>
      <w:r w:rsidRPr="00E04E6B">
        <w:rPr>
          <w:rFonts w:ascii="Times New Roman" w:hAnsi="Times New Roman"/>
          <w:sz w:val="24"/>
          <w:szCs w:val="24"/>
        </w:rPr>
        <w:br/>
        <w:t xml:space="preserve">Ad. 5. </w:t>
      </w:r>
      <w:r w:rsidRPr="00E04E6B">
        <w:rPr>
          <w:rFonts w:ascii="Times New Roman" w:hAnsi="Times New Roman"/>
          <w:sz w:val="24"/>
          <w:szCs w:val="24"/>
        </w:rPr>
        <w:br/>
      </w:r>
      <w:r w:rsidRPr="00E04E6B">
        <w:rPr>
          <w:rFonts w:ascii="Times New Roman" w:hAnsi="Times New Roman"/>
          <w:sz w:val="24"/>
          <w:szCs w:val="24"/>
        </w:rPr>
        <w:br/>
        <w:t xml:space="preserve">Starosta poinformował Zarząd, że został zaproszony na spotkanie z Jerzym Markiem Olechem Burmistrzem Pyrzyc. Tematami spotkania będą: współpraca, młodzieżowe centrum kariery, kariera zawodowa, Powiatowy Urząd Pracy, pomoc małym firmom, przedsiębiorczość oraz wspólna budowa basenu. </w:t>
      </w:r>
      <w:r w:rsidRPr="00E04E6B">
        <w:rPr>
          <w:rFonts w:ascii="Times New Roman" w:hAnsi="Times New Roman"/>
          <w:sz w:val="24"/>
          <w:szCs w:val="24"/>
        </w:rPr>
        <w:br/>
        <w:t xml:space="preserve">Jarosław Stankiewicz przypomniał sprawę odszkodowania za nieruchomość będącą własnością powiatu, która przeszła na własność Gminy Pyrzyce, z przeznaczeniem na poszerzenie dróg gminnych. W kwietniu 2010 r. Zarząd nie wyraził zgody na odroczenie zapłaty odszkodowania, zobowiązując Geodetę Powiatowego do podjęcia działań mających na celu, jak najszybsze uzyskanie odszkodowania. Na pismo w tej sprawie nie ma </w:t>
      </w:r>
      <w:r w:rsidRPr="00E04E6B">
        <w:rPr>
          <w:rFonts w:ascii="Times New Roman" w:hAnsi="Times New Roman"/>
          <w:sz w:val="24"/>
          <w:szCs w:val="24"/>
        </w:rPr>
        <w:lastRenderedPageBreak/>
        <w:t xml:space="preserve">odpowiedzi. Rozmowy telefoniczne nie przynoszą efektów. Jarosław Stankiewicz zaproponował wszczęcie postępowania administracyjnego. Pozostali członkowie Zarządu zgodzili się na to. </w:t>
      </w:r>
      <w:r w:rsidRPr="00E04E6B">
        <w:rPr>
          <w:rFonts w:ascii="Times New Roman" w:hAnsi="Times New Roman"/>
          <w:sz w:val="24"/>
          <w:szCs w:val="24"/>
        </w:rPr>
        <w:br/>
        <w:t xml:space="preserve">Kolejna sprawa poruszona przez Jarosława Stankiewicza dotyczyła wydawania decyzji o zmianie organizacji ruchu drogowego dla straży miejskiej w celu ustawienia </w:t>
      </w:r>
      <w:proofErr w:type="spellStart"/>
      <w:r w:rsidRPr="00E04E6B">
        <w:rPr>
          <w:rFonts w:ascii="Times New Roman" w:hAnsi="Times New Roman"/>
          <w:sz w:val="24"/>
          <w:szCs w:val="24"/>
        </w:rPr>
        <w:t>fotoradaru</w:t>
      </w:r>
      <w:proofErr w:type="spellEnd"/>
      <w:r w:rsidRPr="00E04E6B">
        <w:rPr>
          <w:rFonts w:ascii="Times New Roman" w:hAnsi="Times New Roman"/>
          <w:sz w:val="24"/>
          <w:szCs w:val="24"/>
        </w:rPr>
        <w:t xml:space="preserve">. Dotychczasowe decyzje straciły ważność i konieczne jest wydanie nowych. Jarosław Stankiewicz zaproponował, aby zmienić lokalizację </w:t>
      </w:r>
      <w:proofErr w:type="spellStart"/>
      <w:r w:rsidRPr="00E04E6B">
        <w:rPr>
          <w:rFonts w:ascii="Times New Roman" w:hAnsi="Times New Roman"/>
          <w:sz w:val="24"/>
          <w:szCs w:val="24"/>
        </w:rPr>
        <w:t>fotoradaru</w:t>
      </w:r>
      <w:proofErr w:type="spellEnd"/>
      <w:r w:rsidRPr="00E04E6B">
        <w:rPr>
          <w:rFonts w:ascii="Times New Roman" w:hAnsi="Times New Roman"/>
          <w:sz w:val="24"/>
          <w:szCs w:val="24"/>
        </w:rPr>
        <w:t xml:space="preserve"> ustawianego dotychczas za zakrętem na wlocie ul. Lipiańskiej w Pyrzycach i przesunąć go na odcinek drogi prostej oraz na ul. Szczecińskiej przesunąć </w:t>
      </w:r>
      <w:proofErr w:type="spellStart"/>
      <w:r w:rsidRPr="00E04E6B">
        <w:rPr>
          <w:rFonts w:ascii="Times New Roman" w:hAnsi="Times New Roman"/>
          <w:sz w:val="24"/>
          <w:szCs w:val="24"/>
        </w:rPr>
        <w:t>fotoradar</w:t>
      </w:r>
      <w:proofErr w:type="spellEnd"/>
      <w:r w:rsidRPr="00E04E6B">
        <w:rPr>
          <w:rFonts w:ascii="Times New Roman" w:hAnsi="Times New Roman"/>
          <w:sz w:val="24"/>
          <w:szCs w:val="24"/>
        </w:rPr>
        <w:t xml:space="preserve"> z końca ulicy w stronę centrum miasta. Również ze względu na zwiększony ruch samochodów ciężarowych omijających płatną trasę S3 należałoby objąć kontrolą prędkości miejscowość Żabów, ze szkołą przy drodze. Zarząd wyraził zgodę na takie zmiany, w porozumieniu ze strażą miejską. </w:t>
      </w:r>
      <w:r w:rsidRPr="00E04E6B">
        <w:rPr>
          <w:rFonts w:ascii="Times New Roman" w:hAnsi="Times New Roman"/>
          <w:sz w:val="24"/>
          <w:szCs w:val="24"/>
        </w:rPr>
        <w:br/>
        <w:t xml:space="preserve">Mirosław Gryczka poinformował Zarząd o otrzymanej dotacji na utrzymanie stacji uzdatniania wody oraz o możliwości otrzymania od Wojewody dotacji w 2013 roku na poprawę systemu łączności. W związku z tym zostanie przygotowany wstępny kosztorys instalacji sieci komputerowej w budynku Starostwa. </w:t>
      </w:r>
      <w:r w:rsidRPr="00E04E6B">
        <w:rPr>
          <w:rFonts w:ascii="Times New Roman" w:hAnsi="Times New Roman"/>
          <w:sz w:val="24"/>
          <w:szCs w:val="24"/>
        </w:rPr>
        <w:br/>
        <w:t xml:space="preserve">Starosta dodał, że Komendant Powiatowy Policji zamierza przeprowadzić remont pomieszczeń dyżurki w Komendzie Policji. 50 % kosztów pokryje Komenda Wojewódzka. W związku z tym Komendant poprosił władze samorządowe z terenu powiatu o wsparcie finansowe, aby uzbierać środki na pokrycie pozostałych 50 % kosztów. </w:t>
      </w:r>
      <w:r w:rsidRPr="00E04E6B">
        <w:rPr>
          <w:rFonts w:ascii="Times New Roman" w:hAnsi="Times New Roman"/>
          <w:sz w:val="24"/>
          <w:szCs w:val="24"/>
        </w:rPr>
        <w:br/>
        <w:t xml:space="preserve">Na tym spotkanie zakończono. Starosta podziękował zebranym za udział. </w:t>
      </w:r>
      <w:r w:rsidRPr="00E04E6B">
        <w:rPr>
          <w:rFonts w:ascii="Times New Roman" w:hAnsi="Times New Roman"/>
          <w:sz w:val="24"/>
          <w:szCs w:val="24"/>
        </w:rPr>
        <w:br/>
      </w:r>
      <w:r w:rsidRPr="00E04E6B">
        <w:rPr>
          <w:rFonts w:ascii="Times New Roman" w:hAnsi="Times New Roman"/>
          <w:sz w:val="24"/>
          <w:szCs w:val="24"/>
        </w:rPr>
        <w:br/>
      </w:r>
      <w:r w:rsidRPr="00E04E6B">
        <w:rPr>
          <w:rFonts w:ascii="Times New Roman" w:hAnsi="Times New Roman"/>
          <w:sz w:val="24"/>
          <w:szCs w:val="24"/>
        </w:rPr>
        <w:br/>
        <w:t xml:space="preserve">Sporządził: </w:t>
      </w:r>
      <w:r w:rsidRPr="00E04E6B">
        <w:rPr>
          <w:rFonts w:ascii="Times New Roman" w:hAnsi="Times New Roman"/>
          <w:sz w:val="24"/>
          <w:szCs w:val="24"/>
        </w:rPr>
        <w:br/>
        <w:t xml:space="preserve">Waldemar </w:t>
      </w:r>
      <w:proofErr w:type="spellStart"/>
      <w:r w:rsidRPr="00E04E6B">
        <w:rPr>
          <w:rFonts w:ascii="Times New Roman" w:hAnsi="Times New Roman"/>
          <w:sz w:val="24"/>
          <w:szCs w:val="24"/>
        </w:rPr>
        <w:t>Durkin</w:t>
      </w:r>
      <w:proofErr w:type="spellEnd"/>
      <w:r w:rsidRPr="00E04E6B">
        <w:rPr>
          <w:rFonts w:ascii="Times New Roman" w:hAnsi="Times New Roman"/>
          <w:sz w:val="24"/>
          <w:szCs w:val="24"/>
        </w:rPr>
        <w:t xml:space="preserve"> Podpisy członków Zarządu: </w:t>
      </w:r>
      <w:r w:rsidRPr="00E04E6B">
        <w:rPr>
          <w:rFonts w:ascii="Times New Roman" w:hAnsi="Times New Roman"/>
          <w:sz w:val="24"/>
          <w:szCs w:val="24"/>
        </w:rPr>
        <w:br/>
      </w:r>
      <w:r w:rsidRPr="00E04E6B">
        <w:rPr>
          <w:rFonts w:ascii="Times New Roman" w:hAnsi="Times New Roman"/>
          <w:sz w:val="24"/>
          <w:szCs w:val="24"/>
        </w:rPr>
        <w:br/>
        <w:t xml:space="preserve">.................................... </w:t>
      </w:r>
      <w:r w:rsidRPr="00E04E6B">
        <w:rPr>
          <w:rFonts w:ascii="Times New Roman" w:hAnsi="Times New Roman"/>
          <w:sz w:val="24"/>
          <w:szCs w:val="24"/>
        </w:rPr>
        <w:br/>
        <w:t xml:space="preserve">1. ......................................... </w:t>
      </w:r>
      <w:r w:rsidRPr="00E04E6B">
        <w:rPr>
          <w:rFonts w:ascii="Times New Roman" w:hAnsi="Times New Roman"/>
          <w:sz w:val="24"/>
          <w:szCs w:val="24"/>
        </w:rPr>
        <w:br/>
        <w:t xml:space="preserve">2. ......................................... </w:t>
      </w:r>
      <w:r w:rsidRPr="00E04E6B">
        <w:rPr>
          <w:rFonts w:ascii="Times New Roman" w:hAnsi="Times New Roman"/>
          <w:sz w:val="24"/>
          <w:szCs w:val="24"/>
        </w:rPr>
        <w:br/>
        <w:t>3. .........................................</w:t>
      </w:r>
    </w:p>
    <w:sectPr w:rsidR="00940EB8" w:rsidRPr="00E04E6B"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E04E6B"/>
    <w:rsid w:val="00370282"/>
    <w:rsid w:val="00940EB8"/>
    <w:rsid w:val="00E04E6B"/>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5886</Characters>
  <Application>Microsoft Office Word</Application>
  <DocSecurity>0</DocSecurity>
  <Lines>49</Lines>
  <Paragraphs>13</Paragraphs>
  <ScaleCrop>false</ScaleCrop>
  <Company/>
  <LinksUpToDate>false</LinksUpToDate>
  <CharactersWithSpaces>6854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2021-11-02T09:16:00Z</dcterms:created>
  <dcterms:modified xsi:type="dcterms:W3CDTF">2021-11-02T09:16:00Z</dcterms:modified>
</cp:coreProperties>
</file>