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C2" w:rsidRPr="00D22BBB" w:rsidRDefault="00156FEB">
      <w:pPr>
        <w:pStyle w:val="Standard"/>
        <w:jc w:val="center"/>
        <w:rPr>
          <w:rFonts w:ascii="Times New Roman" w:hAnsi="Times New Roman"/>
          <w:b/>
        </w:rPr>
      </w:pPr>
      <w:r w:rsidRPr="00D22BBB">
        <w:rPr>
          <w:rFonts w:ascii="Times New Roman" w:hAnsi="Times New Roman"/>
          <w:b/>
        </w:rPr>
        <w:t xml:space="preserve">Uchwała Nr </w:t>
      </w:r>
      <w:r w:rsidR="00D22BBB">
        <w:rPr>
          <w:rFonts w:ascii="Times New Roman" w:hAnsi="Times New Roman"/>
          <w:b/>
        </w:rPr>
        <w:t>62/2016</w:t>
      </w:r>
    </w:p>
    <w:p w:rsidR="005027C2" w:rsidRPr="00D22BBB" w:rsidRDefault="00156FEB">
      <w:pPr>
        <w:pStyle w:val="Standard"/>
        <w:jc w:val="center"/>
        <w:rPr>
          <w:rFonts w:ascii="Times New Roman" w:hAnsi="Times New Roman"/>
          <w:b/>
        </w:rPr>
      </w:pPr>
      <w:r w:rsidRPr="00D22BBB">
        <w:rPr>
          <w:rFonts w:ascii="Times New Roman" w:hAnsi="Times New Roman"/>
          <w:b/>
        </w:rPr>
        <w:t>Zarządu Powiatu Pyrzyckiego</w:t>
      </w:r>
    </w:p>
    <w:p w:rsidR="005027C2" w:rsidRPr="00D22BBB" w:rsidRDefault="00156FEB">
      <w:pPr>
        <w:pStyle w:val="Standard"/>
        <w:jc w:val="center"/>
        <w:rPr>
          <w:rFonts w:ascii="Times New Roman" w:hAnsi="Times New Roman"/>
          <w:b/>
        </w:rPr>
      </w:pPr>
      <w:r w:rsidRPr="00D22BBB">
        <w:rPr>
          <w:rFonts w:ascii="Times New Roman" w:hAnsi="Times New Roman"/>
          <w:b/>
        </w:rPr>
        <w:t xml:space="preserve">z dnia </w:t>
      </w:r>
      <w:r w:rsidR="00D22BBB">
        <w:rPr>
          <w:rFonts w:ascii="Times New Roman" w:hAnsi="Times New Roman"/>
          <w:b/>
        </w:rPr>
        <w:t>24 sierpnia 2016 r.</w:t>
      </w:r>
    </w:p>
    <w:p w:rsidR="005027C2" w:rsidRDefault="005027C2">
      <w:pPr>
        <w:pStyle w:val="Standard"/>
        <w:jc w:val="center"/>
        <w:rPr>
          <w:rFonts w:ascii="Times New Roman" w:hAnsi="Times New Roman"/>
        </w:rPr>
      </w:pPr>
    </w:p>
    <w:p w:rsidR="0045685F" w:rsidRDefault="00156FEB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trybu postępowania z pojazdami usuniętymi z dróg </w:t>
      </w:r>
    </w:p>
    <w:p w:rsidR="005027C2" w:rsidRDefault="00156FEB">
      <w:pPr>
        <w:pStyle w:val="Standard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i przejmowanymi na własność Powiatu Pyrzyckiego </w:t>
      </w:r>
    </w:p>
    <w:p w:rsidR="005027C2" w:rsidRDefault="005027C2">
      <w:pPr>
        <w:pStyle w:val="Standard"/>
        <w:jc w:val="center"/>
        <w:rPr>
          <w:rFonts w:ascii="Times New Roman" w:hAnsi="Times New Roman"/>
        </w:rPr>
      </w:pPr>
    </w:p>
    <w:p w:rsidR="005027C2" w:rsidRDefault="00156FEB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podstawie art. 32 ust. 2 pkt 3 ustawy z dnia 5 czerwca 1998 r. o samorządzie powiatowym (Dz. U. z 2016 r. poz. 814) w związku z art. 130 a ust. 10 i 10 f ustawy z dnia 20 czerwca 1997 r. Prawo o ruchu drogowym (j.t. Dz.U. z 2012 r., poz. 1137, ze zm.) oraz  przepisami  rozporządzenia Rady Ministrów z dnia 28 lutego 2011r. w sprawie rozciągnięcia stosowania przepisów ustawy o postępowaniu egzekucyjnym w administracji (Dz. U. Nr </w:t>
      </w:r>
      <w:r w:rsidR="00D22BBB">
        <w:rPr>
          <w:rFonts w:ascii="Times New Roman" w:hAnsi="Times New Roman"/>
        </w:rPr>
        <w:t>46, poz. 237 ze zm.) uchwala się</w:t>
      </w:r>
      <w:r>
        <w:rPr>
          <w:rFonts w:ascii="Times New Roman" w:hAnsi="Times New Roman"/>
        </w:rPr>
        <w:t>, co następuje:</w:t>
      </w:r>
    </w:p>
    <w:p w:rsidR="005027C2" w:rsidRDefault="005027C2">
      <w:pPr>
        <w:pStyle w:val="Standard"/>
        <w:jc w:val="center"/>
        <w:rPr>
          <w:rFonts w:ascii="Times New Roman" w:hAnsi="Times New Roman"/>
        </w:rPr>
      </w:pPr>
    </w:p>
    <w:p w:rsidR="005027C2" w:rsidRDefault="00156FE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  <w:r w:rsidR="00D22BBB">
        <w:rPr>
          <w:rFonts w:ascii="Times New Roman" w:hAnsi="Times New Roman" w:cs="Times New Roman"/>
        </w:rPr>
        <w:t>.</w:t>
      </w:r>
    </w:p>
    <w:p w:rsidR="005027C2" w:rsidRDefault="00156FEB" w:rsidP="0045685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 ramach gospodarowania nabytym mieniem Powiatu Pyrzyckiego – Zarząd Powiatu </w:t>
      </w:r>
      <w:r w:rsidR="0045685F">
        <w:rPr>
          <w:rFonts w:ascii="Times New Roman" w:hAnsi="Times New Roman" w:cs="Times New Roman"/>
        </w:rPr>
        <w:t xml:space="preserve">Pyrzyckiego </w:t>
      </w:r>
      <w:r>
        <w:rPr>
          <w:rFonts w:ascii="Times New Roman" w:hAnsi="Times New Roman" w:cs="Times New Roman"/>
        </w:rPr>
        <w:t>ustala następujący tryb postępowania z pojazdami przejętymi na własność Powiatu na podstawie art. 130a ustawy Prawo o ruchu drogowym:</w:t>
      </w:r>
    </w:p>
    <w:p w:rsidR="005027C2" w:rsidRDefault="0045685F" w:rsidP="0045685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6FEB" w:rsidRPr="0045685F">
        <w:rPr>
          <w:rFonts w:ascii="Times New Roman" w:hAnsi="Times New Roman" w:cs="Times New Roman"/>
        </w:rPr>
        <w:t xml:space="preserve">o uprawomocnieniu się postanowienia </w:t>
      </w:r>
      <w:r>
        <w:rPr>
          <w:rFonts w:ascii="Times New Roman" w:hAnsi="Times New Roman" w:cs="Times New Roman"/>
        </w:rPr>
        <w:t>s</w:t>
      </w:r>
      <w:r w:rsidR="00156FEB" w:rsidRPr="0045685F">
        <w:rPr>
          <w:rFonts w:ascii="Times New Roman" w:hAnsi="Times New Roman" w:cs="Times New Roman"/>
        </w:rPr>
        <w:t xml:space="preserve">ądu orzekającego przepadek pojazdu na rzecz Powiatu dokonuje się jego zaksięgowania w ewidencji środków trwałych na podstawie odpowiednich dokumentów, a po sprzedaży lub demontażu wyksięgowuje się pojazd                       z ewidencji środków trwałych – wykonanie zadania powierza się </w:t>
      </w:r>
      <w:r w:rsidR="00D22BBB" w:rsidRPr="0045685F">
        <w:rPr>
          <w:rFonts w:ascii="Times New Roman" w:hAnsi="Times New Roman" w:cs="Times New Roman"/>
        </w:rPr>
        <w:t>d</w:t>
      </w:r>
      <w:r w:rsidR="00156FEB" w:rsidRPr="0045685F">
        <w:rPr>
          <w:rFonts w:ascii="Times New Roman" w:hAnsi="Times New Roman" w:cs="Times New Roman"/>
        </w:rPr>
        <w:t>y</w:t>
      </w:r>
      <w:r w:rsidR="00D22BBB" w:rsidRPr="0045685F">
        <w:rPr>
          <w:rFonts w:ascii="Times New Roman" w:hAnsi="Times New Roman" w:cs="Times New Roman"/>
        </w:rPr>
        <w:t>rektorom Wydziału Organizacyjno-</w:t>
      </w:r>
      <w:r>
        <w:rPr>
          <w:rFonts w:ascii="Times New Roman" w:hAnsi="Times New Roman" w:cs="Times New Roman"/>
        </w:rPr>
        <w:t>Prawnego i Wydziału Finansowego,</w:t>
      </w:r>
    </w:p>
    <w:p w:rsidR="005027C2" w:rsidRDefault="0045685F" w:rsidP="0045685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156FEB" w:rsidRPr="0045685F">
        <w:rPr>
          <w:rFonts w:ascii="Times New Roman" w:hAnsi="Times New Roman" w:cs="Times New Roman"/>
        </w:rPr>
        <w:t xml:space="preserve">a podstawie sporządzonej przez rzeczoznawcę oceny technicznej i wyceny dokonuje się zakwalifikowania pojazdu do sprzedaży lub zniszczenia – wykonanie zadania powierza się </w:t>
      </w:r>
      <w:r w:rsidR="00D22BBB" w:rsidRPr="0045685F">
        <w:rPr>
          <w:rFonts w:ascii="Times New Roman" w:hAnsi="Times New Roman" w:cs="Times New Roman"/>
        </w:rPr>
        <w:t>d</w:t>
      </w:r>
      <w:r w:rsidR="00156FEB" w:rsidRPr="0045685F">
        <w:rPr>
          <w:rFonts w:ascii="Times New Roman" w:hAnsi="Times New Roman" w:cs="Times New Roman"/>
        </w:rPr>
        <w:t>yrektorowi Wydziału Infrastruk</w:t>
      </w:r>
      <w:r>
        <w:rPr>
          <w:rFonts w:ascii="Times New Roman" w:hAnsi="Times New Roman" w:cs="Times New Roman"/>
        </w:rPr>
        <w:t>tury Technicznej  i Komunikacji,</w:t>
      </w:r>
    </w:p>
    <w:p w:rsidR="005027C2" w:rsidRDefault="0045685F" w:rsidP="0045685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6FEB" w:rsidRPr="0045685F">
        <w:rPr>
          <w:rFonts w:ascii="Times New Roman" w:hAnsi="Times New Roman" w:cs="Times New Roman"/>
        </w:rPr>
        <w:t xml:space="preserve">ojazd, którego stan techniczny na podstawie oceny technicznej kwalifikuje go wyłącznie do zniszczenia, przeznacza się do demontażu  i przekazuje się go do stacji demontażu  pojazdów, z którą podpisana została umowa na świadczenie usług demontażu pojazdów usuniętych z dróg </w:t>
      </w:r>
      <w:r>
        <w:rPr>
          <w:rFonts w:ascii="Times New Roman" w:hAnsi="Times New Roman" w:cs="Times New Roman"/>
        </w:rPr>
        <w:t>p</w:t>
      </w:r>
      <w:r w:rsidR="00156FEB" w:rsidRPr="0045685F">
        <w:rPr>
          <w:rFonts w:ascii="Times New Roman" w:hAnsi="Times New Roman" w:cs="Times New Roman"/>
        </w:rPr>
        <w:t xml:space="preserve">owiatu </w:t>
      </w:r>
      <w:r>
        <w:rPr>
          <w:rFonts w:ascii="Times New Roman" w:hAnsi="Times New Roman" w:cs="Times New Roman"/>
        </w:rPr>
        <w:t>p</w:t>
      </w:r>
      <w:r w:rsidR="00156FEB" w:rsidRPr="0045685F">
        <w:rPr>
          <w:rFonts w:ascii="Times New Roman" w:hAnsi="Times New Roman" w:cs="Times New Roman"/>
        </w:rPr>
        <w:t xml:space="preserve">yrzyckiego – wykonanie zadania powierza się </w:t>
      </w:r>
      <w:r w:rsidR="00D22BBB" w:rsidRPr="0045685F">
        <w:rPr>
          <w:rFonts w:ascii="Times New Roman" w:hAnsi="Times New Roman" w:cs="Times New Roman"/>
        </w:rPr>
        <w:t>d</w:t>
      </w:r>
      <w:r w:rsidR="00156FEB" w:rsidRPr="0045685F">
        <w:rPr>
          <w:rFonts w:ascii="Times New Roman" w:hAnsi="Times New Roman" w:cs="Times New Roman"/>
        </w:rPr>
        <w:t>yrektorowi Wydziału Infrastruk</w:t>
      </w:r>
      <w:r>
        <w:rPr>
          <w:rFonts w:ascii="Times New Roman" w:hAnsi="Times New Roman" w:cs="Times New Roman"/>
        </w:rPr>
        <w:t>tury Technicznej  i Komunikacji,</w:t>
      </w:r>
    </w:p>
    <w:p w:rsidR="005027C2" w:rsidRPr="0045685F" w:rsidRDefault="0045685F" w:rsidP="0045685F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56FEB" w:rsidRPr="0045685F">
        <w:rPr>
          <w:rFonts w:ascii="Times New Roman" w:hAnsi="Times New Roman" w:cs="Times New Roman"/>
        </w:rPr>
        <w:t>ozostałe pojazdy podlegają likwidacji w trybie przewidzianym w rozporządzeniu Rady Ministrów z dnia 28 lutego 2011</w:t>
      </w:r>
      <w:r w:rsidR="00D22BBB" w:rsidRPr="0045685F">
        <w:rPr>
          <w:rFonts w:ascii="Times New Roman" w:hAnsi="Times New Roman" w:cs="Times New Roman"/>
        </w:rPr>
        <w:t xml:space="preserve"> </w:t>
      </w:r>
      <w:r w:rsidR="00156FEB" w:rsidRPr="0045685F">
        <w:rPr>
          <w:rFonts w:ascii="Times New Roman" w:hAnsi="Times New Roman" w:cs="Times New Roman"/>
        </w:rPr>
        <w:t xml:space="preserve">r. w sprawie rozciągnięcia stosowania przepisów ustawy </w:t>
      </w:r>
      <w:r>
        <w:rPr>
          <w:rFonts w:ascii="Times New Roman" w:hAnsi="Times New Roman" w:cs="Times New Roman"/>
        </w:rPr>
        <w:br/>
      </w:r>
      <w:r w:rsidR="00156FEB" w:rsidRPr="0045685F">
        <w:rPr>
          <w:rFonts w:ascii="Times New Roman" w:hAnsi="Times New Roman" w:cs="Times New Roman"/>
        </w:rPr>
        <w:t xml:space="preserve">o postępowaniu egzekucyjnym w administracji – wykonanie zadania powierza się </w:t>
      </w:r>
      <w:r w:rsidR="00D22BBB" w:rsidRPr="0045685F">
        <w:rPr>
          <w:rFonts w:ascii="Times New Roman" w:hAnsi="Times New Roman" w:cs="Times New Roman"/>
        </w:rPr>
        <w:t>d</w:t>
      </w:r>
      <w:r w:rsidR="00156FEB" w:rsidRPr="0045685F">
        <w:rPr>
          <w:rFonts w:ascii="Times New Roman" w:hAnsi="Times New Roman" w:cs="Times New Roman"/>
        </w:rPr>
        <w:t>yrektorowi Wydziału Organiz</w:t>
      </w:r>
      <w:r w:rsidR="00D22BBB" w:rsidRPr="0045685F">
        <w:rPr>
          <w:rFonts w:ascii="Times New Roman" w:hAnsi="Times New Roman" w:cs="Times New Roman"/>
        </w:rPr>
        <w:t>acyjno-</w:t>
      </w:r>
      <w:r w:rsidR="00156FEB" w:rsidRPr="0045685F">
        <w:rPr>
          <w:rFonts w:ascii="Times New Roman" w:hAnsi="Times New Roman" w:cs="Times New Roman"/>
        </w:rPr>
        <w:t>Prawnego.</w:t>
      </w:r>
    </w:p>
    <w:p w:rsidR="005027C2" w:rsidRDefault="005027C2">
      <w:pPr>
        <w:pStyle w:val="Standard"/>
        <w:jc w:val="both"/>
        <w:rPr>
          <w:rFonts w:ascii="Times New Roman" w:hAnsi="Times New Roman" w:cs="Times New Roman"/>
        </w:rPr>
      </w:pPr>
    </w:p>
    <w:p w:rsidR="005027C2" w:rsidRDefault="00156FE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  <w:r w:rsidR="00D22BBB">
        <w:rPr>
          <w:rFonts w:ascii="Times New Roman" w:hAnsi="Times New Roman" w:cs="Times New Roman"/>
        </w:rPr>
        <w:t>.</w:t>
      </w:r>
    </w:p>
    <w:p w:rsidR="005027C2" w:rsidRDefault="00156FEB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Wykonanie uchwały powierza się </w:t>
      </w:r>
      <w:r w:rsidR="00D22BB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y</w:t>
      </w:r>
      <w:r w:rsidR="00D22BBB">
        <w:rPr>
          <w:rFonts w:ascii="Times New Roman" w:hAnsi="Times New Roman" w:cs="Times New Roman"/>
        </w:rPr>
        <w:t>rektorom Wydziału Organizacyjno-</w:t>
      </w:r>
      <w:r>
        <w:rPr>
          <w:rFonts w:ascii="Times New Roman" w:hAnsi="Times New Roman" w:cs="Times New Roman"/>
        </w:rPr>
        <w:t xml:space="preserve">Prawnego, Wydziału Finansowego i Wydziału Infrastruktury Technicznej i Komunikacji Starostwa Powiatowego </w:t>
      </w:r>
      <w:r w:rsidR="0045685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Pyrzycach.</w:t>
      </w:r>
    </w:p>
    <w:p w:rsidR="005027C2" w:rsidRDefault="005027C2">
      <w:pPr>
        <w:pStyle w:val="Standard"/>
        <w:jc w:val="both"/>
        <w:rPr>
          <w:rFonts w:ascii="Times New Roman" w:hAnsi="Times New Roman" w:cs="Times New Roman"/>
        </w:rPr>
      </w:pPr>
    </w:p>
    <w:p w:rsidR="005027C2" w:rsidRDefault="00156FEB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="00D22BBB">
        <w:rPr>
          <w:rFonts w:ascii="Times New Roman" w:hAnsi="Times New Roman" w:cs="Times New Roman"/>
        </w:rPr>
        <w:t>.</w:t>
      </w:r>
    </w:p>
    <w:p w:rsidR="005027C2" w:rsidRDefault="00156FE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Uchwała wchodzi w życie z dniem podjęcia.</w:t>
      </w:r>
    </w:p>
    <w:p w:rsidR="0045685F" w:rsidRDefault="0045685F" w:rsidP="0045685F">
      <w:pPr>
        <w:ind w:left="4254" w:firstLine="709"/>
      </w:pPr>
      <w:r>
        <w:t>Zarząd Powiatu Pyrzyckiego:</w:t>
      </w:r>
    </w:p>
    <w:p w:rsidR="0045685F" w:rsidRDefault="0045685F" w:rsidP="0045685F"/>
    <w:p w:rsidR="0045685F" w:rsidRDefault="0045685F" w:rsidP="0045685F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  <w:b w:val="0"/>
          <w:bCs w:val="0"/>
          <w:sz w:val="22"/>
          <w:szCs w:val="22"/>
        </w:rPr>
        <w:t xml:space="preserve">Stanisław Stępień 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45685F" w:rsidRDefault="0045685F" w:rsidP="0045685F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Bartłomiej Królikowski ……………………..</w:t>
      </w:r>
    </w:p>
    <w:p w:rsidR="0045685F" w:rsidRDefault="0045685F" w:rsidP="0045685F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Miłosz Łuszczyk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45685F" w:rsidRDefault="0045685F" w:rsidP="0045685F">
      <w:pPr>
        <w:pStyle w:val="Tekstpodstawowy"/>
        <w:spacing w:after="0" w:line="360" w:lineRule="auto"/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>Wiktor Tołoczko</w:t>
      </w:r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45685F" w:rsidRDefault="0045685F" w:rsidP="0045685F">
      <w:pPr>
        <w:rPr>
          <w:rStyle w:val="Pogrubienie"/>
          <w:b w:val="0"/>
          <w:bCs w:val="0"/>
          <w:sz w:val="22"/>
          <w:szCs w:val="22"/>
        </w:rPr>
      </w:pP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</w:r>
      <w:r>
        <w:rPr>
          <w:rStyle w:val="Pogrubienie"/>
          <w:b w:val="0"/>
          <w:bCs w:val="0"/>
          <w:sz w:val="22"/>
          <w:szCs w:val="22"/>
        </w:rPr>
        <w:tab/>
        <w:t xml:space="preserve">Jarosław </w:t>
      </w:r>
      <w:proofErr w:type="spellStart"/>
      <w:r>
        <w:rPr>
          <w:rStyle w:val="Pogrubienie"/>
          <w:b w:val="0"/>
          <w:bCs w:val="0"/>
          <w:sz w:val="22"/>
          <w:szCs w:val="22"/>
        </w:rPr>
        <w:t>Ileczko</w:t>
      </w:r>
      <w:proofErr w:type="spellEnd"/>
      <w:r>
        <w:rPr>
          <w:rStyle w:val="Pogrubienie"/>
          <w:b w:val="0"/>
          <w:bCs w:val="0"/>
          <w:sz w:val="22"/>
          <w:szCs w:val="22"/>
        </w:rPr>
        <w:tab/>
        <w:t>……………………..</w:t>
      </w:r>
    </w:p>
    <w:p w:rsidR="005027C2" w:rsidRDefault="005027C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sectPr w:rsidR="005027C2" w:rsidSect="0045685F">
      <w:pgSz w:w="11906" w:h="16838"/>
      <w:pgMar w:top="1134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8B" w:rsidRDefault="000D508B">
      <w:r>
        <w:separator/>
      </w:r>
    </w:p>
  </w:endnote>
  <w:endnote w:type="continuationSeparator" w:id="0">
    <w:p w:rsidR="000D508B" w:rsidRDefault="000D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8B" w:rsidRDefault="000D508B">
      <w:r>
        <w:rPr>
          <w:color w:val="000000"/>
        </w:rPr>
        <w:separator/>
      </w:r>
    </w:p>
  </w:footnote>
  <w:footnote w:type="continuationSeparator" w:id="0">
    <w:p w:rsidR="000D508B" w:rsidRDefault="000D5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34D7"/>
    <w:multiLevelType w:val="multilevel"/>
    <w:tmpl w:val="94E80C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D6D2213"/>
    <w:multiLevelType w:val="multilevel"/>
    <w:tmpl w:val="DE00530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97E2B07"/>
    <w:multiLevelType w:val="hybridMultilevel"/>
    <w:tmpl w:val="ABBA7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7C2"/>
    <w:rsid w:val="000D508B"/>
    <w:rsid w:val="00156FEB"/>
    <w:rsid w:val="0045685F"/>
    <w:rsid w:val="005027C2"/>
    <w:rsid w:val="00D2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styleId="Pogrubienie">
    <w:name w:val="Strong"/>
    <w:qFormat/>
    <w:rsid w:val="0045685F"/>
    <w:rPr>
      <w:b/>
      <w:bCs/>
    </w:rPr>
  </w:style>
  <w:style w:type="paragraph" w:styleId="Tekstpodstawowy">
    <w:name w:val="Body Text"/>
    <w:basedOn w:val="Normalny"/>
    <w:link w:val="TekstpodstawowyZnak"/>
    <w:rsid w:val="0045685F"/>
    <w:pPr>
      <w:autoSpaceDN/>
      <w:spacing w:after="283"/>
      <w:textAlignment w:val="auto"/>
    </w:pPr>
    <w:rPr>
      <w:rFonts w:ascii="Times New Roman" w:eastAsia="Lucida Sans Unicode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45685F"/>
    <w:rPr>
      <w:rFonts w:ascii="Times New Roman" w:eastAsia="Lucida Sans Unicode" w:hAnsi="Times New Roman"/>
      <w:kern w:val="1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NumberingSymbols">
    <w:name w:val="Numbering Symbols"/>
  </w:style>
  <w:style w:type="character" w:styleId="Pogrubienie">
    <w:name w:val="Strong"/>
    <w:qFormat/>
    <w:rsid w:val="0045685F"/>
    <w:rPr>
      <w:b/>
      <w:bCs/>
    </w:rPr>
  </w:style>
  <w:style w:type="paragraph" w:styleId="Tekstpodstawowy">
    <w:name w:val="Body Text"/>
    <w:basedOn w:val="Normalny"/>
    <w:link w:val="TekstpodstawowyZnak"/>
    <w:rsid w:val="0045685F"/>
    <w:pPr>
      <w:autoSpaceDN/>
      <w:spacing w:after="283"/>
      <w:textAlignment w:val="auto"/>
    </w:pPr>
    <w:rPr>
      <w:rFonts w:ascii="Times New Roman" w:eastAsia="Lucida Sans Unicode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45685F"/>
    <w:rPr>
      <w:rFonts w:ascii="Times New Roman" w:eastAsia="Lucida Sans Unicode" w:hAnsi="Times New Roman"/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3</cp:revision>
  <cp:lastPrinted>2016-08-23T09:52:00Z</cp:lastPrinted>
  <dcterms:created xsi:type="dcterms:W3CDTF">2016-08-16T08:35:00Z</dcterms:created>
  <dcterms:modified xsi:type="dcterms:W3CDTF">2016-08-23T09:53:00Z</dcterms:modified>
</cp:coreProperties>
</file>