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0E" w:rsidRDefault="00B24A18">
      <w:pPr>
        <w:pStyle w:val="Standard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Nr</w:t>
      </w:r>
      <w:r w:rsidR="008C1597">
        <w:rPr>
          <w:rFonts w:ascii="Arial" w:eastAsia="Tahoma" w:hAnsi="Arial" w:cs="Arial"/>
          <w:b/>
          <w:bCs/>
          <w:color w:val="000000"/>
        </w:rPr>
        <w:t xml:space="preserve"> 51</w:t>
      </w:r>
      <w:r w:rsidR="005E098B">
        <w:rPr>
          <w:rFonts w:ascii="Arial" w:eastAsia="Tahoma" w:hAnsi="Arial" w:cs="Arial"/>
          <w:b/>
          <w:bCs/>
          <w:color w:val="000000"/>
        </w:rPr>
        <w:t>/</w:t>
      </w:r>
      <w:r>
        <w:rPr>
          <w:rFonts w:ascii="Arial" w:eastAsia="Tahoma" w:hAnsi="Arial" w:cs="Arial"/>
          <w:b/>
          <w:bCs/>
          <w:color w:val="000000"/>
        </w:rPr>
        <w:t>2016</w:t>
      </w:r>
    </w:p>
    <w:p w:rsidR="002C060E" w:rsidRDefault="00B24A18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2C060E" w:rsidRDefault="00B24A18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 xml:space="preserve">z dnia </w:t>
      </w:r>
      <w:r w:rsidR="008C1597">
        <w:rPr>
          <w:rFonts w:ascii="Arial" w:eastAsia="Tahoma" w:hAnsi="Arial" w:cs="Arial"/>
          <w:b/>
          <w:color w:val="000000"/>
        </w:rPr>
        <w:t xml:space="preserve">18 </w:t>
      </w:r>
      <w:r>
        <w:rPr>
          <w:rFonts w:ascii="Arial" w:eastAsia="Tahoma" w:hAnsi="Arial" w:cs="Arial"/>
          <w:b/>
          <w:color w:val="000000"/>
        </w:rPr>
        <w:t>lipca 2016 r.</w:t>
      </w:r>
    </w:p>
    <w:p w:rsidR="002C060E" w:rsidRDefault="002C060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C060E" w:rsidRDefault="002C060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pozbawienie kategorii dróg powiatowych</w:t>
      </w:r>
      <w:bookmarkStart w:id="0" w:name="_GoBack"/>
      <w:bookmarkEnd w:id="0"/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                              dróg na terenie powiatu gryfińskiego.</w:t>
      </w:r>
    </w:p>
    <w:p w:rsidR="002C060E" w:rsidRDefault="002C060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C060E" w:rsidRDefault="002C060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C060E" w:rsidRDefault="002C060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10 ust. 1, 2 i 3  w związku z art. 7 ust. 2 ustawy z dnia                  21 marca 1985 r. o drogach publicznych (Dz.U. z 2015 r., poz. 460) Zarząd Powiatu Pyrzyckiego uchwala, co następuje:</w:t>
      </w:r>
    </w:p>
    <w:p w:rsidR="002C060E" w:rsidRDefault="002C060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C060E" w:rsidRDefault="002C060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2C060E" w:rsidRDefault="002C060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shd w:val="clear" w:color="auto" w:fill="FFFFFF"/>
        </w:rPr>
        <w:t>pozbawienie kategorii dróg powiatowych</w:t>
      </w:r>
      <w:r w:rsidR="005E098B">
        <w:rPr>
          <w:rFonts w:ascii="Arial" w:eastAsia="Tahoma" w:hAnsi="Arial" w:cs="Arial"/>
          <w:color w:val="000000"/>
          <w:shd w:val="clear" w:color="auto" w:fill="FFFFFF"/>
        </w:rPr>
        <w:t xml:space="preserve">, </w:t>
      </w:r>
      <w:r w:rsidR="008C1597">
        <w:rPr>
          <w:rFonts w:ascii="Arial" w:eastAsia="Tahoma" w:hAnsi="Arial" w:cs="Arial"/>
          <w:color w:val="000000"/>
          <w:shd w:val="clear" w:color="auto" w:fill="FFFFFF"/>
        </w:rPr>
        <w:t>dróg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                 </w:t>
      </w:r>
      <w:r w:rsidR="000F3D2A">
        <w:rPr>
          <w:rFonts w:ascii="Arial" w:eastAsia="Tahoma" w:hAnsi="Arial" w:cs="Arial"/>
          <w:color w:val="000000"/>
          <w:shd w:val="clear" w:color="auto" w:fill="FFFFFF"/>
        </w:rPr>
        <w:t xml:space="preserve">         w miejscowości Chojna</w:t>
      </w:r>
      <w:r w:rsidR="008C1597">
        <w:rPr>
          <w:rFonts w:ascii="Arial" w:eastAsia="Tahoma" w:hAnsi="Arial" w:cs="Arial"/>
          <w:color w:val="000000"/>
          <w:shd w:val="clear" w:color="auto" w:fill="FFFFFF"/>
        </w:rPr>
        <w:t>:</w:t>
      </w:r>
    </w:p>
    <w:p w:rsidR="002C060E" w:rsidRDefault="00B24A18" w:rsidP="008C1597">
      <w:pPr>
        <w:pStyle w:val="Standard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1443Z</w:t>
      </w:r>
      <w:r w:rsidR="008C1597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ul. Klasztorna,</w:t>
      </w:r>
    </w:p>
    <w:p w:rsidR="002C060E" w:rsidRDefault="00B24A18" w:rsidP="008C1597">
      <w:pPr>
        <w:pStyle w:val="Standard"/>
        <w:numPr>
          <w:ilvl w:val="0"/>
          <w:numId w:val="2"/>
        </w:numPr>
        <w:jc w:val="both"/>
        <w:rPr>
          <w:rFonts w:ascii="Arial" w:eastAsia="Tahoma" w:hAnsi="Arial" w:cs="Arial"/>
          <w:color w:val="000000"/>
          <w:shd w:val="clear" w:color="auto" w:fill="FFFFFF"/>
        </w:rPr>
      </w:pPr>
      <w:r>
        <w:rPr>
          <w:rFonts w:ascii="Arial" w:eastAsia="Tahoma" w:hAnsi="Arial" w:cs="Arial"/>
          <w:color w:val="000000"/>
          <w:shd w:val="clear" w:color="auto" w:fill="FFFFFF"/>
        </w:rPr>
        <w:t>1449Z</w:t>
      </w:r>
      <w:r w:rsidR="008C1597">
        <w:rPr>
          <w:rFonts w:ascii="Arial" w:eastAsia="Tahoma" w:hAnsi="Arial" w:cs="Arial"/>
          <w:color w:val="000000"/>
          <w:shd w:val="clear" w:color="auto" w:fill="FFFFFF"/>
        </w:rPr>
        <w:t>,</w:t>
      </w:r>
      <w:r>
        <w:rPr>
          <w:rFonts w:ascii="Arial" w:eastAsia="Tahoma" w:hAnsi="Arial" w:cs="Arial"/>
          <w:color w:val="000000"/>
          <w:shd w:val="clear" w:color="auto" w:fill="FFFFFF"/>
        </w:rPr>
        <w:t xml:space="preserve"> ul. Malarska.</w:t>
      </w:r>
    </w:p>
    <w:p w:rsidR="002C060E" w:rsidRDefault="002C060E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2C060E" w:rsidRDefault="002C060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Infrastruktury Technicznej             i Komunikacji Starostwa Powiatowego w Pyrzycach.</w:t>
      </w:r>
    </w:p>
    <w:p w:rsidR="002C060E" w:rsidRDefault="002C060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2C060E" w:rsidRDefault="002C060E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2C060E" w:rsidRDefault="002C060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C060E" w:rsidRDefault="002C060E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2C060E" w:rsidRDefault="002C060E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2C060E" w:rsidRDefault="00B24A18">
      <w:pPr>
        <w:pStyle w:val="Standard"/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2C060E" w:rsidRDefault="002C060E">
      <w:pPr>
        <w:pStyle w:val="Standard"/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2C060E" w:rsidRDefault="00B24A18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</w:t>
      </w:r>
    </w:p>
    <w:p w:rsidR="002C060E" w:rsidRDefault="00B24A18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2C060E" w:rsidRDefault="00B24A18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2C060E" w:rsidRDefault="00B24A18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</w:r>
      <w:r w:rsidR="005E098B"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..............................................</w:t>
      </w:r>
    </w:p>
    <w:p w:rsidR="002C060E" w:rsidRDefault="00B24A18">
      <w:pPr>
        <w:pStyle w:val="Standard"/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Jarosław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2C060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62" w:rsidRDefault="00556362">
      <w:r>
        <w:separator/>
      </w:r>
    </w:p>
  </w:endnote>
  <w:endnote w:type="continuationSeparator" w:id="0">
    <w:p w:rsidR="00556362" w:rsidRDefault="0055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62" w:rsidRDefault="00556362">
      <w:r>
        <w:rPr>
          <w:color w:val="000000"/>
        </w:rPr>
        <w:separator/>
      </w:r>
    </w:p>
  </w:footnote>
  <w:footnote w:type="continuationSeparator" w:id="0">
    <w:p w:rsidR="00556362" w:rsidRDefault="0055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3DB9"/>
    <w:multiLevelType w:val="hybridMultilevel"/>
    <w:tmpl w:val="2646D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A100A"/>
    <w:multiLevelType w:val="multilevel"/>
    <w:tmpl w:val="EC286E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060E"/>
    <w:rsid w:val="000F3D2A"/>
    <w:rsid w:val="002C060E"/>
    <w:rsid w:val="002E60D7"/>
    <w:rsid w:val="00556362"/>
    <w:rsid w:val="005E098B"/>
    <w:rsid w:val="008C1597"/>
    <w:rsid w:val="00B2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4</cp:revision>
  <cp:lastPrinted>2016-07-15T12:17:00Z</cp:lastPrinted>
  <dcterms:created xsi:type="dcterms:W3CDTF">2014-06-13T12:33:00Z</dcterms:created>
  <dcterms:modified xsi:type="dcterms:W3CDTF">2016-07-15T12:20:00Z</dcterms:modified>
</cp:coreProperties>
</file>