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6" w:rsidRDefault="005D17A6" w:rsidP="005D17A6">
      <w:pPr>
        <w:pStyle w:val="Standard"/>
        <w:jc w:val="center"/>
        <w:rPr>
          <w:rFonts w:eastAsia="Tahoma" w:cs="Arial"/>
          <w:b/>
          <w:bCs/>
          <w:color w:val="000000"/>
        </w:rPr>
      </w:pPr>
      <w:r>
        <w:rPr>
          <w:rFonts w:eastAsia="Tahoma" w:cs="Arial"/>
          <w:b/>
          <w:bCs/>
          <w:color w:val="000000"/>
        </w:rPr>
        <w:t>Uchwała nr 82/2021</w:t>
      </w:r>
    </w:p>
    <w:p w:rsidR="005D17A6" w:rsidRDefault="005D17A6" w:rsidP="005D17A6">
      <w:pPr>
        <w:pStyle w:val="Standard"/>
        <w:jc w:val="center"/>
        <w:rPr>
          <w:rFonts w:eastAsia="Tahoma" w:cs="Arial"/>
          <w:b/>
          <w:color w:val="000000"/>
        </w:rPr>
      </w:pPr>
      <w:r>
        <w:rPr>
          <w:rFonts w:eastAsia="Tahoma" w:cs="Arial"/>
          <w:b/>
          <w:color w:val="000000"/>
        </w:rPr>
        <w:t>Zarządu Powiatu Pyrzyckiego</w:t>
      </w:r>
    </w:p>
    <w:p w:rsidR="005D17A6" w:rsidRDefault="005D17A6" w:rsidP="005D17A6">
      <w:pPr>
        <w:pStyle w:val="Standard"/>
        <w:jc w:val="center"/>
        <w:rPr>
          <w:rFonts w:eastAsia="Tahoma" w:cs="Arial"/>
          <w:b/>
          <w:color w:val="000000"/>
        </w:rPr>
      </w:pPr>
      <w:r>
        <w:rPr>
          <w:rFonts w:eastAsia="Tahoma" w:cs="Arial"/>
          <w:b/>
          <w:color w:val="000000"/>
        </w:rPr>
        <w:t>z dnia 30 września 2021 r.</w:t>
      </w: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b/>
          <w:bCs/>
          <w:color w:val="000000"/>
          <w:shd w:val="clear" w:color="auto" w:fill="FFFFFF"/>
        </w:rPr>
      </w:pPr>
      <w:r>
        <w:rPr>
          <w:rFonts w:eastAsia="Tahoma" w:cs="Arial"/>
          <w:b/>
          <w:bCs/>
          <w:color w:val="000000"/>
        </w:rPr>
        <w:t xml:space="preserve">w sprawie wyrażenia opinii </w:t>
      </w:r>
      <w:r>
        <w:rPr>
          <w:rFonts w:eastAsia="Tahoma" w:cs="Arial"/>
          <w:b/>
          <w:bCs/>
          <w:color w:val="000000"/>
          <w:shd w:val="clear" w:color="auto" w:fill="FFFFFF"/>
        </w:rPr>
        <w:t xml:space="preserve"> o pozbawieniu drogi kategorii dróg powiatowych </w:t>
      </w: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b/>
          <w:bCs/>
          <w:color w:val="000000"/>
        </w:rPr>
      </w:pPr>
      <w:r>
        <w:rPr>
          <w:rFonts w:eastAsia="Tahoma" w:cs="Arial"/>
          <w:b/>
          <w:bCs/>
          <w:color w:val="000000"/>
          <w:shd w:val="clear" w:color="auto" w:fill="FFFFFF"/>
        </w:rPr>
        <w:t>i zaliczeniu jej do kategorii dróg gminnych na terenie powiatu pyrzyckiego</w:t>
      </w: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ind w:firstLine="567"/>
        <w:jc w:val="both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Na podstawie art. 10 ust. 1, 2 w związku z art. 6a ust. 2 </w:t>
      </w:r>
      <w:r w:rsidR="00725D36">
        <w:rPr>
          <w:rFonts w:eastAsia="Tahoma" w:cs="Arial"/>
          <w:color w:val="000000"/>
        </w:rPr>
        <w:t xml:space="preserve">i art. 7 ust. 2 </w:t>
      </w:r>
      <w:r>
        <w:rPr>
          <w:rFonts w:eastAsia="Tahoma" w:cs="Arial"/>
          <w:color w:val="000000"/>
        </w:rPr>
        <w:t xml:space="preserve">ustawy z dnia 21 marca  1985 r. </w:t>
      </w:r>
      <w:bookmarkStart w:id="0" w:name="_GoBack"/>
      <w:bookmarkEnd w:id="0"/>
      <w:r>
        <w:rPr>
          <w:rFonts w:eastAsia="Tahoma" w:cs="Arial"/>
          <w:color w:val="000000"/>
        </w:rPr>
        <w:t xml:space="preserve">o drogach publicznych (Dz.U. z 2021 r., poz. 1376) Zarząd Powiatu Pyrzyckiego uchwala, </w:t>
      </w:r>
      <w:r>
        <w:rPr>
          <w:rFonts w:eastAsia="Tahoma" w:cs="Arial"/>
          <w:color w:val="000000"/>
        </w:rPr>
        <w:br/>
        <w:t>co następuje:</w:t>
      </w:r>
    </w:p>
    <w:p w:rsidR="005D17A6" w:rsidRDefault="005D17A6" w:rsidP="005D17A6">
      <w:pPr>
        <w:pStyle w:val="Standard"/>
        <w:spacing w:line="100" w:lineRule="atLeas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§ 1.</w:t>
      </w: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5D17A6" w:rsidRPr="005D17A6" w:rsidRDefault="005D17A6" w:rsidP="005D17A6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D17A6">
        <w:rPr>
          <w:rFonts w:ascii="Times New Roman" w:eastAsia="Tahoma" w:hAnsi="Times New Roman" w:cs="Times New Roman"/>
          <w:color w:val="000000"/>
          <w:szCs w:val="24"/>
        </w:rPr>
        <w:t xml:space="preserve">Opiniuje się pozytywnie </w:t>
      </w:r>
      <w:r w:rsidRPr="005D17A6">
        <w:rPr>
          <w:rFonts w:ascii="Times New Roman" w:eastAsia="Tahoma" w:hAnsi="Times New Roman" w:cs="Times New Roman"/>
          <w:color w:val="000000"/>
          <w:szCs w:val="24"/>
          <w:shd w:val="clear" w:color="auto" w:fill="FFFFFF"/>
        </w:rPr>
        <w:t xml:space="preserve">pozbawienie kategorii dróg powiatowych drogi powiatowej </w:t>
      </w:r>
      <w:r w:rsidRPr="005D17A6">
        <w:rPr>
          <w:rFonts w:ascii="Times New Roman" w:eastAsia="Times New Roman" w:hAnsi="Times New Roman" w:cs="Times New Roman"/>
          <w:szCs w:val="24"/>
          <w:lang w:eastAsia="pl-PL"/>
        </w:rPr>
        <w:t xml:space="preserve">nr </w:t>
      </w:r>
      <w:r w:rsidRPr="005D17A6">
        <w:rPr>
          <w:rFonts w:ascii="Times New Roman" w:eastAsia="Times New Roman" w:hAnsi="Times New Roman" w:cs="Times New Roman"/>
          <w:szCs w:val="24"/>
          <w:lang w:val="zh-CN" w:eastAsia="zh-CN"/>
        </w:rPr>
        <w:t>1597</w:t>
      </w:r>
      <w:r w:rsidRPr="005D17A6">
        <w:rPr>
          <w:rFonts w:ascii="Times New Roman" w:eastAsia="Times New Roman" w:hAnsi="Times New Roman" w:cs="Times New Roman"/>
          <w:szCs w:val="24"/>
          <w:lang w:eastAsia="pl-PL"/>
        </w:rPr>
        <w:t xml:space="preserve">Z </w:t>
      </w:r>
      <w:r w:rsidRPr="005D17A6">
        <w:rPr>
          <w:rFonts w:ascii="Times New Roman" w:eastAsia="Times New Roman" w:hAnsi="Times New Roman" w:cs="Times New Roman"/>
          <w:szCs w:val="24"/>
          <w:lang w:val="zh-CN" w:eastAsia="zh-CN"/>
        </w:rPr>
        <w:t>Plac Wolności</w:t>
      </w:r>
      <w:r w:rsidRPr="005D17A6">
        <w:rPr>
          <w:rFonts w:ascii="Times New Roman" w:eastAsia="Times New Roman" w:hAnsi="Times New Roman" w:cs="Times New Roman"/>
          <w:szCs w:val="24"/>
          <w:lang w:eastAsia="pl-PL"/>
        </w:rPr>
        <w:t xml:space="preserve"> w Lipianach o długości 0,</w:t>
      </w:r>
      <w:r w:rsidRPr="005D17A6">
        <w:rPr>
          <w:rFonts w:ascii="Times New Roman" w:eastAsia="Times New Roman" w:hAnsi="Times New Roman" w:cs="Times New Roman"/>
          <w:szCs w:val="24"/>
          <w:lang w:val="zh-CN" w:eastAsia="zh-CN"/>
        </w:rPr>
        <w:t>203</w:t>
      </w:r>
      <w:r w:rsidRPr="005D17A6">
        <w:rPr>
          <w:rFonts w:ascii="Times New Roman" w:eastAsia="Times New Roman" w:hAnsi="Times New Roman" w:cs="Times New Roman"/>
          <w:szCs w:val="24"/>
          <w:lang w:eastAsia="pl-PL"/>
        </w:rPr>
        <w:t xml:space="preserve"> km, położnej na działce nr </w:t>
      </w:r>
      <w:r w:rsidRPr="005D17A6">
        <w:rPr>
          <w:rFonts w:ascii="Times New Roman" w:eastAsia="Times New Roman" w:hAnsi="Times New Roman" w:cs="Times New Roman"/>
          <w:szCs w:val="24"/>
          <w:lang w:val="zh-CN" w:eastAsia="zh-CN"/>
        </w:rPr>
        <w:t>207,</w:t>
      </w:r>
      <w:r w:rsidRPr="005D17A6">
        <w:rPr>
          <w:rFonts w:ascii="Times New Roman" w:eastAsia="Times New Roman" w:hAnsi="Times New Roman" w:cs="Times New Roman"/>
          <w:szCs w:val="24"/>
          <w:lang w:eastAsia="pl-PL"/>
        </w:rPr>
        <w:t xml:space="preserve"> obręb 2 miasta Lipiany</w:t>
      </w:r>
      <w:r w:rsidRPr="005D17A6">
        <w:rPr>
          <w:rFonts w:ascii="Times New Roman" w:eastAsia="Tahoma" w:hAnsi="Times New Roman" w:cs="Times New Roman"/>
          <w:color w:val="000000"/>
          <w:szCs w:val="24"/>
          <w:shd w:val="clear" w:color="auto" w:fill="FFFFFF"/>
        </w:rPr>
        <w:t xml:space="preserve">, celem zaliczenia do kategorii dróg gminnych.                  </w:t>
      </w:r>
    </w:p>
    <w:p w:rsidR="005D17A6" w:rsidRDefault="005D17A6" w:rsidP="005D17A6">
      <w:pPr>
        <w:pStyle w:val="Standard"/>
        <w:spacing w:line="100" w:lineRule="atLeast"/>
        <w:ind w:firstLine="567"/>
        <w:jc w:val="both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§ 2.</w:t>
      </w: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ind w:firstLine="567"/>
        <w:jc w:val="both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Wykonanie uchwały powierza się dyrektorowi Wydziału Komunikacji Starostwa Powiatowego w Pyrzycach.</w:t>
      </w:r>
    </w:p>
    <w:p w:rsidR="005D17A6" w:rsidRDefault="005D17A6" w:rsidP="005D17A6">
      <w:pPr>
        <w:pStyle w:val="Standard"/>
        <w:spacing w:line="100" w:lineRule="atLeas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§ 3.</w:t>
      </w:r>
    </w:p>
    <w:p w:rsidR="005D17A6" w:rsidRDefault="005D17A6" w:rsidP="005D17A6">
      <w:pPr>
        <w:pStyle w:val="Standard"/>
        <w:spacing w:line="100" w:lineRule="atLeast"/>
        <w:jc w:val="center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ind w:firstLine="567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Uchwała wchodzi w życie z dniem podjęcia.</w:t>
      </w:r>
    </w:p>
    <w:p w:rsidR="005D17A6" w:rsidRDefault="005D17A6" w:rsidP="005D17A6">
      <w:pPr>
        <w:pStyle w:val="Standard"/>
        <w:spacing w:line="100" w:lineRule="atLeas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100" w:lineRule="atLeast"/>
        <w:jc w:val="right"/>
        <w:rPr>
          <w:rFonts w:eastAsia="Tahoma" w:cs="Arial"/>
          <w:color w:val="000000"/>
        </w:rPr>
      </w:pPr>
    </w:p>
    <w:p w:rsidR="005D17A6" w:rsidRDefault="005D17A6" w:rsidP="005D17A6">
      <w:pPr>
        <w:pStyle w:val="Standard"/>
        <w:spacing w:line="480" w:lineRule="auto"/>
        <w:ind w:left="3402"/>
        <w:jc w:val="center"/>
      </w:pPr>
      <w:r>
        <w:rPr>
          <w:rFonts w:eastAsia="Arial" w:cs="Arial"/>
          <w:color w:val="000000"/>
        </w:rPr>
        <w:t xml:space="preserve">     </w:t>
      </w:r>
      <w:r>
        <w:rPr>
          <w:rFonts w:eastAsia="Tahoma" w:cs="Arial"/>
          <w:color w:val="000000"/>
        </w:rPr>
        <w:tab/>
        <w:t>Zarząd Powiatu Pyrzyckiego</w:t>
      </w:r>
    </w:p>
    <w:p w:rsidR="005D17A6" w:rsidRDefault="005D17A6" w:rsidP="005D17A6">
      <w:pPr>
        <w:pStyle w:val="Standard"/>
        <w:spacing w:line="480" w:lineRule="auto"/>
        <w:ind w:left="3402"/>
        <w:jc w:val="center"/>
        <w:rPr>
          <w:rFonts w:eastAsia="Tahoma" w:cs="Arial"/>
          <w:color w:val="000000"/>
          <w:sz w:val="12"/>
          <w:szCs w:val="12"/>
        </w:rPr>
      </w:pPr>
    </w:p>
    <w:p w:rsidR="005D17A6" w:rsidRDefault="005D17A6" w:rsidP="005D17A6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Stanisław Stępień</w:t>
      </w:r>
      <w:r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ab/>
        <w:t>..............................................</w:t>
      </w:r>
    </w:p>
    <w:p w:rsidR="005D17A6" w:rsidRDefault="005D17A6" w:rsidP="005D17A6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Ewa Gąsiorowska-Nawój   </w:t>
      </w:r>
      <w:r>
        <w:rPr>
          <w:rFonts w:eastAsia="Tahoma" w:cs="Arial"/>
          <w:color w:val="000000"/>
        </w:rPr>
        <w:tab/>
        <w:t>..............................................</w:t>
      </w:r>
    </w:p>
    <w:p w:rsidR="005D17A6" w:rsidRDefault="005D17A6" w:rsidP="005D17A6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Jan Jaworski </w:t>
      </w:r>
      <w:r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ab/>
        <w:t xml:space="preserve">          </w:t>
      </w:r>
      <w:r>
        <w:rPr>
          <w:rFonts w:eastAsia="Tahoma" w:cs="Arial"/>
          <w:color w:val="000000"/>
        </w:rPr>
        <w:tab/>
        <w:t>..............................................</w:t>
      </w:r>
    </w:p>
    <w:p w:rsidR="005D17A6" w:rsidRDefault="005D17A6" w:rsidP="005D17A6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 xml:space="preserve">Przemysław Maciąg              </w:t>
      </w:r>
      <w:r>
        <w:rPr>
          <w:rFonts w:eastAsia="Tahoma" w:cs="Arial"/>
          <w:color w:val="000000"/>
        </w:rPr>
        <w:tab/>
        <w:t>..............................................</w:t>
      </w:r>
    </w:p>
    <w:p w:rsidR="005D17A6" w:rsidRDefault="005D17A6" w:rsidP="005D17A6">
      <w:pPr>
        <w:pStyle w:val="Standard"/>
        <w:spacing w:line="480" w:lineRule="auto"/>
        <w:ind w:left="3402"/>
        <w:rPr>
          <w:rFonts w:eastAsia="Tahoma" w:cs="Arial"/>
          <w:color w:val="000000"/>
        </w:rPr>
      </w:pPr>
      <w:r>
        <w:rPr>
          <w:rFonts w:eastAsia="Tahoma" w:cs="Arial"/>
          <w:color w:val="000000"/>
        </w:rPr>
        <w:t>Dariusz Jagiełło</w:t>
      </w:r>
      <w:r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ab/>
      </w:r>
      <w:r>
        <w:rPr>
          <w:rFonts w:eastAsia="Tahoma" w:cs="Arial"/>
          <w:color w:val="000000"/>
        </w:rPr>
        <w:tab/>
        <w:t>..............................................</w:t>
      </w:r>
    </w:p>
    <w:p w:rsidR="00CB75EB" w:rsidRDefault="00CB75EB"/>
    <w:sectPr w:rsidR="00CB75E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6"/>
    <w:rsid w:val="005D17A6"/>
    <w:rsid w:val="00725D36"/>
    <w:rsid w:val="00C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17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17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2021-10-01T05:18:00Z</cp:lastPrinted>
  <dcterms:created xsi:type="dcterms:W3CDTF">2021-09-30T12:16:00Z</dcterms:created>
  <dcterms:modified xsi:type="dcterms:W3CDTF">2021-10-01T05:19:00Z</dcterms:modified>
</cp:coreProperties>
</file>