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17" w:rsidRDefault="00501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Uchwała 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 48/2021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Zarządu Powiatu Pyrzyckiego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z dnia 16 czerwca 2021 roku</w:t>
      </w:r>
    </w:p>
    <w:p w:rsidR="00501A43" w:rsidRDefault="00501A43" w:rsidP="0050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przedłużenia powierzenia stanowiska dyrektora </w:t>
      </w:r>
    </w:p>
    <w:p w:rsidR="00746B17" w:rsidRDefault="00501A43" w:rsidP="0050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Powiatowego Międzyszkolnego Ośrodka Sportowego w Pyrzycach</w:t>
      </w:r>
    </w:p>
    <w:p w:rsidR="00746B17" w:rsidRDefault="00746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46B17" w:rsidRDefault="0074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746B17" w:rsidRDefault="00501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art. 32 ust. 2 pkt 5 ustawy z dnia 5 czerwca 1998 r. o samorządzie powiatowym (Dz. U. z 2020 r. poz. 920) </w:t>
      </w:r>
      <w:r>
        <w:rPr>
          <w:rFonts w:ascii="Times New Roman" w:hAnsi="Times New Roman" w:cs="Times New Roman"/>
          <w:sz w:val="20"/>
          <w:szCs w:val="20"/>
        </w:rPr>
        <w:t xml:space="preserve">w zw. </w:t>
      </w:r>
      <w:bookmarkStart w:id="0" w:name="_Hlk71280410"/>
      <w:r>
        <w:rPr>
          <w:rFonts w:ascii="Times New Roman" w:hAnsi="Times New Roman" w:cs="Times New Roman"/>
          <w:sz w:val="20"/>
          <w:szCs w:val="20"/>
        </w:rPr>
        <w:t xml:space="preserve">z § 11ha ust. 1 pkt 1) rozporządzenia Ministra Edukacji Narodowej z dnia 20 marca 2020 r. </w:t>
      </w:r>
      <w:r>
        <w:rPr>
          <w:rFonts w:ascii="Times New Roman" w:hAnsi="Times New Roman" w:cs="Times New Roman"/>
          <w:sz w:val="20"/>
          <w:szCs w:val="20"/>
        </w:rPr>
        <w:br/>
        <w:t xml:space="preserve">w sprawie szczególnych rozwiązań w okresie czasowego </w:t>
      </w:r>
      <w:r>
        <w:rPr>
          <w:rFonts w:ascii="Times New Roman" w:hAnsi="Times New Roman" w:cs="Times New Roman"/>
          <w:sz w:val="20"/>
          <w:szCs w:val="20"/>
        </w:rPr>
        <w:t xml:space="preserve">ograniczenia funkcjonowania jednostek systemu oświaty w związku z zapobieganiem, przeciwdziałaniem i zwalczaniem COVID-19 (Dz. U. z 2020 r. poz. 493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uchwala się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co następuje:</w:t>
      </w:r>
    </w:p>
    <w:p w:rsidR="00501A43" w:rsidRDefault="0050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501A43" w:rsidRDefault="0050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746B17" w:rsidRDefault="00501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1.</w:t>
      </w:r>
    </w:p>
    <w:p w:rsidR="00746B17" w:rsidRDefault="0050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Przedłuża się P</w:t>
      </w:r>
      <w:r>
        <w:rPr>
          <w:rFonts w:ascii="Times New Roman" w:hAnsi="Times New Roman" w:cs="Times New Roman"/>
          <w:sz w:val="24"/>
          <w:szCs w:val="24"/>
        </w:rPr>
        <w:t xml:space="preserve">anu Piotrowi Olechowi powierzenie stanowiska dyrektora Powiatowego Międzyszkolnego Ośrodka Sportowego w Pyrzycach na okres 5 lat szkolnych, tj. od dnia </w:t>
      </w:r>
      <w:r>
        <w:rPr>
          <w:rFonts w:ascii="Times New Roman" w:hAnsi="Times New Roman" w:cs="Times New Roman"/>
          <w:sz w:val="24"/>
          <w:szCs w:val="24"/>
        </w:rPr>
        <w:br/>
        <w:t>1 września 2021 r. do dnia 31 sierpnia 2026 r.</w:t>
      </w:r>
    </w:p>
    <w:p w:rsidR="00746B17" w:rsidRDefault="00501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2.</w:t>
      </w:r>
    </w:p>
    <w:p w:rsidR="00746B17" w:rsidRDefault="00501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Wykonanie uchwały powierza się Staroście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Pyrzyckiemu.</w:t>
      </w:r>
    </w:p>
    <w:p w:rsidR="00746B17" w:rsidRDefault="00746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746B17" w:rsidRDefault="00501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3.</w:t>
      </w:r>
    </w:p>
    <w:p w:rsidR="00746B17" w:rsidRDefault="00501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Uchwała wchodzi w życie z dniem podjęcia.</w:t>
      </w:r>
    </w:p>
    <w:p w:rsidR="00746B17" w:rsidRDefault="00746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46B17" w:rsidRDefault="00746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46B17" w:rsidRDefault="00746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46B17" w:rsidRDefault="00501A43">
      <w:pPr>
        <w:pStyle w:val="Tekstpodstawowy"/>
        <w:spacing w:after="0"/>
        <w:ind w:left="4248" w:firstLine="708"/>
        <w:jc w:val="both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>Zarząd Powiatu Pyrzyckiego</w:t>
      </w:r>
    </w:p>
    <w:p w:rsidR="00746B17" w:rsidRDefault="00746B17">
      <w:pPr>
        <w:pStyle w:val="Tekstpodstawowy"/>
        <w:spacing w:after="0"/>
        <w:rPr>
          <w:rStyle w:val="Pogrubienie"/>
          <w:b w:val="0"/>
          <w:bCs w:val="0"/>
          <w:sz w:val="22"/>
          <w:szCs w:val="22"/>
        </w:rPr>
      </w:pPr>
    </w:p>
    <w:p w:rsidR="00746B17" w:rsidRDefault="00501A43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</w:rPr>
        <w:t xml:space="preserve">Stanisław Stępień </w:t>
      </w:r>
      <w:r>
        <w:rPr>
          <w:rStyle w:val="Pogrubienie"/>
          <w:b w:val="0"/>
          <w:bCs w:val="0"/>
        </w:rPr>
        <w:tab/>
        <w:t>……………………..</w:t>
      </w:r>
    </w:p>
    <w:p w:rsidR="00746B17" w:rsidRDefault="00501A43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  <w:t>Ewa Gąsiorowska-Nawój ……...…………</w:t>
      </w:r>
    </w:p>
    <w:p w:rsidR="00746B17" w:rsidRDefault="00501A43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  <w:t>Jan Jaworski</w:t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  <w:t>……………………..</w:t>
      </w:r>
    </w:p>
    <w:p w:rsidR="00746B17" w:rsidRDefault="00501A43">
      <w:pPr>
        <w:pStyle w:val="Tekstpodstawowy"/>
        <w:spacing w:after="0" w:line="360" w:lineRule="auto"/>
        <w:ind w:left="4254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</w:rPr>
        <w:t>Przemysław Maciąg</w:t>
      </w:r>
      <w:r>
        <w:rPr>
          <w:rStyle w:val="Pogrubienie"/>
          <w:b w:val="0"/>
          <w:bCs w:val="0"/>
        </w:rPr>
        <w:tab/>
        <w:t>……………………..</w:t>
      </w:r>
    </w:p>
    <w:p w:rsidR="00746B17" w:rsidRDefault="00746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46B17" w:rsidRDefault="00746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46B17" w:rsidRDefault="00746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46B17" w:rsidRDefault="00746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46B17" w:rsidRDefault="00746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46B17" w:rsidRDefault="00746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46B17" w:rsidRDefault="00746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46B17" w:rsidRDefault="00746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46B17" w:rsidRDefault="00746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46B17" w:rsidRDefault="00746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1" w:name="_GoBack"/>
      <w:bookmarkEnd w:id="1"/>
    </w:p>
    <w:sectPr w:rsidR="00746B1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746B17"/>
    <w:rsid w:val="00501A43"/>
    <w:rsid w:val="0074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B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257CD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E712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712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g-scope">
    <w:name w:val="ng-scope"/>
    <w:basedOn w:val="Normalny"/>
    <w:qFormat/>
    <w:rsid w:val="00616CA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wbalcerzyk</dc:creator>
  <dc:description/>
  <cp:lastModifiedBy>Waldemar Durkin</cp:lastModifiedBy>
  <cp:revision>33</cp:revision>
  <cp:lastPrinted>2019-08-21T11:35:00Z</cp:lastPrinted>
  <dcterms:created xsi:type="dcterms:W3CDTF">2019-08-21T10:58:00Z</dcterms:created>
  <dcterms:modified xsi:type="dcterms:W3CDTF">2021-06-09T05:17:00Z</dcterms:modified>
  <dc:language>pl-PL</dc:language>
</cp:coreProperties>
</file>