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 xml:space="preserve">Uchwała </w:t>
      </w:r>
      <w:r w:rsidR="00284EA1" w:rsidRPr="00284EA1">
        <w:rPr>
          <w:rFonts w:ascii="Times New Roman" w:hAnsi="Times New Roman" w:cs="Times New Roman"/>
          <w:b/>
          <w:sz w:val="22"/>
          <w:szCs w:val="22"/>
        </w:rPr>
        <w:t>n</w:t>
      </w:r>
      <w:r w:rsidRPr="00284EA1">
        <w:rPr>
          <w:rFonts w:ascii="Times New Roman" w:hAnsi="Times New Roman" w:cs="Times New Roman"/>
          <w:b/>
          <w:sz w:val="22"/>
          <w:szCs w:val="22"/>
        </w:rPr>
        <w:t>r 88/2020</w:t>
      </w:r>
    </w:p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>Zarządu Powiatu Pyrzyckiego</w:t>
      </w:r>
    </w:p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284EA1" w:rsidRPr="00284EA1">
        <w:rPr>
          <w:rFonts w:ascii="Times New Roman" w:hAnsi="Times New Roman" w:cs="Times New Roman"/>
          <w:b/>
          <w:sz w:val="22"/>
          <w:szCs w:val="22"/>
        </w:rPr>
        <w:t>3</w:t>
      </w:r>
      <w:r w:rsidRPr="00284EA1">
        <w:rPr>
          <w:rFonts w:ascii="Times New Roman" w:hAnsi="Times New Roman" w:cs="Times New Roman"/>
          <w:b/>
          <w:sz w:val="22"/>
          <w:szCs w:val="22"/>
        </w:rPr>
        <w:t xml:space="preserve"> listopada 2020 r.</w:t>
      </w:r>
    </w:p>
    <w:p w:rsidR="000B2D09" w:rsidRPr="00284EA1" w:rsidRDefault="000B2D0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2D09" w:rsidRPr="00284EA1" w:rsidRDefault="005E00C4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>o zmianie uchwały w sprawie przyjęcia treści ogłoszenia oraz powołania komisji konkursowej do opiniowania ofert złożonych w otwartym konkursie ofert na powierzenie realizacji zadania publicznego polegającego na prowadzeniu jednego punktu nieodpłatnej pomocy prawnej oraz świadczenia nieodpłatnego poradnictwa obywatelskiego w powiecie pyrzyckim w 2021 roku</w:t>
      </w:r>
    </w:p>
    <w:p w:rsidR="000B2D09" w:rsidRPr="00284EA1" w:rsidRDefault="000B2D09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2D09" w:rsidRPr="00284EA1" w:rsidRDefault="005E00C4">
      <w:pPr>
        <w:pStyle w:val="TableContents"/>
        <w:jc w:val="both"/>
        <w:rPr>
          <w:rFonts w:cs="Times New Roman"/>
          <w:sz w:val="22"/>
          <w:szCs w:val="22"/>
        </w:rPr>
      </w:pPr>
      <w:r w:rsidRPr="00284EA1">
        <w:rPr>
          <w:rFonts w:cs="Times New Roman"/>
          <w:sz w:val="22"/>
          <w:szCs w:val="22"/>
        </w:rPr>
        <w:t xml:space="preserve">Na podstawie art. 32 ust. 1 ustawy z dnia 5 czerwca 1998 r. o samorządzie powiatowym </w:t>
      </w:r>
      <w:r w:rsidRPr="00284EA1">
        <w:rPr>
          <w:rFonts w:cs="Times New Roman"/>
          <w:sz w:val="22"/>
          <w:szCs w:val="22"/>
        </w:rPr>
        <w:br/>
        <w:t xml:space="preserve">(Dz. U. z 2020 r., poz. 920), art. 11 ust. 2 ustawy z dnia 5 sierpnia 2015 r. o nieodpłatnej pomocy prawnej, nieodpłatnym poradnictwie obywatelskim oraz edukacji prawnej (Dz. U.  z 2019 r., poz. 294 z </w:t>
      </w:r>
      <w:proofErr w:type="spellStart"/>
      <w:r w:rsidRPr="00284EA1">
        <w:rPr>
          <w:rFonts w:cs="Times New Roman"/>
          <w:sz w:val="22"/>
          <w:szCs w:val="22"/>
        </w:rPr>
        <w:t>późn</w:t>
      </w:r>
      <w:proofErr w:type="spellEnd"/>
      <w:r w:rsidRPr="00284EA1">
        <w:rPr>
          <w:rFonts w:cs="Times New Roman"/>
          <w:sz w:val="22"/>
          <w:szCs w:val="22"/>
        </w:rPr>
        <w:t>. zm.) i art. 15 ust. 2a, 2b, 2d ustawy z dnia 24 kwietnia 2003 r. o działalności pożytku publicznego i o wolontariacie (Dz. U. z 2020 r., poz. 1057) Zarząd Powiatu Pyrzyckiego uchwala, co następuje:</w:t>
      </w:r>
    </w:p>
    <w:p w:rsidR="00284EA1" w:rsidRDefault="00284E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84EA1">
        <w:rPr>
          <w:rFonts w:ascii="Times New Roman" w:hAnsi="Times New Roman" w:cs="Times New Roman"/>
          <w:b/>
          <w:sz w:val="22"/>
          <w:szCs w:val="22"/>
        </w:rPr>
        <w:t>§ 1.</w:t>
      </w:r>
    </w:p>
    <w:p w:rsidR="000B2D09" w:rsidRPr="00284EA1" w:rsidRDefault="005E00C4">
      <w:pPr>
        <w:pStyle w:val="Standard"/>
        <w:jc w:val="both"/>
        <w:rPr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 xml:space="preserve">W uchwale </w:t>
      </w:r>
      <w:r w:rsidR="00284EA1" w:rsidRPr="00284EA1">
        <w:rPr>
          <w:rFonts w:ascii="Times New Roman" w:hAnsi="Times New Roman" w:cs="Times New Roman"/>
          <w:sz w:val="22"/>
          <w:szCs w:val="22"/>
        </w:rPr>
        <w:t>n</w:t>
      </w:r>
      <w:r w:rsidRPr="00284EA1">
        <w:rPr>
          <w:rFonts w:ascii="Times New Roman" w:hAnsi="Times New Roman" w:cs="Times New Roman"/>
          <w:sz w:val="22"/>
          <w:szCs w:val="22"/>
        </w:rPr>
        <w:t>r 85/2020 Zarządu Powiatu Pyrzyckiego z dnia 21 października 2020 r. w sprawie przyjęcia treści ogłoszenia oraz powołania komisji konkursowej do opiniowania ofert złożonych w otwartym konkursie ofert na powierzenie realizacji zadania publicznego polegającego na prowadzeniu jednego punktu nieodpłatnej pomocy prawnej oraz świadczenia nieodpłatnego poradnictwa obywatelskiego w powiecie pyrzyckim w 2021 roku §</w:t>
      </w:r>
      <w:r w:rsidR="00284EA1" w:rsidRPr="00284EA1">
        <w:rPr>
          <w:rFonts w:ascii="Times New Roman" w:hAnsi="Times New Roman" w:cs="Times New Roman"/>
          <w:sz w:val="22"/>
          <w:szCs w:val="22"/>
        </w:rPr>
        <w:t xml:space="preserve"> </w:t>
      </w:r>
      <w:r w:rsidRPr="00284EA1">
        <w:rPr>
          <w:rFonts w:ascii="Times New Roman" w:hAnsi="Times New Roman" w:cs="Times New Roman"/>
          <w:sz w:val="22"/>
          <w:szCs w:val="22"/>
        </w:rPr>
        <w:t>2</w:t>
      </w:r>
      <w:r w:rsidRPr="00284E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EA1">
        <w:rPr>
          <w:rFonts w:ascii="Times New Roman" w:hAnsi="Times New Roman" w:cs="Times New Roman"/>
          <w:sz w:val="22"/>
          <w:szCs w:val="22"/>
        </w:rPr>
        <w:t>otrzymuje brzmienie:</w:t>
      </w:r>
    </w:p>
    <w:p w:rsidR="000B2D09" w:rsidRPr="00284EA1" w:rsidRDefault="000B2D09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2D09" w:rsidRPr="00284EA1" w:rsidRDefault="005E00C4">
      <w:pPr>
        <w:pStyle w:val="TableContents"/>
        <w:jc w:val="both"/>
        <w:rPr>
          <w:rFonts w:cs="Times New Roman"/>
          <w:sz w:val="22"/>
          <w:szCs w:val="22"/>
        </w:rPr>
      </w:pPr>
      <w:r w:rsidRPr="00284EA1">
        <w:rPr>
          <w:rFonts w:cs="Times New Roman"/>
          <w:sz w:val="22"/>
          <w:szCs w:val="22"/>
        </w:rPr>
        <w:t>„Powołuje się komisję konkursową do opiniowania ofert złożonych w otwartym konkursie ofert na powierzenie realizacji zadania publicznego polegającego na prowadzeniu jednego punktu nieodpłatnej pomocy prawnej oraz świadczenia nieodpłatnego poradnictwa w powiecie pyrzyckim w 2021 roku w składzie: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>Ewa Gąsiorowska-Nawój członek Zarządu Powiatu Pyrzyckiego – przewodnicząca komisji;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>Ewa Muszyńska – przedstawiciel Wojewody Zachodniopomorskiego – członek komisji;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 xml:space="preserve">Waldemar Durkin – Główny Specjalista w Wydziale Organizacyjno-Prawnym Starostwa Powiatowego </w:t>
      </w:r>
      <w:r w:rsidR="00284EA1">
        <w:rPr>
          <w:rFonts w:ascii="Times New Roman" w:hAnsi="Times New Roman" w:cs="Times New Roman"/>
          <w:sz w:val="22"/>
          <w:szCs w:val="22"/>
        </w:rPr>
        <w:br/>
      </w:r>
      <w:r w:rsidRPr="00284EA1">
        <w:rPr>
          <w:rFonts w:ascii="Times New Roman" w:hAnsi="Times New Roman" w:cs="Times New Roman"/>
          <w:sz w:val="22"/>
          <w:szCs w:val="22"/>
        </w:rPr>
        <w:t>w Pyrzycach – sekretarz komisji;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 xml:space="preserve">Piotr Kowalski – Główny Specjalista ds. Funduszy Pomocowych w Starostwie Powiatowym </w:t>
      </w:r>
      <w:r w:rsidRPr="00284EA1">
        <w:rPr>
          <w:rFonts w:ascii="Times New Roman" w:hAnsi="Times New Roman" w:cs="Times New Roman"/>
          <w:sz w:val="22"/>
          <w:szCs w:val="22"/>
        </w:rPr>
        <w:br/>
        <w:t>w Pyrzycach – członek komisji;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>Mariusz Majak – Sekretarz Powiatu Dyrektor Wydziału Organizacyjno-Prawnego – członek komisji;</w:t>
      </w:r>
    </w:p>
    <w:p w:rsidR="000B2D09" w:rsidRPr="00284EA1" w:rsidRDefault="005E00C4" w:rsidP="006D633E">
      <w:pPr>
        <w:pStyle w:val="Standard"/>
        <w:widowControl w:val="0"/>
        <w:numPr>
          <w:ilvl w:val="0"/>
          <w:numId w:val="5"/>
        </w:numPr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 xml:space="preserve">Mariusz Marek Przybylski – prezes Zarządu Stowarzyszenia „Nasz Szpital” </w:t>
      </w:r>
      <w:r w:rsidR="006D633E" w:rsidRPr="00284EA1">
        <w:rPr>
          <w:rFonts w:ascii="Times New Roman" w:hAnsi="Times New Roman" w:cs="Times New Roman"/>
          <w:sz w:val="22"/>
          <w:szCs w:val="22"/>
        </w:rPr>
        <w:t>w Pyrzycach – członek komisji</w:t>
      </w:r>
      <w:r w:rsidRPr="00284EA1">
        <w:rPr>
          <w:rFonts w:ascii="Times New Roman" w:hAnsi="Times New Roman" w:cs="Times New Roman"/>
          <w:sz w:val="22"/>
          <w:szCs w:val="22"/>
        </w:rPr>
        <w:t>”</w:t>
      </w:r>
      <w:r w:rsidR="006D633E" w:rsidRPr="00284EA1">
        <w:rPr>
          <w:rFonts w:ascii="Times New Roman" w:hAnsi="Times New Roman" w:cs="Times New Roman"/>
          <w:sz w:val="22"/>
          <w:szCs w:val="22"/>
        </w:rPr>
        <w:t>.</w:t>
      </w:r>
    </w:p>
    <w:p w:rsidR="000B2D09" w:rsidRPr="00284EA1" w:rsidRDefault="000B2D09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>§ 2.</w:t>
      </w:r>
    </w:p>
    <w:p w:rsidR="000B2D09" w:rsidRPr="00284EA1" w:rsidRDefault="005E00C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>Wykonanie uchwały powierza się Staroście Pyrzyckiemu.</w:t>
      </w:r>
    </w:p>
    <w:p w:rsidR="000B2D09" w:rsidRPr="00284EA1" w:rsidRDefault="000B2D0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B2D09" w:rsidRPr="00284EA1" w:rsidRDefault="005E00C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EA1">
        <w:rPr>
          <w:rFonts w:ascii="Times New Roman" w:hAnsi="Times New Roman" w:cs="Times New Roman"/>
          <w:b/>
          <w:sz w:val="22"/>
          <w:szCs w:val="22"/>
        </w:rPr>
        <w:t>§ 3.</w:t>
      </w:r>
    </w:p>
    <w:p w:rsidR="000B2D09" w:rsidRPr="00284EA1" w:rsidRDefault="005E00C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0B2D09" w:rsidRPr="00284EA1" w:rsidRDefault="000B2D0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B2D09" w:rsidRDefault="005E00C4">
      <w:pPr>
        <w:pStyle w:val="Standard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>Zarząd Powiatu Pyrzyckiego</w:t>
      </w:r>
    </w:p>
    <w:p w:rsidR="00284EA1" w:rsidRPr="00284EA1" w:rsidRDefault="00284EA1">
      <w:pPr>
        <w:pStyle w:val="Standard"/>
        <w:ind w:left="1416" w:firstLine="708"/>
        <w:rPr>
          <w:rFonts w:ascii="Times New Roman" w:hAnsi="Times New Roman" w:cs="Times New Roman"/>
          <w:sz w:val="22"/>
          <w:szCs w:val="22"/>
        </w:rPr>
      </w:pPr>
    </w:p>
    <w:p w:rsidR="000B2D09" w:rsidRPr="00284EA1" w:rsidRDefault="005E00C4">
      <w:pPr>
        <w:pStyle w:val="Standard"/>
        <w:spacing w:line="480" w:lineRule="auto"/>
        <w:ind w:left="3546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 xml:space="preserve">Stanisław Stępień            </w:t>
      </w:r>
      <w:r w:rsidRPr="00284EA1">
        <w:rPr>
          <w:rFonts w:ascii="Times New Roman" w:hAnsi="Times New Roman" w:cs="Times New Roman"/>
          <w:sz w:val="22"/>
          <w:szCs w:val="22"/>
        </w:rPr>
        <w:tab/>
        <w:t>....................................</w:t>
      </w:r>
    </w:p>
    <w:p w:rsidR="000B2D09" w:rsidRPr="00284EA1" w:rsidRDefault="005E00C4">
      <w:pPr>
        <w:pStyle w:val="Standard"/>
        <w:spacing w:line="480" w:lineRule="auto"/>
        <w:ind w:left="3546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>Ewa Gąsiorowska-Nawój</w:t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="00284EA1" w:rsidRPr="00284EA1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0B2D09" w:rsidRPr="00284EA1" w:rsidRDefault="005E00C4">
      <w:pPr>
        <w:pStyle w:val="Standard"/>
        <w:spacing w:line="480" w:lineRule="auto"/>
        <w:ind w:left="3546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 xml:space="preserve">Marek </w:t>
      </w:r>
      <w:proofErr w:type="spellStart"/>
      <w:r w:rsidRPr="00284EA1">
        <w:rPr>
          <w:rFonts w:ascii="Times New Roman" w:hAnsi="Times New Roman" w:cs="Times New Roman"/>
          <w:sz w:val="22"/>
          <w:szCs w:val="22"/>
        </w:rPr>
        <w:t>Kibała</w:t>
      </w:r>
      <w:proofErr w:type="spellEnd"/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="00284EA1">
        <w:rPr>
          <w:rFonts w:ascii="Times New Roman" w:hAnsi="Times New Roman" w:cs="Times New Roman"/>
          <w:sz w:val="22"/>
          <w:szCs w:val="22"/>
        </w:rPr>
        <w:tab/>
      </w:r>
      <w:r w:rsidR="00284EA1" w:rsidRPr="00284EA1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0B2D09" w:rsidRPr="00284EA1" w:rsidRDefault="005E00C4">
      <w:pPr>
        <w:pStyle w:val="Standard"/>
        <w:spacing w:line="480" w:lineRule="auto"/>
        <w:ind w:left="3546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>Jan Jaworski</w:t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="00284EA1">
        <w:rPr>
          <w:rFonts w:ascii="Times New Roman" w:hAnsi="Times New Roman" w:cs="Times New Roman"/>
          <w:sz w:val="22"/>
          <w:szCs w:val="22"/>
        </w:rPr>
        <w:tab/>
      </w:r>
      <w:r w:rsidR="00284EA1" w:rsidRPr="00284EA1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0B2D09" w:rsidRPr="00284EA1" w:rsidRDefault="005E00C4" w:rsidP="006D633E">
      <w:pPr>
        <w:pStyle w:val="Standard"/>
        <w:spacing w:line="480" w:lineRule="auto"/>
        <w:ind w:left="3546"/>
        <w:rPr>
          <w:rFonts w:ascii="Times New Roman" w:hAnsi="Times New Roman" w:cs="Times New Roman"/>
          <w:sz w:val="22"/>
          <w:szCs w:val="22"/>
        </w:rPr>
      </w:pPr>
      <w:r w:rsidRPr="00284EA1">
        <w:rPr>
          <w:rFonts w:ascii="Times New Roman" w:hAnsi="Times New Roman" w:cs="Times New Roman"/>
          <w:sz w:val="22"/>
          <w:szCs w:val="22"/>
        </w:rPr>
        <w:tab/>
      </w:r>
      <w:r w:rsidRPr="00284EA1">
        <w:rPr>
          <w:rFonts w:ascii="Times New Roman" w:hAnsi="Times New Roman" w:cs="Times New Roman"/>
          <w:sz w:val="22"/>
          <w:szCs w:val="22"/>
        </w:rPr>
        <w:tab/>
        <w:t>Marcin Łapeciński</w:t>
      </w:r>
      <w:r w:rsidRPr="00284EA1">
        <w:rPr>
          <w:rFonts w:ascii="Times New Roman" w:hAnsi="Times New Roman" w:cs="Times New Roman"/>
          <w:sz w:val="22"/>
          <w:szCs w:val="22"/>
        </w:rPr>
        <w:tab/>
      </w:r>
      <w:r w:rsidR="00284EA1">
        <w:rPr>
          <w:rFonts w:ascii="Times New Roman" w:hAnsi="Times New Roman" w:cs="Times New Roman"/>
          <w:sz w:val="22"/>
          <w:szCs w:val="22"/>
        </w:rPr>
        <w:tab/>
      </w:r>
      <w:r w:rsidR="00284EA1" w:rsidRPr="00284EA1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sectPr w:rsidR="000B2D09" w:rsidRPr="00284EA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8A" w:rsidRDefault="00AC728A">
      <w:r>
        <w:separator/>
      </w:r>
    </w:p>
  </w:endnote>
  <w:endnote w:type="continuationSeparator" w:id="0">
    <w:p w:rsidR="00AC728A" w:rsidRDefault="00AC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8A" w:rsidRDefault="00AC728A">
      <w:r>
        <w:rPr>
          <w:color w:val="000000"/>
        </w:rPr>
        <w:separator/>
      </w:r>
    </w:p>
  </w:footnote>
  <w:footnote w:type="continuationSeparator" w:id="0">
    <w:p w:rsidR="00AC728A" w:rsidRDefault="00AC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BCF"/>
    <w:multiLevelType w:val="multilevel"/>
    <w:tmpl w:val="7F64AF7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B95CD5"/>
    <w:multiLevelType w:val="multilevel"/>
    <w:tmpl w:val="5FBE8FDA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A90DE0"/>
    <w:multiLevelType w:val="multilevel"/>
    <w:tmpl w:val="17DCC0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024A63"/>
    <w:multiLevelType w:val="multilevel"/>
    <w:tmpl w:val="ECBA46D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D09"/>
    <w:rsid w:val="000B2D09"/>
    <w:rsid w:val="00284EA1"/>
    <w:rsid w:val="005E00C4"/>
    <w:rsid w:val="006D633E"/>
    <w:rsid w:val="00A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eastAsia="Lucida Sans Unicode" w:hAnsi="Times New Roman" w:cs="Mangal"/>
      <w:lang w:eastAsia="hi-IN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eastAsia="Lucida Sans Unicode" w:hAnsi="Times New Roman" w:cs="Mangal"/>
      <w:lang w:eastAsia="hi-IN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2020-11-02T13:50:00Z</cp:lastPrinted>
  <dcterms:created xsi:type="dcterms:W3CDTF">2017-10-20T23:40:00Z</dcterms:created>
  <dcterms:modified xsi:type="dcterms:W3CDTF">2020-11-02T13:50:00Z</dcterms:modified>
</cp:coreProperties>
</file>